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9846" w14:textId="4E3BABCB" w:rsidR="00850BE6" w:rsidRPr="00B73E71" w:rsidRDefault="00850BE6" w:rsidP="00850BE6">
      <w:pPr>
        <w:jc w:val="center"/>
        <w:rPr>
          <w:rFonts w:ascii="Arial" w:hAnsi="Arial" w:cs="Arial"/>
          <w:b/>
        </w:rPr>
      </w:pPr>
      <w:r w:rsidRPr="00B73E71">
        <w:rPr>
          <w:rFonts w:ascii="Arial" w:hAnsi="Arial" w:cs="Arial"/>
          <w:b/>
        </w:rPr>
        <w:t>AYUNTAMIENTO DE CHILCUAUTLA, HIDALGO.</w:t>
      </w:r>
    </w:p>
    <w:p w14:paraId="4D327A5D" w14:textId="5EF87828" w:rsidR="00850BE6" w:rsidRPr="00B73E71" w:rsidRDefault="00850BE6" w:rsidP="00850BE6">
      <w:pPr>
        <w:jc w:val="both"/>
        <w:rPr>
          <w:rFonts w:ascii="Arial" w:hAnsi="Arial" w:cs="Arial"/>
          <w:bCs/>
        </w:rPr>
      </w:pPr>
    </w:p>
    <w:p w14:paraId="7FB76892" w14:textId="77777777" w:rsidR="00850BE6" w:rsidRPr="00B73E71" w:rsidRDefault="00850BE6" w:rsidP="00850BE6">
      <w:pPr>
        <w:jc w:val="both"/>
        <w:rPr>
          <w:rFonts w:ascii="Arial" w:hAnsi="Arial" w:cs="Arial"/>
          <w:bCs/>
        </w:rPr>
      </w:pPr>
    </w:p>
    <w:p w14:paraId="3E9CE18A" w14:textId="6B0468C3" w:rsidR="003141B8" w:rsidRPr="00B73E71" w:rsidRDefault="00850BE6" w:rsidP="00074402">
      <w:pPr>
        <w:jc w:val="both"/>
        <w:rPr>
          <w:rFonts w:ascii="Arial" w:hAnsi="Arial" w:cs="Arial"/>
          <w:bCs/>
        </w:rPr>
      </w:pPr>
      <w:r w:rsidRPr="00B73E71">
        <w:rPr>
          <w:rFonts w:ascii="Arial" w:hAnsi="Arial" w:cs="Arial"/>
          <w:bCs/>
        </w:rPr>
        <w:t xml:space="preserve">Que el </w:t>
      </w:r>
      <w:r w:rsidR="00AE4E78" w:rsidRPr="00B73E71">
        <w:rPr>
          <w:rFonts w:ascii="Arial" w:hAnsi="Arial" w:cs="Arial"/>
          <w:bCs/>
        </w:rPr>
        <w:t>Ayuntamiento 2020-2024.</w:t>
      </w:r>
      <w:r w:rsidRPr="00B73E71">
        <w:rPr>
          <w:rFonts w:ascii="Arial" w:hAnsi="Arial" w:cs="Arial"/>
          <w:bCs/>
        </w:rPr>
        <w:t xml:space="preserve"> de Chilcuautla, Hidalgo, en su calidad de Órgano Máximo de Gobierno Municipal, de conformidad con lo dispuesto por el artículo 115 fracci</w:t>
      </w:r>
      <w:r w:rsidR="00E61599" w:rsidRPr="00B73E71">
        <w:rPr>
          <w:rFonts w:ascii="Arial" w:hAnsi="Arial" w:cs="Arial"/>
          <w:bCs/>
        </w:rPr>
        <w:t>ón</w:t>
      </w:r>
      <w:r w:rsidRPr="00B73E71">
        <w:rPr>
          <w:rFonts w:ascii="Arial" w:hAnsi="Arial" w:cs="Arial"/>
          <w:bCs/>
        </w:rPr>
        <w:t xml:space="preserve"> II</w:t>
      </w:r>
      <w:r w:rsidR="002E39B4" w:rsidRPr="00B73E71">
        <w:rPr>
          <w:rFonts w:ascii="Arial" w:hAnsi="Arial" w:cs="Arial"/>
          <w:bCs/>
        </w:rPr>
        <w:t xml:space="preserve"> párrafo segundo</w:t>
      </w:r>
      <w:r w:rsidRPr="00B73E71">
        <w:rPr>
          <w:rFonts w:ascii="Arial" w:hAnsi="Arial" w:cs="Arial"/>
          <w:bCs/>
        </w:rPr>
        <w:t xml:space="preserve"> de la Constitución Política de los Estados Unidos Mexicanos; </w:t>
      </w:r>
      <w:r w:rsidR="00874A41" w:rsidRPr="00B73E71">
        <w:rPr>
          <w:rFonts w:ascii="Arial" w:hAnsi="Arial" w:cs="Arial"/>
          <w:bCs/>
        </w:rPr>
        <w:t>el</w:t>
      </w:r>
      <w:r w:rsidRPr="00B73E71">
        <w:rPr>
          <w:rFonts w:ascii="Arial" w:hAnsi="Arial" w:cs="Arial"/>
          <w:bCs/>
        </w:rPr>
        <w:t xml:space="preserve"> artículo 141 fracción II de la Constitución Política del Estado de Hidalgo; y los artículos 7</w:t>
      </w:r>
      <w:r w:rsidR="00E61599" w:rsidRPr="00B73E71">
        <w:rPr>
          <w:rFonts w:ascii="Arial" w:hAnsi="Arial" w:cs="Arial"/>
          <w:bCs/>
        </w:rPr>
        <w:t xml:space="preserve"> y</w:t>
      </w:r>
      <w:r w:rsidRPr="00B73E71">
        <w:rPr>
          <w:rFonts w:ascii="Arial" w:hAnsi="Arial" w:cs="Arial"/>
          <w:bCs/>
        </w:rPr>
        <w:t xml:space="preserve"> 56 fracción I inciso b)  de la Ley Orgánica Municipal para el Estado de Hidalgo; ha tenido a bien dirigirme el siguiente Decreto que contiene el Reglamento de la Comisión de Honor y Justicia para la Dirección de Seguridad Pública, Tránsito y Vialidad del municipio de Chilcuautla, Hidalgo; y</w:t>
      </w:r>
      <w:r w:rsidR="00951845" w:rsidRPr="00B73E71">
        <w:rPr>
          <w:rFonts w:ascii="Arial" w:hAnsi="Arial" w:cs="Arial"/>
          <w:bCs/>
        </w:rPr>
        <w:t xml:space="preserve"> con base en los siguientes: </w:t>
      </w:r>
    </w:p>
    <w:p w14:paraId="23853769" w14:textId="77777777" w:rsidR="003141B8" w:rsidRPr="00B73E71" w:rsidRDefault="003141B8" w:rsidP="00074402">
      <w:pPr>
        <w:jc w:val="both"/>
        <w:rPr>
          <w:rFonts w:ascii="Arial" w:hAnsi="Arial" w:cs="Arial"/>
          <w:b/>
        </w:rPr>
      </w:pPr>
    </w:p>
    <w:p w14:paraId="48AB8D89" w14:textId="2333E086" w:rsidR="003141B8" w:rsidRPr="00B73E71" w:rsidRDefault="003141B8" w:rsidP="00074402">
      <w:pPr>
        <w:pStyle w:val="Ttulo1"/>
        <w:numPr>
          <w:ilvl w:val="0"/>
          <w:numId w:val="0"/>
        </w:numPr>
        <w:spacing w:after="0"/>
        <w:jc w:val="center"/>
        <w:rPr>
          <w:rFonts w:ascii="Arial" w:hAnsi="Arial" w:cs="Arial"/>
          <w:sz w:val="20"/>
          <w:szCs w:val="20"/>
          <w:lang w:val="es-MX"/>
        </w:rPr>
      </w:pPr>
      <w:bookmarkStart w:id="0" w:name="_Toc466886424"/>
      <w:bookmarkStart w:id="1" w:name="_Toc466886808"/>
      <w:bookmarkStart w:id="2" w:name="_Toc469567579"/>
      <w:bookmarkStart w:id="3" w:name="_Toc471733251"/>
      <w:bookmarkStart w:id="4" w:name="_Toc471733796"/>
      <w:bookmarkStart w:id="5" w:name="_Toc471734586"/>
      <w:bookmarkStart w:id="6" w:name="_Toc471734735"/>
      <w:r w:rsidRPr="00B73E71">
        <w:rPr>
          <w:rFonts w:ascii="Arial" w:hAnsi="Arial" w:cs="Arial"/>
          <w:sz w:val="20"/>
          <w:szCs w:val="20"/>
          <w:lang w:val="es-MX"/>
        </w:rPr>
        <w:t>C O N S I D E R A N D O</w:t>
      </w:r>
      <w:bookmarkEnd w:id="0"/>
      <w:bookmarkEnd w:id="1"/>
      <w:bookmarkEnd w:id="2"/>
      <w:bookmarkEnd w:id="3"/>
      <w:bookmarkEnd w:id="4"/>
      <w:bookmarkEnd w:id="5"/>
      <w:bookmarkEnd w:id="6"/>
    </w:p>
    <w:p w14:paraId="7861AB2A" w14:textId="77777777" w:rsidR="003141B8" w:rsidRPr="00B73E71" w:rsidRDefault="003141B8" w:rsidP="00074402">
      <w:pPr>
        <w:jc w:val="center"/>
        <w:rPr>
          <w:rFonts w:ascii="Arial" w:hAnsi="Arial" w:cs="Arial"/>
          <w:b/>
        </w:rPr>
      </w:pPr>
    </w:p>
    <w:p w14:paraId="02C98746" w14:textId="6946D8D5" w:rsidR="003141B8" w:rsidRPr="00B73E71" w:rsidRDefault="00506C9A" w:rsidP="00074402">
      <w:pPr>
        <w:jc w:val="both"/>
        <w:rPr>
          <w:rFonts w:ascii="Arial" w:hAnsi="Arial" w:cs="Arial"/>
        </w:rPr>
      </w:pPr>
      <w:r w:rsidRPr="00B73E71">
        <w:rPr>
          <w:rFonts w:ascii="Arial" w:hAnsi="Arial" w:cs="Arial"/>
          <w:b/>
        </w:rPr>
        <w:t>PRIMERO. -</w:t>
      </w:r>
      <w:r w:rsidR="003141B8" w:rsidRPr="00B73E71">
        <w:rPr>
          <w:rFonts w:ascii="Arial" w:hAnsi="Arial" w:cs="Arial"/>
          <w:b/>
        </w:rPr>
        <w:t xml:space="preserve"> </w:t>
      </w:r>
      <w:r w:rsidR="005B083F" w:rsidRPr="00B73E71">
        <w:rPr>
          <w:rFonts w:ascii="Arial" w:hAnsi="Arial" w:cs="Arial"/>
        </w:rPr>
        <w:t>Que, el artículo 21 de la Constitución Política de los Estados Unidos Mexicanos, en su párrafo noveno, establece que la Seguridad Pública es una función a cargo de la Federación, las Entidades Federativas y los Municipios, que comprende la prevención de los delitos, la investigación y la persecución para hacerla efectiva, así como la sanción de las infracciones administrativas</w:t>
      </w:r>
      <w:r w:rsidR="00E61599" w:rsidRPr="00B73E71">
        <w:rPr>
          <w:rFonts w:ascii="Arial" w:hAnsi="Arial" w:cs="Arial"/>
        </w:rPr>
        <w:t>.</w:t>
      </w:r>
      <w:r w:rsidR="005B083F" w:rsidRPr="00B73E71">
        <w:rPr>
          <w:rFonts w:ascii="Arial" w:hAnsi="Arial" w:cs="Arial"/>
        </w:rPr>
        <w:t xml:space="preserve"> </w:t>
      </w:r>
    </w:p>
    <w:p w14:paraId="08573D55" w14:textId="77777777" w:rsidR="003141B8" w:rsidRPr="00B73E71" w:rsidRDefault="003141B8" w:rsidP="00074402">
      <w:pPr>
        <w:jc w:val="both"/>
        <w:rPr>
          <w:rFonts w:ascii="Arial" w:hAnsi="Arial" w:cs="Arial"/>
          <w:b/>
        </w:rPr>
      </w:pPr>
    </w:p>
    <w:p w14:paraId="15D8A280" w14:textId="3FB3C7BD" w:rsidR="003141B8" w:rsidRPr="00B73E71" w:rsidRDefault="003141B8" w:rsidP="00074402">
      <w:pPr>
        <w:jc w:val="both"/>
        <w:rPr>
          <w:rFonts w:ascii="Arial" w:hAnsi="Arial" w:cs="Arial"/>
        </w:rPr>
      </w:pPr>
      <w:r w:rsidRPr="00B73E71">
        <w:rPr>
          <w:rFonts w:ascii="Arial" w:hAnsi="Arial" w:cs="Arial"/>
          <w:b/>
        </w:rPr>
        <w:t xml:space="preserve">SEGUNDO.- </w:t>
      </w:r>
      <w:r w:rsidR="005B083F" w:rsidRPr="00B73E71">
        <w:rPr>
          <w:rFonts w:ascii="Arial" w:hAnsi="Arial" w:cs="Arial"/>
        </w:rPr>
        <w:t>Que en términos del artículo 2 de la Ley General del Sistema Nacional de Seguridad Pública, la seguridad pública tiene como fines salvaguardar la integridad y derechos de las personas, así como preservar las libertades, el orden y la paz públic</w:t>
      </w:r>
      <w:r w:rsidR="002E39B4" w:rsidRPr="00B73E71">
        <w:rPr>
          <w:rFonts w:ascii="Arial" w:hAnsi="Arial" w:cs="Arial"/>
        </w:rPr>
        <w:t>a</w:t>
      </w:r>
      <w:r w:rsidR="005B083F" w:rsidRPr="00B73E71">
        <w:rPr>
          <w:rFonts w:ascii="Arial" w:hAnsi="Arial" w:cs="Arial"/>
        </w:rPr>
        <w:t xml:space="preserve">, y comprende la prevención especial  y general de los delitos, la investigación para hacerla efectiva, la sanción de las infracciones administrativas, así como la investigación y la persecución de los delitos y la reinserción social del </w:t>
      </w:r>
      <w:r w:rsidR="007E4D15" w:rsidRPr="00B73E71">
        <w:rPr>
          <w:rFonts w:ascii="Arial" w:hAnsi="Arial" w:cs="Arial"/>
        </w:rPr>
        <w:t>sentenciado</w:t>
      </w:r>
      <w:r w:rsidR="00E61599" w:rsidRPr="00B73E71">
        <w:rPr>
          <w:rFonts w:ascii="Arial" w:hAnsi="Arial" w:cs="Arial"/>
        </w:rPr>
        <w:t>.</w:t>
      </w:r>
      <w:r w:rsidR="005B083F" w:rsidRPr="00B73E71">
        <w:rPr>
          <w:rFonts w:ascii="Arial" w:hAnsi="Arial" w:cs="Arial"/>
        </w:rPr>
        <w:t xml:space="preserve">  </w:t>
      </w:r>
    </w:p>
    <w:p w14:paraId="32DED0F3" w14:textId="77777777" w:rsidR="003141B8" w:rsidRPr="00B73E71" w:rsidRDefault="003141B8" w:rsidP="00074402">
      <w:pPr>
        <w:jc w:val="both"/>
        <w:rPr>
          <w:rFonts w:ascii="Arial" w:hAnsi="Arial" w:cs="Arial"/>
        </w:rPr>
      </w:pPr>
    </w:p>
    <w:p w14:paraId="2902B74F" w14:textId="2205CD03" w:rsidR="003141B8" w:rsidRPr="00B73E71" w:rsidRDefault="00506C9A" w:rsidP="00074402">
      <w:pPr>
        <w:jc w:val="both"/>
        <w:rPr>
          <w:rFonts w:ascii="Arial" w:hAnsi="Arial" w:cs="Arial"/>
        </w:rPr>
      </w:pPr>
      <w:r w:rsidRPr="00B73E71">
        <w:rPr>
          <w:rFonts w:ascii="Arial" w:hAnsi="Arial" w:cs="Arial"/>
          <w:b/>
        </w:rPr>
        <w:t>TERCERO</w:t>
      </w:r>
      <w:r w:rsidRPr="00B73E71">
        <w:rPr>
          <w:rFonts w:ascii="Arial" w:hAnsi="Arial" w:cs="Arial"/>
        </w:rPr>
        <w:t>. -</w:t>
      </w:r>
      <w:r w:rsidR="003141B8" w:rsidRPr="00B73E71">
        <w:rPr>
          <w:rFonts w:ascii="Arial" w:hAnsi="Arial" w:cs="Arial"/>
        </w:rPr>
        <w:t xml:space="preserve"> </w:t>
      </w:r>
      <w:r w:rsidR="005B083F" w:rsidRPr="00B73E71">
        <w:rPr>
          <w:rFonts w:ascii="Arial" w:hAnsi="Arial" w:cs="Arial"/>
        </w:rPr>
        <w:t xml:space="preserve">La Comisión de Honor y Justicia para la Dirección de Seguridad Pública del </w:t>
      </w:r>
      <w:r w:rsidR="007E4D15" w:rsidRPr="00B73E71">
        <w:rPr>
          <w:rFonts w:ascii="Arial" w:hAnsi="Arial" w:cs="Arial"/>
        </w:rPr>
        <w:t>M</w:t>
      </w:r>
      <w:r w:rsidR="005B083F" w:rsidRPr="00B73E71">
        <w:rPr>
          <w:rFonts w:ascii="Arial" w:hAnsi="Arial" w:cs="Arial"/>
        </w:rPr>
        <w:t>unicipio de Chilcuautla, Hidalgo, es</w:t>
      </w:r>
      <w:r w:rsidR="007E4D15" w:rsidRPr="00B73E71">
        <w:rPr>
          <w:rFonts w:ascii="Arial" w:hAnsi="Arial" w:cs="Arial"/>
        </w:rPr>
        <w:t xml:space="preserve"> </w:t>
      </w:r>
      <w:r w:rsidR="005B083F" w:rsidRPr="00B73E71">
        <w:rPr>
          <w:rFonts w:ascii="Arial" w:hAnsi="Arial" w:cs="Arial"/>
        </w:rPr>
        <w:t xml:space="preserve">el órgano colegiado facultado para conocer, resolver </w:t>
      </w:r>
      <w:r w:rsidR="00E61599" w:rsidRPr="00B73E71">
        <w:rPr>
          <w:rFonts w:ascii="Arial" w:hAnsi="Arial" w:cs="Arial"/>
        </w:rPr>
        <w:t>y en</w:t>
      </w:r>
      <w:r w:rsidR="005B083F" w:rsidRPr="00B73E71">
        <w:rPr>
          <w:rFonts w:ascii="Arial" w:hAnsi="Arial" w:cs="Arial"/>
        </w:rPr>
        <w:t xml:space="preserve"> su caso sancionar a través del procedimiento administrativo disciplinario, la aplicación de medidas preventivas por incurrir en responsabilidad en el desempeño de sus funciones o incumplimiento de sus deberes</w:t>
      </w:r>
      <w:r w:rsidR="00E61599" w:rsidRPr="00B73E71">
        <w:rPr>
          <w:rFonts w:ascii="Arial" w:hAnsi="Arial" w:cs="Arial"/>
        </w:rPr>
        <w:t>.</w:t>
      </w:r>
    </w:p>
    <w:p w14:paraId="683F164B" w14:textId="77777777" w:rsidR="003141B8" w:rsidRPr="00B73E71" w:rsidRDefault="003141B8" w:rsidP="00074402">
      <w:pPr>
        <w:jc w:val="both"/>
        <w:rPr>
          <w:rFonts w:ascii="Arial" w:hAnsi="Arial" w:cs="Arial"/>
        </w:rPr>
      </w:pPr>
    </w:p>
    <w:p w14:paraId="57473378" w14:textId="6CAFA823" w:rsidR="003141B8" w:rsidRPr="00B73E71" w:rsidRDefault="00506C9A" w:rsidP="00074402">
      <w:pPr>
        <w:jc w:val="both"/>
        <w:rPr>
          <w:rFonts w:ascii="Arial" w:hAnsi="Arial" w:cs="Arial"/>
        </w:rPr>
      </w:pPr>
      <w:r w:rsidRPr="00B73E71">
        <w:rPr>
          <w:rFonts w:ascii="Arial" w:hAnsi="Arial" w:cs="Arial"/>
          <w:b/>
        </w:rPr>
        <w:t>CUARTO</w:t>
      </w:r>
      <w:r w:rsidRPr="00B73E71">
        <w:rPr>
          <w:rFonts w:ascii="Arial" w:hAnsi="Arial" w:cs="Arial"/>
        </w:rPr>
        <w:t>. -</w:t>
      </w:r>
      <w:r w:rsidR="003141B8" w:rsidRPr="00B73E71">
        <w:rPr>
          <w:rFonts w:ascii="Arial" w:hAnsi="Arial" w:cs="Arial"/>
        </w:rPr>
        <w:t xml:space="preserve"> </w:t>
      </w:r>
      <w:r w:rsidR="005B083F" w:rsidRPr="00B73E71">
        <w:rPr>
          <w:rFonts w:ascii="Arial" w:hAnsi="Arial" w:cs="Arial"/>
        </w:rPr>
        <w:t xml:space="preserve">Que el artículo 6 de la Ley General del Sistema Nacional de Seguridad </w:t>
      </w:r>
      <w:r w:rsidR="00F722E3" w:rsidRPr="00B73E71">
        <w:rPr>
          <w:rFonts w:ascii="Arial" w:hAnsi="Arial" w:cs="Arial"/>
        </w:rPr>
        <w:t xml:space="preserve">Pública, </w:t>
      </w:r>
      <w:r w:rsidR="005B083F" w:rsidRPr="00B73E71">
        <w:rPr>
          <w:rFonts w:ascii="Arial" w:hAnsi="Arial" w:cs="Arial"/>
        </w:rPr>
        <w:t xml:space="preserve">las Instituciones de Seguridad Pública serán de carácter civil, disciplinado y profesional, su actuación se </w:t>
      </w:r>
      <w:r w:rsidRPr="00B73E71">
        <w:rPr>
          <w:rFonts w:ascii="Arial" w:hAnsi="Arial" w:cs="Arial"/>
        </w:rPr>
        <w:t>regirá,</w:t>
      </w:r>
      <w:r w:rsidR="005B083F" w:rsidRPr="00B73E71">
        <w:rPr>
          <w:rFonts w:ascii="Arial" w:hAnsi="Arial" w:cs="Arial"/>
        </w:rPr>
        <w:t xml:space="preserve"> además, por los principios de legalidad, objetividad, eficiencia, honradez, y respeto a los Derechos Humanos reconocidos por la Constitución Política de los Estados Unidos Mexicanos.  </w:t>
      </w:r>
    </w:p>
    <w:p w14:paraId="618E5A42" w14:textId="77777777" w:rsidR="003141B8" w:rsidRPr="00B73E71" w:rsidRDefault="003141B8" w:rsidP="00074402">
      <w:pPr>
        <w:jc w:val="both"/>
        <w:rPr>
          <w:rFonts w:ascii="Arial" w:hAnsi="Arial" w:cs="Arial"/>
        </w:rPr>
      </w:pPr>
    </w:p>
    <w:p w14:paraId="2D2983BF" w14:textId="571B9A54" w:rsidR="003141B8" w:rsidRPr="00B73E71" w:rsidRDefault="00506C9A" w:rsidP="00074402">
      <w:pPr>
        <w:jc w:val="both"/>
        <w:rPr>
          <w:rFonts w:ascii="Arial" w:hAnsi="Arial" w:cs="Arial"/>
        </w:rPr>
      </w:pPr>
      <w:r w:rsidRPr="00B73E71">
        <w:rPr>
          <w:rFonts w:ascii="Arial" w:hAnsi="Arial" w:cs="Arial"/>
          <w:b/>
        </w:rPr>
        <w:t>QUINTO</w:t>
      </w:r>
      <w:r w:rsidRPr="00B73E71">
        <w:rPr>
          <w:rFonts w:ascii="Arial" w:hAnsi="Arial" w:cs="Arial"/>
        </w:rPr>
        <w:t>. -</w:t>
      </w:r>
      <w:r w:rsidR="003141B8" w:rsidRPr="00B73E71">
        <w:rPr>
          <w:rFonts w:ascii="Arial" w:hAnsi="Arial" w:cs="Arial"/>
        </w:rPr>
        <w:t xml:space="preserve"> </w:t>
      </w:r>
      <w:r w:rsidR="00E73E07" w:rsidRPr="00B73E71">
        <w:rPr>
          <w:rFonts w:ascii="Arial" w:hAnsi="Arial" w:cs="Arial"/>
        </w:rPr>
        <w:t>Que de acuerdo al artículo 4</w:t>
      </w:r>
      <w:r w:rsidR="002603E6" w:rsidRPr="00B73E71">
        <w:rPr>
          <w:rFonts w:ascii="Arial" w:hAnsi="Arial" w:cs="Arial"/>
        </w:rPr>
        <w:t>0</w:t>
      </w:r>
      <w:r w:rsidR="00E73E07" w:rsidRPr="00B73E71">
        <w:rPr>
          <w:rFonts w:ascii="Arial" w:hAnsi="Arial" w:cs="Arial"/>
        </w:rPr>
        <w:t xml:space="preserve"> </w:t>
      </w:r>
      <w:r w:rsidR="002603E6" w:rsidRPr="00B73E71">
        <w:rPr>
          <w:rFonts w:ascii="Arial" w:hAnsi="Arial" w:cs="Arial"/>
        </w:rPr>
        <w:t>de la Ley General del Sistema Nacional de Seguridad Pública,</w:t>
      </w:r>
      <w:r w:rsidR="00E73E07" w:rsidRPr="00B73E71">
        <w:rPr>
          <w:rFonts w:ascii="Arial" w:hAnsi="Arial" w:cs="Arial"/>
        </w:rPr>
        <w:t xml:space="preserve"> los integrantes de las </w:t>
      </w:r>
      <w:r w:rsidR="00236A24" w:rsidRPr="00B73E71">
        <w:rPr>
          <w:rFonts w:ascii="Arial" w:hAnsi="Arial" w:cs="Arial"/>
        </w:rPr>
        <w:t>I</w:t>
      </w:r>
      <w:r w:rsidR="00E73E07" w:rsidRPr="00B73E71">
        <w:rPr>
          <w:rFonts w:ascii="Arial" w:hAnsi="Arial" w:cs="Arial"/>
        </w:rPr>
        <w:t xml:space="preserve">nstituciones </w:t>
      </w:r>
      <w:r w:rsidR="00236A24" w:rsidRPr="00B73E71">
        <w:rPr>
          <w:rFonts w:ascii="Arial" w:hAnsi="Arial" w:cs="Arial"/>
        </w:rPr>
        <w:t>P</w:t>
      </w:r>
      <w:r w:rsidR="00E73E07" w:rsidRPr="00B73E71">
        <w:rPr>
          <w:rFonts w:ascii="Arial" w:hAnsi="Arial" w:cs="Arial"/>
        </w:rPr>
        <w:t xml:space="preserve">oliciales deberán respetar irrestrictamente los principios de legalidad, objetividad, eficiencia, profesionalismo, honradez, respeto a los Derechos Humanos. </w:t>
      </w:r>
    </w:p>
    <w:p w14:paraId="2CB01433" w14:textId="77777777" w:rsidR="003141B8" w:rsidRPr="00B73E71" w:rsidRDefault="003141B8" w:rsidP="00074402">
      <w:pPr>
        <w:jc w:val="both"/>
        <w:rPr>
          <w:rFonts w:ascii="Arial" w:hAnsi="Arial" w:cs="Arial"/>
        </w:rPr>
      </w:pPr>
    </w:p>
    <w:p w14:paraId="7A03ABE2" w14:textId="48110D34" w:rsidR="003141B8" w:rsidRPr="00B73E71" w:rsidRDefault="003141B8" w:rsidP="00074402">
      <w:pPr>
        <w:jc w:val="both"/>
        <w:rPr>
          <w:rFonts w:ascii="Arial" w:hAnsi="Arial" w:cs="Arial"/>
        </w:rPr>
      </w:pPr>
      <w:r w:rsidRPr="00B73E71">
        <w:rPr>
          <w:rFonts w:ascii="Arial" w:hAnsi="Arial" w:cs="Arial"/>
          <w:b/>
        </w:rPr>
        <w:t>SEXTO</w:t>
      </w:r>
      <w:r w:rsidRPr="00B73E71">
        <w:rPr>
          <w:rFonts w:ascii="Arial" w:hAnsi="Arial" w:cs="Arial"/>
        </w:rPr>
        <w:t xml:space="preserve">.- </w:t>
      </w:r>
      <w:r w:rsidR="00E73E07" w:rsidRPr="00B73E71">
        <w:rPr>
          <w:rFonts w:ascii="Arial" w:hAnsi="Arial" w:cs="Arial"/>
        </w:rPr>
        <w:t xml:space="preserve">Que derivado de lo estipulado en el artículo 123 Apartado B fracción XIII, párrafo primero de la Constitución Política de los Estados Unidos Mexicanos, se desprende que los miembros de las </w:t>
      </w:r>
      <w:r w:rsidR="00236A24" w:rsidRPr="00B73E71">
        <w:rPr>
          <w:rFonts w:ascii="Arial" w:hAnsi="Arial" w:cs="Arial"/>
        </w:rPr>
        <w:t>I</w:t>
      </w:r>
      <w:r w:rsidR="00E73E07" w:rsidRPr="00B73E71">
        <w:rPr>
          <w:rFonts w:ascii="Arial" w:hAnsi="Arial" w:cs="Arial"/>
        </w:rPr>
        <w:t xml:space="preserve">nstituciones </w:t>
      </w:r>
      <w:r w:rsidR="00236A24" w:rsidRPr="00B73E71">
        <w:rPr>
          <w:rFonts w:ascii="Arial" w:hAnsi="Arial" w:cs="Arial"/>
        </w:rPr>
        <w:t>P</w:t>
      </w:r>
      <w:r w:rsidR="00E73E07" w:rsidRPr="00B73E71">
        <w:rPr>
          <w:rFonts w:ascii="Arial" w:hAnsi="Arial" w:cs="Arial"/>
        </w:rPr>
        <w:t xml:space="preserve">oliciales se regirán por sus propias leyes así como que podrán ser separados de sus cargos si no cumplen con los requisitos que las leyes vigentes en el momento del acto señalen para permanecer en dichas instituciones o removidos por incurrir en responsabilidades en el desempeño, de sus funciones.  </w:t>
      </w:r>
    </w:p>
    <w:p w14:paraId="79E6089D" w14:textId="77777777" w:rsidR="003141B8" w:rsidRPr="00B73E71" w:rsidRDefault="003141B8" w:rsidP="00074402">
      <w:pPr>
        <w:jc w:val="both"/>
        <w:rPr>
          <w:rFonts w:ascii="Arial" w:hAnsi="Arial" w:cs="Arial"/>
          <w:b/>
        </w:rPr>
      </w:pPr>
    </w:p>
    <w:p w14:paraId="73BED196" w14:textId="6FF93338" w:rsidR="005B083F" w:rsidRPr="00B73E71" w:rsidRDefault="005B083F" w:rsidP="005B083F">
      <w:pPr>
        <w:jc w:val="both"/>
        <w:rPr>
          <w:rFonts w:ascii="Arial" w:hAnsi="Arial" w:cs="Arial"/>
          <w:bCs/>
        </w:rPr>
      </w:pPr>
      <w:r w:rsidRPr="00B73E71">
        <w:rPr>
          <w:rFonts w:ascii="Arial" w:hAnsi="Arial" w:cs="Arial"/>
          <w:bCs/>
        </w:rPr>
        <w:t xml:space="preserve">Por lo anteriormente expuesto, </w:t>
      </w:r>
      <w:r w:rsidR="004432E2" w:rsidRPr="00B73E71">
        <w:rPr>
          <w:rFonts w:ascii="Arial" w:hAnsi="Arial" w:cs="Arial"/>
          <w:bCs/>
        </w:rPr>
        <w:t xml:space="preserve">el Ayuntamiento de </w:t>
      </w:r>
      <w:r w:rsidRPr="00B73E71">
        <w:rPr>
          <w:rFonts w:ascii="Arial" w:hAnsi="Arial" w:cs="Arial"/>
          <w:bCs/>
        </w:rPr>
        <w:t>Chilcuautla, Hidalgo, ha tenido a bien expedir el siguiente:</w:t>
      </w:r>
    </w:p>
    <w:p w14:paraId="469106B5" w14:textId="44BB335B" w:rsidR="00E73E07" w:rsidRPr="00B73E71" w:rsidRDefault="00E73E07" w:rsidP="005B083F">
      <w:pPr>
        <w:jc w:val="both"/>
        <w:rPr>
          <w:rFonts w:ascii="Arial" w:hAnsi="Arial" w:cs="Arial"/>
          <w:bCs/>
        </w:rPr>
      </w:pPr>
    </w:p>
    <w:p w14:paraId="5CAE0F96" w14:textId="1C98CC0E" w:rsidR="00E73E07" w:rsidRPr="00B73E71" w:rsidRDefault="00E73E07" w:rsidP="005B083F">
      <w:pPr>
        <w:jc w:val="both"/>
        <w:rPr>
          <w:rFonts w:ascii="Arial" w:hAnsi="Arial" w:cs="Arial"/>
          <w:bCs/>
        </w:rPr>
      </w:pPr>
    </w:p>
    <w:p w14:paraId="2CD8F168" w14:textId="77777777" w:rsidR="00E73E07" w:rsidRPr="00B73E71" w:rsidRDefault="00E73E07" w:rsidP="005B083F">
      <w:pPr>
        <w:jc w:val="both"/>
        <w:rPr>
          <w:rFonts w:ascii="Arial" w:hAnsi="Arial" w:cs="Arial"/>
          <w:bCs/>
        </w:rPr>
      </w:pPr>
    </w:p>
    <w:p w14:paraId="409D79E3" w14:textId="77777777" w:rsidR="005B083F" w:rsidRPr="00B73E71" w:rsidRDefault="005B083F" w:rsidP="005B083F">
      <w:pPr>
        <w:jc w:val="both"/>
        <w:rPr>
          <w:rFonts w:ascii="Arial" w:hAnsi="Arial" w:cs="Arial"/>
          <w:b/>
        </w:rPr>
      </w:pPr>
    </w:p>
    <w:p w14:paraId="7A7B66F1" w14:textId="23AB8BCE" w:rsidR="005B083F" w:rsidRPr="00B73E71" w:rsidRDefault="005B083F" w:rsidP="005B083F">
      <w:pPr>
        <w:jc w:val="center"/>
        <w:rPr>
          <w:rFonts w:ascii="Arial" w:hAnsi="Arial" w:cs="Arial"/>
          <w:b/>
        </w:rPr>
      </w:pPr>
      <w:r w:rsidRPr="00B73E71">
        <w:rPr>
          <w:rFonts w:ascii="Arial" w:hAnsi="Arial" w:cs="Arial"/>
          <w:b/>
        </w:rPr>
        <w:t xml:space="preserve">DECRETO NÚMERO </w:t>
      </w:r>
      <w:r w:rsidR="00CB7816" w:rsidRPr="00B73E71">
        <w:rPr>
          <w:rFonts w:ascii="Arial" w:hAnsi="Arial" w:cs="Arial"/>
          <w:b/>
        </w:rPr>
        <w:t>01</w:t>
      </w:r>
      <w:r w:rsidRPr="00B73E71">
        <w:rPr>
          <w:rFonts w:ascii="Arial" w:hAnsi="Arial" w:cs="Arial"/>
          <w:b/>
        </w:rPr>
        <w:t>/202</w:t>
      </w:r>
      <w:r w:rsidR="00CB7816" w:rsidRPr="00B73E71">
        <w:rPr>
          <w:rFonts w:ascii="Arial" w:hAnsi="Arial" w:cs="Arial"/>
          <w:b/>
        </w:rPr>
        <w:t>2</w:t>
      </w:r>
      <w:r w:rsidRPr="00B73E71">
        <w:rPr>
          <w:rFonts w:ascii="Arial" w:hAnsi="Arial" w:cs="Arial"/>
          <w:b/>
        </w:rPr>
        <w:t xml:space="preserve"> QUE CONTIENE EL:</w:t>
      </w:r>
    </w:p>
    <w:p w14:paraId="355C59C7" w14:textId="77777777" w:rsidR="00E73E07" w:rsidRPr="00B73E71" w:rsidRDefault="00E73E07" w:rsidP="00074402">
      <w:pPr>
        <w:ind w:right="-12"/>
        <w:jc w:val="both"/>
        <w:rPr>
          <w:rFonts w:ascii="Arial" w:hAnsi="Arial" w:cs="Arial"/>
          <w:b/>
        </w:rPr>
      </w:pPr>
    </w:p>
    <w:p w14:paraId="2C809065" w14:textId="346C6F86" w:rsidR="003141B8" w:rsidRPr="00B73E71" w:rsidRDefault="003141B8" w:rsidP="00074402">
      <w:pPr>
        <w:ind w:right="-12"/>
        <w:jc w:val="both"/>
        <w:rPr>
          <w:rFonts w:ascii="Arial" w:eastAsia="Arial" w:hAnsi="Arial" w:cs="Arial"/>
          <w:b/>
        </w:rPr>
      </w:pPr>
      <w:r w:rsidRPr="00B73E71">
        <w:rPr>
          <w:rFonts w:ascii="Arial" w:eastAsia="Arial" w:hAnsi="Arial" w:cs="Arial"/>
          <w:b/>
        </w:rPr>
        <w:t>REGLAMENTO DE LA COMISIÓN DE HONOR Y JUSTICIA PARA LA DIRECCIÓN DE SEGURIDAD PÚBLICA, TR</w:t>
      </w:r>
      <w:r w:rsidR="00E73E07" w:rsidRPr="00B73E71">
        <w:rPr>
          <w:rFonts w:ascii="Arial" w:eastAsia="Arial" w:hAnsi="Arial" w:cs="Arial"/>
          <w:b/>
        </w:rPr>
        <w:t>Á</w:t>
      </w:r>
      <w:r w:rsidRPr="00B73E71">
        <w:rPr>
          <w:rFonts w:ascii="Arial" w:eastAsia="Arial" w:hAnsi="Arial" w:cs="Arial"/>
          <w:b/>
        </w:rPr>
        <w:t>NSITO Y VIALIDAD DEL MUNICIPIO DE CHILCUAUTLA, HIDALGO.</w:t>
      </w:r>
    </w:p>
    <w:p w14:paraId="5B303407" w14:textId="77777777" w:rsidR="003141B8" w:rsidRPr="00B73E71" w:rsidRDefault="003141B8" w:rsidP="00074402">
      <w:pPr>
        <w:jc w:val="center"/>
        <w:rPr>
          <w:rFonts w:ascii="Arial" w:hAnsi="Arial" w:cs="Arial"/>
        </w:rPr>
      </w:pPr>
    </w:p>
    <w:p w14:paraId="08783D00" w14:textId="77777777" w:rsidR="00074402" w:rsidRPr="00B73E71" w:rsidRDefault="003141B8" w:rsidP="00074402">
      <w:pPr>
        <w:pStyle w:val="Ttulo1"/>
        <w:numPr>
          <w:ilvl w:val="0"/>
          <w:numId w:val="0"/>
        </w:numPr>
        <w:spacing w:after="0"/>
        <w:jc w:val="center"/>
        <w:rPr>
          <w:rFonts w:ascii="Arial" w:eastAsia="Arial" w:hAnsi="Arial" w:cs="Arial"/>
          <w:sz w:val="20"/>
          <w:szCs w:val="20"/>
          <w:lang w:val="es-MX"/>
        </w:rPr>
      </w:pPr>
      <w:bookmarkStart w:id="7" w:name="_Toc471733252"/>
      <w:bookmarkStart w:id="8" w:name="_Toc466886261"/>
      <w:bookmarkStart w:id="9" w:name="_Toc466886426"/>
      <w:bookmarkStart w:id="10" w:name="_Toc466886810"/>
      <w:bookmarkStart w:id="11" w:name="_Toc469567581"/>
      <w:bookmarkStart w:id="12" w:name="_Toc471733797"/>
      <w:bookmarkStart w:id="13" w:name="_Toc471734587"/>
      <w:bookmarkStart w:id="14" w:name="_Toc471734736"/>
      <w:r w:rsidRPr="00B73E71">
        <w:rPr>
          <w:rFonts w:ascii="Arial" w:eastAsia="Arial" w:hAnsi="Arial" w:cs="Arial"/>
          <w:sz w:val="20"/>
          <w:szCs w:val="20"/>
          <w:lang w:val="es-MX"/>
        </w:rPr>
        <w:t>Capítulo I</w:t>
      </w:r>
      <w:bookmarkStart w:id="15" w:name="_Toc471733253"/>
      <w:bookmarkEnd w:id="7"/>
      <w:r w:rsidRPr="00B73E71">
        <w:rPr>
          <w:rFonts w:ascii="Arial" w:eastAsia="Arial" w:hAnsi="Arial" w:cs="Arial"/>
          <w:sz w:val="20"/>
          <w:szCs w:val="20"/>
          <w:lang w:val="es-MX"/>
        </w:rPr>
        <w:t xml:space="preserve"> </w:t>
      </w:r>
    </w:p>
    <w:p w14:paraId="7CC7C968" w14:textId="32A53C8C" w:rsidR="003141B8" w:rsidRPr="00B73E71" w:rsidRDefault="003141B8" w:rsidP="00074402">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Disposiciones Generales</w:t>
      </w:r>
      <w:bookmarkEnd w:id="8"/>
      <w:bookmarkEnd w:id="9"/>
      <w:bookmarkEnd w:id="10"/>
      <w:bookmarkEnd w:id="11"/>
      <w:bookmarkEnd w:id="12"/>
      <w:bookmarkEnd w:id="13"/>
      <w:bookmarkEnd w:id="14"/>
      <w:bookmarkEnd w:id="15"/>
    </w:p>
    <w:p w14:paraId="178687F4" w14:textId="77777777" w:rsidR="003141B8" w:rsidRPr="00B73E71" w:rsidRDefault="003141B8" w:rsidP="00074402">
      <w:pPr>
        <w:rPr>
          <w:rFonts w:ascii="Arial" w:eastAsia="Arial" w:hAnsi="Arial" w:cs="Arial"/>
          <w:lang w:eastAsia="x-none"/>
        </w:rPr>
      </w:pPr>
    </w:p>
    <w:p w14:paraId="1F1A6825" w14:textId="021417A4" w:rsidR="003141B8" w:rsidRPr="00B73E71" w:rsidRDefault="003141B8" w:rsidP="00074402">
      <w:pPr>
        <w:spacing w:before="8"/>
        <w:ind w:right="64"/>
        <w:jc w:val="both"/>
        <w:rPr>
          <w:rFonts w:ascii="Arial" w:eastAsia="Arial" w:hAnsi="Arial" w:cs="Arial"/>
        </w:rPr>
      </w:pPr>
      <w:r w:rsidRPr="00B73E71">
        <w:rPr>
          <w:rFonts w:ascii="Arial" w:eastAsia="Arial" w:hAnsi="Arial" w:cs="Arial"/>
          <w:b/>
        </w:rPr>
        <w:t>Artículo 1</w:t>
      </w:r>
      <w:r w:rsidRPr="00B73E71">
        <w:rPr>
          <w:rFonts w:ascii="Arial" w:eastAsia="Arial" w:hAnsi="Arial" w:cs="Arial"/>
          <w:b/>
          <w:spacing w:val="1"/>
        </w:rPr>
        <w:t>.</w:t>
      </w:r>
      <w:r w:rsidRPr="00B73E71">
        <w:rPr>
          <w:rFonts w:ascii="Arial" w:eastAsia="Arial" w:hAnsi="Arial" w:cs="Arial"/>
          <w:b/>
        </w:rPr>
        <w:t>-</w:t>
      </w:r>
      <w:r w:rsidRPr="00B73E71">
        <w:rPr>
          <w:rFonts w:ascii="Arial" w:eastAsia="Arial" w:hAnsi="Arial" w:cs="Arial"/>
          <w:b/>
          <w:spacing w:val="2"/>
        </w:rPr>
        <w:t xml:space="preserve"> </w:t>
      </w:r>
      <w:r w:rsidRPr="00B73E71">
        <w:rPr>
          <w:rFonts w:ascii="Arial" w:eastAsia="Arial" w:hAnsi="Arial" w:cs="Arial"/>
        </w:rPr>
        <w:t>El presente Reglamento tiene por objeto regular la creación, estructura, organización, funcionamie</w:t>
      </w:r>
      <w:r w:rsidRPr="00B73E71">
        <w:rPr>
          <w:rFonts w:ascii="Arial" w:eastAsia="Arial" w:hAnsi="Arial" w:cs="Arial"/>
          <w:spacing w:val="2"/>
        </w:rPr>
        <w:t>n</w:t>
      </w:r>
      <w:r w:rsidRPr="00B73E71">
        <w:rPr>
          <w:rFonts w:ascii="Arial" w:eastAsia="Arial" w:hAnsi="Arial" w:cs="Arial"/>
        </w:rPr>
        <w:t>to</w:t>
      </w:r>
      <w:r w:rsidRPr="00B73E71">
        <w:rPr>
          <w:rFonts w:ascii="Arial" w:eastAsia="Arial" w:hAnsi="Arial" w:cs="Arial"/>
          <w:spacing w:val="2"/>
        </w:rPr>
        <w:t xml:space="preserve"> </w:t>
      </w:r>
      <w:r w:rsidRPr="00B73E71">
        <w:rPr>
          <w:rFonts w:ascii="Arial" w:eastAsia="Arial" w:hAnsi="Arial" w:cs="Arial"/>
        </w:rPr>
        <w:t>y</w:t>
      </w:r>
      <w:r w:rsidRPr="00B73E71">
        <w:rPr>
          <w:rFonts w:ascii="Arial" w:eastAsia="Arial" w:hAnsi="Arial" w:cs="Arial"/>
          <w:spacing w:val="2"/>
        </w:rPr>
        <w:t xml:space="preserve"> </w:t>
      </w:r>
      <w:r w:rsidRPr="00B73E71">
        <w:rPr>
          <w:rFonts w:ascii="Arial" w:eastAsia="Arial" w:hAnsi="Arial" w:cs="Arial"/>
        </w:rPr>
        <w:t>atribuciones</w:t>
      </w:r>
      <w:r w:rsidRPr="00B73E71">
        <w:rPr>
          <w:rFonts w:ascii="Arial" w:eastAsia="Arial" w:hAnsi="Arial" w:cs="Arial"/>
          <w:spacing w:val="2"/>
        </w:rPr>
        <w:t xml:space="preserve"> </w:t>
      </w:r>
      <w:r w:rsidRPr="00B73E71">
        <w:rPr>
          <w:rFonts w:ascii="Arial" w:eastAsia="Arial" w:hAnsi="Arial" w:cs="Arial"/>
        </w:rPr>
        <w:t xml:space="preserve">de la Comisión de Honor y Justicia para la Dirección de Seguridad Pública del </w:t>
      </w:r>
      <w:r w:rsidR="002603E6" w:rsidRPr="00B73E71">
        <w:rPr>
          <w:rFonts w:ascii="Arial" w:eastAsia="Arial" w:hAnsi="Arial" w:cs="Arial"/>
        </w:rPr>
        <w:t>M</w:t>
      </w:r>
      <w:r w:rsidRPr="00B73E71">
        <w:rPr>
          <w:rFonts w:ascii="Arial" w:eastAsia="Arial" w:hAnsi="Arial" w:cs="Arial"/>
        </w:rPr>
        <w:t>unicipio de Chilcuautla</w:t>
      </w:r>
      <w:r w:rsidRPr="00B73E71">
        <w:rPr>
          <w:rFonts w:ascii="Arial" w:eastAsia="Calibri" w:hAnsi="Arial" w:cs="Arial"/>
          <w:lang w:eastAsia="es-MX"/>
        </w:rPr>
        <w:t xml:space="preserve">, </w:t>
      </w:r>
      <w:r w:rsidRPr="00B73E71">
        <w:rPr>
          <w:rFonts w:ascii="Arial" w:eastAsia="Arial" w:hAnsi="Arial" w:cs="Arial"/>
        </w:rPr>
        <w:t>Hidalgo, conforme a lo previsto en la Ley de Seguridad Pública para el Estado de Hidalgo, y demás disposiciones legales aplicables.</w:t>
      </w:r>
    </w:p>
    <w:p w14:paraId="531A1860" w14:textId="77777777" w:rsidR="003141B8" w:rsidRPr="00B73E71" w:rsidRDefault="003141B8" w:rsidP="00074402">
      <w:pPr>
        <w:spacing w:before="9"/>
        <w:jc w:val="both"/>
        <w:rPr>
          <w:rFonts w:ascii="Arial" w:hAnsi="Arial" w:cs="Arial"/>
        </w:rPr>
      </w:pPr>
    </w:p>
    <w:p w14:paraId="2B25F8E9" w14:textId="6144063A" w:rsidR="003141B8" w:rsidRPr="00B73E71" w:rsidRDefault="003141B8" w:rsidP="00074402">
      <w:pPr>
        <w:spacing w:before="9"/>
        <w:jc w:val="both"/>
        <w:rPr>
          <w:rFonts w:ascii="Arial" w:hAnsi="Arial" w:cs="Arial"/>
        </w:rPr>
      </w:pPr>
      <w:r w:rsidRPr="00B73E71">
        <w:rPr>
          <w:rFonts w:ascii="Arial" w:hAnsi="Arial" w:cs="Arial"/>
        </w:rPr>
        <w:t xml:space="preserve">Todas las Unidades Administrativas del Municipio de </w:t>
      </w:r>
      <w:r w:rsidRPr="00B73E71">
        <w:rPr>
          <w:rFonts w:ascii="Arial" w:eastAsia="Calibri" w:hAnsi="Arial" w:cs="Arial"/>
          <w:lang w:eastAsia="es-MX"/>
        </w:rPr>
        <w:t>Chilcuautla, Hidalgo</w:t>
      </w:r>
      <w:r w:rsidRPr="00B73E71">
        <w:rPr>
          <w:rFonts w:ascii="Arial" w:hAnsi="Arial" w:cs="Arial"/>
        </w:rPr>
        <w:t xml:space="preserve"> tienen la obligación de proporcionar las facilidades necesarias a la Unidad de Asuntos Interno y </w:t>
      </w:r>
      <w:r w:rsidR="00651F8B" w:rsidRPr="00B73E71">
        <w:rPr>
          <w:rFonts w:ascii="Arial" w:hAnsi="Arial" w:cs="Arial"/>
        </w:rPr>
        <w:t>la Comisión</w:t>
      </w:r>
      <w:r w:rsidRPr="00B73E71">
        <w:rPr>
          <w:rFonts w:ascii="Arial" w:hAnsi="Arial" w:cs="Arial"/>
        </w:rPr>
        <w:t xml:space="preserve"> de Honor y Justicia Municipal, para el óptimo cumplimiento de sus funciones, así como remitir la información </w:t>
      </w:r>
      <w:r w:rsidR="00951845" w:rsidRPr="00B73E71">
        <w:rPr>
          <w:rFonts w:ascii="Arial" w:hAnsi="Arial" w:cs="Arial"/>
        </w:rPr>
        <w:t>o documentación</w:t>
      </w:r>
      <w:r w:rsidRPr="00B73E71">
        <w:rPr>
          <w:rFonts w:ascii="Arial" w:hAnsi="Arial" w:cs="Arial"/>
        </w:rPr>
        <w:t xml:space="preserve"> que les soliciten, hacer comparecer a los servidores públicos a su cargo y realizar las acciones necesarias que les sean requeridas, para el cumplimiento del presente Reglamento. </w:t>
      </w:r>
    </w:p>
    <w:p w14:paraId="6ACADAE8" w14:textId="77777777" w:rsidR="003141B8" w:rsidRPr="00B73E71" w:rsidRDefault="003141B8" w:rsidP="00074402">
      <w:pPr>
        <w:spacing w:before="9"/>
        <w:jc w:val="both"/>
        <w:rPr>
          <w:rFonts w:ascii="Arial" w:hAnsi="Arial" w:cs="Arial"/>
        </w:rPr>
      </w:pPr>
    </w:p>
    <w:p w14:paraId="54A0869A" w14:textId="34BD9F9D" w:rsidR="003141B8" w:rsidRPr="00B73E71" w:rsidRDefault="003141B8" w:rsidP="00074402">
      <w:pPr>
        <w:autoSpaceDE w:val="0"/>
        <w:autoSpaceDN w:val="0"/>
        <w:adjustRightInd w:val="0"/>
        <w:jc w:val="both"/>
        <w:rPr>
          <w:rFonts w:ascii="Arial" w:eastAsia="Calibri" w:hAnsi="Arial" w:cs="Arial"/>
          <w:lang w:eastAsia="es-MX"/>
        </w:rPr>
      </w:pPr>
      <w:r w:rsidRPr="00B73E71">
        <w:rPr>
          <w:rFonts w:ascii="Arial" w:eastAsia="Arial" w:hAnsi="Arial" w:cs="Arial"/>
          <w:b/>
        </w:rPr>
        <w:t>Artículo 2</w:t>
      </w:r>
      <w:r w:rsidRPr="00B73E71">
        <w:rPr>
          <w:rFonts w:ascii="Arial" w:eastAsia="Arial" w:hAnsi="Arial" w:cs="Arial"/>
          <w:b/>
          <w:spacing w:val="1"/>
        </w:rPr>
        <w:t>.</w:t>
      </w:r>
      <w:r w:rsidRPr="00B73E71">
        <w:rPr>
          <w:rFonts w:ascii="Arial" w:eastAsia="Arial" w:hAnsi="Arial" w:cs="Arial"/>
          <w:b/>
        </w:rPr>
        <w:t xml:space="preserve">- </w:t>
      </w:r>
      <w:r w:rsidRPr="00B73E71">
        <w:rPr>
          <w:rFonts w:ascii="Arial" w:eastAsia="Calibri" w:hAnsi="Arial" w:cs="Arial"/>
          <w:lang w:eastAsia="es-MX"/>
        </w:rPr>
        <w:t xml:space="preserve">Las disposiciones contenidas en </w:t>
      </w:r>
      <w:r w:rsidR="00951845" w:rsidRPr="00B73E71">
        <w:rPr>
          <w:rFonts w:ascii="Arial" w:eastAsia="Calibri" w:hAnsi="Arial" w:cs="Arial"/>
          <w:lang w:eastAsia="es-MX"/>
        </w:rPr>
        <w:t>este</w:t>
      </w:r>
      <w:r w:rsidRPr="00B73E71">
        <w:rPr>
          <w:rFonts w:ascii="Arial" w:eastAsia="Calibri" w:hAnsi="Arial" w:cs="Arial"/>
          <w:lang w:eastAsia="es-MX"/>
        </w:rPr>
        <w:t xml:space="preserve"> Reglamento son de orden público e interés social, de observancia general y serán obligatorios para todos los integrantes del cuerpo preventivo de la </w:t>
      </w:r>
      <w:r w:rsidRPr="00B73E71">
        <w:rPr>
          <w:rFonts w:ascii="Arial" w:eastAsia="Arial" w:hAnsi="Arial" w:cs="Arial"/>
        </w:rPr>
        <w:t xml:space="preserve">Dirección </w:t>
      </w:r>
      <w:r w:rsidRPr="00B73E71">
        <w:rPr>
          <w:rFonts w:ascii="Arial" w:eastAsia="Calibri" w:hAnsi="Arial" w:cs="Arial"/>
          <w:lang w:eastAsia="es-MX"/>
        </w:rPr>
        <w:t xml:space="preserve">de Seguridad Pública, </w:t>
      </w:r>
      <w:r w:rsidR="00951845" w:rsidRPr="00B73E71">
        <w:rPr>
          <w:rFonts w:ascii="Arial" w:eastAsia="Calibri" w:hAnsi="Arial" w:cs="Arial"/>
          <w:lang w:eastAsia="es-MX"/>
        </w:rPr>
        <w:t>Tránsito y</w:t>
      </w:r>
      <w:r w:rsidRPr="00B73E71">
        <w:rPr>
          <w:rFonts w:ascii="Arial" w:eastAsia="Calibri" w:hAnsi="Arial" w:cs="Arial"/>
          <w:lang w:eastAsia="es-MX"/>
        </w:rPr>
        <w:t xml:space="preserve"> Vialidad en todo el territorio del Municipio de Chilcuautla, Hidalgo.</w:t>
      </w:r>
    </w:p>
    <w:p w14:paraId="2D58B5A3" w14:textId="77777777" w:rsidR="003141B8" w:rsidRPr="00B73E71" w:rsidRDefault="003141B8" w:rsidP="00074402">
      <w:pPr>
        <w:autoSpaceDE w:val="0"/>
        <w:autoSpaceDN w:val="0"/>
        <w:adjustRightInd w:val="0"/>
        <w:jc w:val="both"/>
        <w:rPr>
          <w:rFonts w:ascii="Arial" w:eastAsia="Calibri" w:hAnsi="Arial" w:cs="Arial"/>
          <w:lang w:eastAsia="es-MX"/>
        </w:rPr>
      </w:pPr>
    </w:p>
    <w:p w14:paraId="23B86F45" w14:textId="77777777" w:rsidR="003141B8" w:rsidRPr="00B73E71" w:rsidRDefault="003141B8" w:rsidP="00074402">
      <w:pPr>
        <w:ind w:right="931"/>
        <w:jc w:val="both"/>
        <w:rPr>
          <w:rFonts w:ascii="Arial" w:eastAsia="Arial" w:hAnsi="Arial" w:cs="Arial"/>
        </w:rPr>
      </w:pPr>
      <w:r w:rsidRPr="00B73E71">
        <w:rPr>
          <w:rFonts w:ascii="Arial" w:eastAsia="Arial" w:hAnsi="Arial" w:cs="Arial"/>
          <w:b/>
        </w:rPr>
        <w:t>Artículo 3</w:t>
      </w:r>
      <w:r w:rsidRPr="00B73E71">
        <w:rPr>
          <w:rFonts w:ascii="Arial" w:eastAsia="Arial" w:hAnsi="Arial" w:cs="Arial"/>
          <w:b/>
          <w:spacing w:val="1"/>
        </w:rPr>
        <w:t>.</w:t>
      </w:r>
      <w:r w:rsidRPr="00B73E71">
        <w:rPr>
          <w:rFonts w:ascii="Arial" w:eastAsia="Arial" w:hAnsi="Arial" w:cs="Arial"/>
          <w:b/>
        </w:rPr>
        <w:t xml:space="preserve">- </w:t>
      </w:r>
      <w:r w:rsidRPr="00B73E71">
        <w:rPr>
          <w:rFonts w:ascii="Arial" w:eastAsia="Arial" w:hAnsi="Arial" w:cs="Arial"/>
        </w:rPr>
        <w:t>Para</w:t>
      </w:r>
      <w:r w:rsidRPr="00B73E71">
        <w:rPr>
          <w:rFonts w:ascii="Arial" w:eastAsia="Arial" w:hAnsi="Arial" w:cs="Arial"/>
          <w:spacing w:val="-1"/>
        </w:rPr>
        <w:t xml:space="preserve"> </w:t>
      </w:r>
      <w:r w:rsidRPr="00B73E71">
        <w:rPr>
          <w:rFonts w:ascii="Arial" w:eastAsia="Arial" w:hAnsi="Arial" w:cs="Arial"/>
        </w:rPr>
        <w:t>los</w:t>
      </w:r>
      <w:r w:rsidRPr="00B73E71">
        <w:rPr>
          <w:rFonts w:ascii="Arial" w:eastAsia="Arial" w:hAnsi="Arial" w:cs="Arial"/>
          <w:spacing w:val="-1"/>
        </w:rPr>
        <w:t xml:space="preserve"> </w:t>
      </w:r>
      <w:r w:rsidRPr="00B73E71">
        <w:rPr>
          <w:rFonts w:ascii="Arial" w:eastAsia="Arial" w:hAnsi="Arial" w:cs="Arial"/>
        </w:rPr>
        <w:t>efectos</w:t>
      </w:r>
      <w:r w:rsidRPr="00B73E71">
        <w:rPr>
          <w:rFonts w:ascii="Arial" w:eastAsia="Arial" w:hAnsi="Arial" w:cs="Arial"/>
          <w:spacing w:val="-1"/>
        </w:rPr>
        <w:t xml:space="preserve"> </w:t>
      </w:r>
      <w:r w:rsidRPr="00B73E71">
        <w:rPr>
          <w:rFonts w:ascii="Arial" w:eastAsia="Arial" w:hAnsi="Arial" w:cs="Arial"/>
        </w:rPr>
        <w:t>del</w:t>
      </w:r>
      <w:r w:rsidRPr="00B73E71">
        <w:rPr>
          <w:rFonts w:ascii="Arial" w:eastAsia="Arial" w:hAnsi="Arial" w:cs="Arial"/>
          <w:spacing w:val="-1"/>
        </w:rPr>
        <w:t xml:space="preserve"> </w:t>
      </w:r>
      <w:r w:rsidRPr="00B73E71">
        <w:rPr>
          <w:rFonts w:ascii="Arial" w:eastAsia="Arial" w:hAnsi="Arial" w:cs="Arial"/>
        </w:rPr>
        <w:t>presente</w:t>
      </w:r>
      <w:r w:rsidRPr="00B73E71">
        <w:rPr>
          <w:rFonts w:ascii="Arial" w:eastAsia="Arial" w:hAnsi="Arial" w:cs="Arial"/>
          <w:spacing w:val="-1"/>
        </w:rPr>
        <w:t xml:space="preserve"> </w:t>
      </w:r>
      <w:r w:rsidRPr="00B73E71">
        <w:rPr>
          <w:rFonts w:ascii="Arial" w:eastAsia="Arial" w:hAnsi="Arial" w:cs="Arial"/>
        </w:rPr>
        <w:t>Reglamento</w:t>
      </w:r>
      <w:r w:rsidRPr="00B73E71">
        <w:rPr>
          <w:rFonts w:ascii="Arial" w:eastAsia="Arial" w:hAnsi="Arial" w:cs="Arial"/>
          <w:spacing w:val="-1"/>
        </w:rPr>
        <w:t xml:space="preserve"> </w:t>
      </w:r>
      <w:r w:rsidRPr="00B73E71">
        <w:rPr>
          <w:rFonts w:ascii="Arial" w:eastAsia="Arial" w:hAnsi="Arial" w:cs="Arial"/>
        </w:rPr>
        <w:t>se</w:t>
      </w:r>
      <w:r w:rsidRPr="00B73E71">
        <w:rPr>
          <w:rFonts w:ascii="Arial" w:eastAsia="Arial" w:hAnsi="Arial" w:cs="Arial"/>
          <w:spacing w:val="-1"/>
        </w:rPr>
        <w:t xml:space="preserve"> </w:t>
      </w:r>
      <w:r w:rsidRPr="00B73E71">
        <w:rPr>
          <w:rFonts w:ascii="Arial" w:eastAsia="Arial" w:hAnsi="Arial" w:cs="Arial"/>
        </w:rPr>
        <w:t>entenderá</w:t>
      </w:r>
      <w:r w:rsidRPr="00B73E71">
        <w:rPr>
          <w:rFonts w:ascii="Arial" w:eastAsia="Arial" w:hAnsi="Arial" w:cs="Arial"/>
          <w:spacing w:val="-1"/>
        </w:rPr>
        <w:t xml:space="preserve"> </w:t>
      </w:r>
      <w:r w:rsidRPr="00B73E71">
        <w:rPr>
          <w:rFonts w:ascii="Arial" w:eastAsia="Arial" w:hAnsi="Arial" w:cs="Arial"/>
        </w:rPr>
        <w:t>por:</w:t>
      </w:r>
    </w:p>
    <w:p w14:paraId="759160E9" w14:textId="77777777" w:rsidR="003141B8" w:rsidRPr="00B73E71" w:rsidRDefault="003141B8" w:rsidP="00074402">
      <w:pPr>
        <w:pStyle w:val="Prrafodelista"/>
        <w:tabs>
          <w:tab w:val="left" w:pos="1418"/>
        </w:tabs>
        <w:jc w:val="both"/>
        <w:rPr>
          <w:rFonts w:ascii="Arial" w:eastAsia="Arial" w:hAnsi="Arial" w:cs="Arial"/>
          <w:spacing w:val="-1"/>
        </w:rPr>
      </w:pPr>
    </w:p>
    <w:p w14:paraId="653FC959" w14:textId="053B1842" w:rsidR="003141B8" w:rsidRPr="00B73E71" w:rsidRDefault="00506C9A" w:rsidP="00074402">
      <w:pPr>
        <w:pStyle w:val="Prrafodelista"/>
        <w:numPr>
          <w:ilvl w:val="0"/>
          <w:numId w:val="6"/>
        </w:numPr>
        <w:ind w:right="65"/>
        <w:jc w:val="both"/>
        <w:rPr>
          <w:rFonts w:ascii="Arial" w:eastAsia="Arial" w:hAnsi="Arial" w:cs="Arial"/>
        </w:rPr>
      </w:pPr>
      <w:r w:rsidRPr="00B73E71">
        <w:rPr>
          <w:rFonts w:ascii="Arial" w:eastAsia="Arial" w:hAnsi="Arial" w:cs="Arial"/>
          <w:b/>
        </w:rPr>
        <w:t>Comisión</w:t>
      </w:r>
      <w:r w:rsidRPr="00B73E71">
        <w:rPr>
          <w:rFonts w:ascii="Arial" w:eastAsia="Arial" w:hAnsi="Arial" w:cs="Arial"/>
          <w:b/>
          <w:spacing w:val="2"/>
        </w:rPr>
        <w:t>.</w:t>
      </w:r>
      <w:r w:rsidRPr="00B73E71">
        <w:rPr>
          <w:rFonts w:ascii="Arial" w:eastAsia="Arial" w:hAnsi="Arial" w:cs="Arial"/>
          <w:b/>
        </w:rPr>
        <w:t xml:space="preserve"> -</w:t>
      </w:r>
      <w:r w:rsidR="00E61599" w:rsidRPr="00B73E71">
        <w:rPr>
          <w:rFonts w:ascii="Arial" w:eastAsia="Arial" w:hAnsi="Arial" w:cs="Arial"/>
          <w:b/>
        </w:rPr>
        <w:t xml:space="preserve"> </w:t>
      </w:r>
      <w:r w:rsidR="00651F8B" w:rsidRPr="00B73E71">
        <w:rPr>
          <w:rFonts w:ascii="Arial" w:eastAsia="Arial" w:hAnsi="Arial" w:cs="Arial"/>
        </w:rPr>
        <w:t>La Comisión</w:t>
      </w:r>
      <w:r w:rsidR="003141B8" w:rsidRPr="00B73E71">
        <w:rPr>
          <w:rFonts w:ascii="Arial" w:eastAsia="Arial" w:hAnsi="Arial" w:cs="Arial"/>
        </w:rPr>
        <w:t xml:space="preserve"> de Honor y Justicia para la </w:t>
      </w:r>
      <w:r w:rsidRPr="00B73E71">
        <w:rPr>
          <w:rFonts w:ascii="Arial" w:eastAsia="Arial" w:hAnsi="Arial" w:cs="Arial"/>
        </w:rPr>
        <w:t>Dirección de</w:t>
      </w:r>
      <w:r w:rsidR="003141B8" w:rsidRPr="00B73E71">
        <w:rPr>
          <w:rFonts w:ascii="Arial" w:eastAsia="Arial" w:hAnsi="Arial" w:cs="Arial"/>
        </w:rPr>
        <w:t xml:space="preserve"> Seguridad Pública, </w:t>
      </w:r>
      <w:r w:rsidRPr="00B73E71">
        <w:rPr>
          <w:rFonts w:ascii="Arial" w:eastAsia="Arial" w:hAnsi="Arial" w:cs="Arial"/>
        </w:rPr>
        <w:t>Tránsito y Vialidad del</w:t>
      </w:r>
      <w:r w:rsidR="001D6D93" w:rsidRPr="00B73E71">
        <w:rPr>
          <w:rFonts w:ascii="Arial" w:eastAsia="Arial" w:hAnsi="Arial" w:cs="Arial"/>
        </w:rPr>
        <w:t xml:space="preserve"> Municipio de Chilcuautla</w:t>
      </w:r>
      <w:r w:rsidR="003141B8" w:rsidRPr="00B73E71">
        <w:rPr>
          <w:rFonts w:ascii="Arial" w:eastAsia="Arial" w:hAnsi="Arial" w:cs="Arial"/>
        </w:rPr>
        <w:t>, Hidalgo;</w:t>
      </w:r>
    </w:p>
    <w:p w14:paraId="5B1C3B2A" w14:textId="77777777" w:rsidR="003141B8" w:rsidRPr="00B73E71" w:rsidRDefault="003141B8" w:rsidP="00074402">
      <w:pPr>
        <w:pStyle w:val="Prrafodelista"/>
        <w:ind w:left="0" w:right="65"/>
        <w:jc w:val="both"/>
        <w:rPr>
          <w:rFonts w:ascii="Arial" w:eastAsia="Arial" w:hAnsi="Arial" w:cs="Arial"/>
          <w:b/>
        </w:rPr>
      </w:pPr>
    </w:p>
    <w:p w14:paraId="6516A04F" w14:textId="78D3C09E" w:rsidR="003141B8" w:rsidRPr="00B73E71" w:rsidRDefault="00506C9A" w:rsidP="00074402">
      <w:pPr>
        <w:pStyle w:val="Prrafodelista"/>
        <w:numPr>
          <w:ilvl w:val="0"/>
          <w:numId w:val="6"/>
        </w:numPr>
        <w:ind w:right="65"/>
        <w:jc w:val="both"/>
        <w:rPr>
          <w:rFonts w:ascii="Arial" w:eastAsia="Arial" w:hAnsi="Arial" w:cs="Arial"/>
          <w:spacing w:val="-1"/>
        </w:rPr>
      </w:pPr>
      <w:r w:rsidRPr="00B73E71">
        <w:rPr>
          <w:rFonts w:ascii="Arial" w:eastAsia="Arial" w:hAnsi="Arial" w:cs="Arial"/>
          <w:b/>
          <w:spacing w:val="-1"/>
        </w:rPr>
        <w:t>Condecoración. -</w:t>
      </w:r>
      <w:r w:rsidR="002D49BB" w:rsidRPr="00B73E71">
        <w:rPr>
          <w:rFonts w:ascii="Arial" w:eastAsia="Arial" w:hAnsi="Arial" w:cs="Arial"/>
          <w:spacing w:val="-1"/>
        </w:rPr>
        <w:t xml:space="preserve"> </w:t>
      </w:r>
      <w:r w:rsidR="00A33B17" w:rsidRPr="00B73E71">
        <w:rPr>
          <w:rFonts w:ascii="Arial" w:eastAsia="Arial" w:hAnsi="Arial" w:cs="Arial"/>
          <w:spacing w:val="-1"/>
        </w:rPr>
        <w:t>Reconocimiento público a elementos por actos de servicio meritorios o por su trayectoria ejemplar</w:t>
      </w:r>
      <w:r w:rsidR="00496B77" w:rsidRPr="00B73E71">
        <w:rPr>
          <w:rFonts w:ascii="Arial" w:eastAsia="Arial" w:hAnsi="Arial" w:cs="Arial"/>
          <w:spacing w:val="-1"/>
        </w:rPr>
        <w:t>;</w:t>
      </w:r>
      <w:r w:rsidR="00A33B17" w:rsidRPr="00B73E71">
        <w:rPr>
          <w:rFonts w:ascii="Arial" w:eastAsia="Arial" w:hAnsi="Arial" w:cs="Arial"/>
          <w:spacing w:val="-1"/>
        </w:rPr>
        <w:t xml:space="preserve"> </w:t>
      </w:r>
    </w:p>
    <w:p w14:paraId="3010DFAD" w14:textId="77777777" w:rsidR="003141B8" w:rsidRPr="00B73E71" w:rsidRDefault="003141B8" w:rsidP="00074402">
      <w:pPr>
        <w:pStyle w:val="Prrafodelista"/>
        <w:ind w:left="0" w:right="65"/>
        <w:jc w:val="both"/>
        <w:rPr>
          <w:rFonts w:ascii="Arial" w:eastAsia="Arial" w:hAnsi="Arial" w:cs="Arial"/>
          <w:spacing w:val="-1"/>
        </w:rPr>
      </w:pPr>
    </w:p>
    <w:p w14:paraId="1261B5AF" w14:textId="030848DA" w:rsidR="003141B8" w:rsidRPr="00B73E71" w:rsidRDefault="003141B8" w:rsidP="00074402">
      <w:pPr>
        <w:pStyle w:val="Prrafodelista"/>
        <w:numPr>
          <w:ilvl w:val="0"/>
          <w:numId w:val="6"/>
        </w:numPr>
        <w:ind w:right="65"/>
        <w:jc w:val="both"/>
        <w:rPr>
          <w:rFonts w:ascii="Arial" w:eastAsia="Arial" w:hAnsi="Arial" w:cs="Arial"/>
          <w:b/>
        </w:rPr>
      </w:pPr>
      <w:r w:rsidRPr="00B73E71">
        <w:rPr>
          <w:rFonts w:ascii="Arial" w:eastAsia="Arial" w:hAnsi="Arial" w:cs="Arial"/>
          <w:b/>
        </w:rPr>
        <w:t xml:space="preserve">Cuerpo </w:t>
      </w:r>
      <w:r w:rsidR="00506C9A" w:rsidRPr="00B73E71">
        <w:rPr>
          <w:rFonts w:ascii="Arial" w:eastAsia="Arial" w:hAnsi="Arial" w:cs="Arial"/>
          <w:b/>
        </w:rPr>
        <w:t>Preventivo. -</w:t>
      </w:r>
      <w:r w:rsidR="002D49BB" w:rsidRPr="00B73E71">
        <w:rPr>
          <w:rFonts w:ascii="Arial" w:eastAsia="Arial" w:hAnsi="Arial" w:cs="Arial"/>
          <w:b/>
        </w:rPr>
        <w:t xml:space="preserve"> </w:t>
      </w:r>
      <w:r w:rsidRPr="00B73E71">
        <w:rPr>
          <w:rFonts w:ascii="Arial" w:eastAsia="Arial" w:hAnsi="Arial" w:cs="Arial"/>
        </w:rPr>
        <w:t>Personal operativo integrante del Cuerpo Preventivo de Seguridad Pública, Tránsito y Vialidad Municipal de Chilcuautla, Hidalgo</w:t>
      </w:r>
      <w:r w:rsidRPr="00B73E71">
        <w:rPr>
          <w:rFonts w:ascii="Arial" w:eastAsia="Arial" w:hAnsi="Arial" w:cs="Arial"/>
          <w:spacing w:val="-1"/>
        </w:rPr>
        <w:t>;</w:t>
      </w:r>
    </w:p>
    <w:p w14:paraId="4983B924" w14:textId="77777777" w:rsidR="003141B8" w:rsidRPr="00B73E71" w:rsidRDefault="003141B8" w:rsidP="00074402">
      <w:pPr>
        <w:pStyle w:val="Prrafodelista"/>
        <w:ind w:right="65"/>
        <w:jc w:val="both"/>
        <w:rPr>
          <w:rFonts w:ascii="Arial" w:eastAsia="Arial" w:hAnsi="Arial" w:cs="Arial"/>
          <w:b/>
        </w:rPr>
      </w:pPr>
    </w:p>
    <w:p w14:paraId="5D626741" w14:textId="6A4D280A" w:rsidR="003141B8" w:rsidRPr="00B73E71" w:rsidRDefault="00506C9A" w:rsidP="00074402">
      <w:pPr>
        <w:pStyle w:val="Prrafodelista"/>
        <w:numPr>
          <w:ilvl w:val="0"/>
          <w:numId w:val="6"/>
        </w:numPr>
        <w:ind w:right="66"/>
        <w:jc w:val="both"/>
        <w:rPr>
          <w:rFonts w:ascii="Arial" w:eastAsia="Arial" w:hAnsi="Arial" w:cs="Arial"/>
        </w:rPr>
      </w:pPr>
      <w:r w:rsidRPr="00B73E71">
        <w:rPr>
          <w:rFonts w:ascii="Arial" w:eastAsia="Arial" w:hAnsi="Arial" w:cs="Arial"/>
          <w:b/>
        </w:rPr>
        <w:t>Dirección. -</w:t>
      </w:r>
      <w:r w:rsidR="002D49BB" w:rsidRPr="00B73E71">
        <w:rPr>
          <w:rFonts w:ascii="Arial" w:eastAsia="Arial" w:hAnsi="Arial" w:cs="Arial"/>
          <w:b/>
        </w:rPr>
        <w:t xml:space="preserve"> </w:t>
      </w:r>
      <w:r w:rsidR="003141B8" w:rsidRPr="00B73E71">
        <w:rPr>
          <w:rFonts w:ascii="Arial" w:eastAsia="Arial" w:hAnsi="Arial" w:cs="Arial"/>
        </w:rPr>
        <w:t xml:space="preserve">A la Dirección </w:t>
      </w:r>
      <w:r w:rsidRPr="00B73E71">
        <w:rPr>
          <w:rFonts w:ascii="Arial" w:eastAsia="Arial" w:hAnsi="Arial" w:cs="Arial"/>
        </w:rPr>
        <w:t>de Seguridad</w:t>
      </w:r>
      <w:r w:rsidR="003141B8" w:rsidRPr="00B73E71">
        <w:rPr>
          <w:rFonts w:ascii="Arial" w:eastAsia="Arial" w:hAnsi="Arial" w:cs="Arial"/>
        </w:rPr>
        <w:t xml:space="preserve"> Pública, Tránsito y Vialidad de </w:t>
      </w:r>
      <w:r w:rsidRPr="00B73E71">
        <w:rPr>
          <w:rFonts w:ascii="Arial" w:eastAsia="Arial" w:hAnsi="Arial" w:cs="Arial"/>
        </w:rPr>
        <w:t>Chilcuautla, Hidalgo</w:t>
      </w:r>
      <w:r w:rsidR="003141B8" w:rsidRPr="00B73E71">
        <w:rPr>
          <w:rFonts w:ascii="Arial" w:eastAsia="Arial" w:hAnsi="Arial" w:cs="Arial"/>
        </w:rPr>
        <w:t>;</w:t>
      </w:r>
    </w:p>
    <w:p w14:paraId="232005E7" w14:textId="77777777" w:rsidR="003141B8" w:rsidRPr="00B73E71" w:rsidRDefault="003141B8" w:rsidP="00074402">
      <w:pPr>
        <w:pStyle w:val="Prrafodelista"/>
        <w:ind w:right="66"/>
        <w:jc w:val="both"/>
        <w:rPr>
          <w:rFonts w:ascii="Arial" w:eastAsia="Arial" w:hAnsi="Arial" w:cs="Arial"/>
        </w:rPr>
      </w:pPr>
    </w:p>
    <w:p w14:paraId="1E8F27DE" w14:textId="59E08000" w:rsidR="003141B8" w:rsidRPr="00B73E71" w:rsidRDefault="00506C9A" w:rsidP="00074402">
      <w:pPr>
        <w:pStyle w:val="Prrafodelista"/>
        <w:numPr>
          <w:ilvl w:val="0"/>
          <w:numId w:val="6"/>
        </w:numPr>
        <w:ind w:right="65"/>
        <w:jc w:val="both"/>
        <w:rPr>
          <w:rFonts w:ascii="Arial" w:eastAsia="Arial" w:hAnsi="Arial" w:cs="Arial"/>
          <w:b/>
        </w:rPr>
      </w:pPr>
      <w:r w:rsidRPr="00B73E71">
        <w:rPr>
          <w:rFonts w:ascii="Arial" w:eastAsia="Arial" w:hAnsi="Arial" w:cs="Arial"/>
          <w:b/>
        </w:rPr>
        <w:t>Director. -</w:t>
      </w:r>
      <w:r w:rsidR="002D49BB" w:rsidRPr="00B73E71">
        <w:rPr>
          <w:rFonts w:ascii="Arial" w:eastAsia="Arial" w:hAnsi="Arial" w:cs="Arial"/>
          <w:b/>
        </w:rPr>
        <w:t xml:space="preserve"> </w:t>
      </w:r>
      <w:r w:rsidR="00BB47FF" w:rsidRPr="00B73E71">
        <w:rPr>
          <w:rFonts w:ascii="Arial" w:eastAsia="Arial" w:hAnsi="Arial" w:cs="Arial"/>
        </w:rPr>
        <w:t>La o el</w:t>
      </w:r>
      <w:r w:rsidR="003141B8" w:rsidRPr="00B73E71">
        <w:rPr>
          <w:rFonts w:ascii="Arial" w:eastAsia="Arial" w:hAnsi="Arial" w:cs="Arial"/>
        </w:rPr>
        <w:t xml:space="preserve"> titular de Seguridad Pública, Tránsito y Vialidad de</w:t>
      </w:r>
      <w:r w:rsidR="00A33B17" w:rsidRPr="00B73E71">
        <w:rPr>
          <w:rFonts w:ascii="Arial" w:eastAsia="Arial" w:hAnsi="Arial" w:cs="Arial"/>
        </w:rPr>
        <w:t>l Municipio de</w:t>
      </w:r>
      <w:r w:rsidR="003141B8" w:rsidRPr="00B73E71">
        <w:rPr>
          <w:rFonts w:ascii="Arial" w:eastAsia="Calibri" w:hAnsi="Arial" w:cs="Arial"/>
          <w:lang w:eastAsia="es-MX"/>
        </w:rPr>
        <w:t xml:space="preserve"> Chilcuautla</w:t>
      </w:r>
      <w:r w:rsidR="003141B8" w:rsidRPr="00B73E71">
        <w:rPr>
          <w:rFonts w:ascii="Arial" w:eastAsia="Arial" w:hAnsi="Arial" w:cs="Arial"/>
        </w:rPr>
        <w:t>;</w:t>
      </w:r>
    </w:p>
    <w:p w14:paraId="74F924EB" w14:textId="77777777" w:rsidR="003141B8" w:rsidRPr="00B73E71" w:rsidRDefault="003141B8" w:rsidP="00074402">
      <w:pPr>
        <w:pStyle w:val="Prrafodelista"/>
        <w:ind w:right="65"/>
        <w:jc w:val="both"/>
        <w:rPr>
          <w:rFonts w:ascii="Arial" w:eastAsia="Arial" w:hAnsi="Arial" w:cs="Arial"/>
          <w:b/>
        </w:rPr>
      </w:pPr>
    </w:p>
    <w:p w14:paraId="150A5132" w14:textId="2A41F735" w:rsidR="003141B8" w:rsidRPr="00B73E71" w:rsidRDefault="003141B8" w:rsidP="00074402">
      <w:pPr>
        <w:pStyle w:val="Prrafodelista"/>
        <w:numPr>
          <w:ilvl w:val="0"/>
          <w:numId w:val="6"/>
        </w:numPr>
        <w:ind w:right="65"/>
        <w:jc w:val="both"/>
        <w:rPr>
          <w:rFonts w:ascii="Arial" w:eastAsia="Arial" w:hAnsi="Arial" w:cs="Arial"/>
          <w:b/>
        </w:rPr>
      </w:pPr>
      <w:r w:rsidRPr="00B73E71">
        <w:rPr>
          <w:rFonts w:ascii="Arial" w:eastAsia="Arial" w:hAnsi="Arial" w:cs="Arial"/>
          <w:b/>
          <w:spacing w:val="-1"/>
        </w:rPr>
        <w:t xml:space="preserve">Evaluaciones de Control de </w:t>
      </w:r>
      <w:r w:rsidR="00506C9A" w:rsidRPr="00B73E71">
        <w:rPr>
          <w:rFonts w:ascii="Arial" w:eastAsia="Arial" w:hAnsi="Arial" w:cs="Arial"/>
          <w:b/>
          <w:spacing w:val="-1"/>
        </w:rPr>
        <w:t>Confianza. -</w:t>
      </w:r>
      <w:r w:rsidR="002D49BB" w:rsidRPr="00B73E71">
        <w:rPr>
          <w:rFonts w:ascii="Arial" w:eastAsia="Arial" w:hAnsi="Arial" w:cs="Arial"/>
          <w:spacing w:val="-1"/>
        </w:rPr>
        <w:t xml:space="preserve"> </w:t>
      </w:r>
      <w:r w:rsidRPr="00B73E71">
        <w:rPr>
          <w:rFonts w:ascii="Arial" w:eastAsia="Arial" w:hAnsi="Arial" w:cs="Arial"/>
          <w:spacing w:val="-1"/>
        </w:rPr>
        <w:t>Son las evaluaciones practicadas por el Centro Estatal de Evaluación y Control de Confianza y consisten en exámenes médico, de conocimientos, psicológico, toxicológico, polígrafo y entorno social;</w:t>
      </w:r>
    </w:p>
    <w:p w14:paraId="47D9AE86" w14:textId="77777777" w:rsidR="003141B8" w:rsidRPr="00B73E71" w:rsidRDefault="003141B8" w:rsidP="00074402">
      <w:pPr>
        <w:pStyle w:val="Prrafodelista"/>
        <w:ind w:left="0"/>
        <w:rPr>
          <w:rFonts w:ascii="Arial" w:eastAsia="Arial" w:hAnsi="Arial" w:cs="Arial"/>
          <w:b/>
        </w:rPr>
      </w:pPr>
    </w:p>
    <w:p w14:paraId="05092FD6" w14:textId="2CD2D2D9" w:rsidR="003141B8" w:rsidRPr="00B73E71" w:rsidRDefault="00506C9A" w:rsidP="00074402">
      <w:pPr>
        <w:pStyle w:val="Prrafodelista"/>
        <w:numPr>
          <w:ilvl w:val="0"/>
          <w:numId w:val="6"/>
        </w:numPr>
        <w:ind w:right="65"/>
        <w:jc w:val="both"/>
        <w:rPr>
          <w:rFonts w:ascii="Arial" w:eastAsia="Arial" w:hAnsi="Arial" w:cs="Arial"/>
          <w:spacing w:val="-1"/>
        </w:rPr>
      </w:pPr>
      <w:r w:rsidRPr="00B73E71">
        <w:rPr>
          <w:rFonts w:ascii="Arial" w:eastAsia="Arial" w:hAnsi="Arial" w:cs="Arial"/>
          <w:b/>
          <w:spacing w:val="-1"/>
        </w:rPr>
        <w:t>Ley. -</w:t>
      </w:r>
      <w:r w:rsidR="002D49BB" w:rsidRPr="00B73E71">
        <w:rPr>
          <w:rFonts w:ascii="Arial" w:eastAsia="Arial" w:hAnsi="Arial" w:cs="Arial"/>
          <w:spacing w:val="-1"/>
        </w:rPr>
        <w:t xml:space="preserve"> </w:t>
      </w:r>
      <w:r w:rsidR="003141B8" w:rsidRPr="00B73E71">
        <w:rPr>
          <w:rFonts w:ascii="Arial" w:eastAsia="Arial" w:hAnsi="Arial" w:cs="Arial"/>
          <w:spacing w:val="-1"/>
        </w:rPr>
        <w:t>A la Ley de Seguridad Pública para el Estado de Hidalgo;</w:t>
      </w:r>
    </w:p>
    <w:p w14:paraId="4C7CE076" w14:textId="77777777" w:rsidR="003141B8" w:rsidRPr="00B73E71" w:rsidRDefault="003141B8" w:rsidP="00074402">
      <w:pPr>
        <w:pStyle w:val="Prrafodelista"/>
        <w:ind w:right="66"/>
        <w:jc w:val="both"/>
        <w:rPr>
          <w:rFonts w:ascii="Arial" w:eastAsia="Arial" w:hAnsi="Arial" w:cs="Arial"/>
          <w:b/>
        </w:rPr>
      </w:pPr>
    </w:p>
    <w:p w14:paraId="6DBBDFCA" w14:textId="3885FE6B" w:rsidR="003141B8" w:rsidRPr="00B73E71" w:rsidRDefault="003141B8" w:rsidP="00074402">
      <w:pPr>
        <w:pStyle w:val="Prrafodelista"/>
        <w:numPr>
          <w:ilvl w:val="0"/>
          <w:numId w:val="6"/>
        </w:numPr>
        <w:ind w:right="66"/>
        <w:jc w:val="both"/>
        <w:rPr>
          <w:rFonts w:ascii="Arial" w:eastAsia="Arial" w:hAnsi="Arial" w:cs="Arial"/>
          <w:b/>
        </w:rPr>
      </w:pPr>
      <w:r w:rsidRPr="00B73E71">
        <w:rPr>
          <w:rFonts w:ascii="Arial" w:eastAsia="Arial" w:hAnsi="Arial" w:cs="Arial"/>
          <w:b/>
        </w:rPr>
        <w:t xml:space="preserve">Ley </w:t>
      </w:r>
      <w:r w:rsidR="00506C9A" w:rsidRPr="00B73E71">
        <w:rPr>
          <w:rFonts w:ascii="Arial" w:eastAsia="Arial" w:hAnsi="Arial" w:cs="Arial"/>
          <w:b/>
        </w:rPr>
        <w:t>General. -</w:t>
      </w:r>
      <w:r w:rsidR="002D49BB" w:rsidRPr="00B73E71">
        <w:rPr>
          <w:rFonts w:ascii="Arial" w:eastAsia="Arial" w:hAnsi="Arial" w:cs="Arial"/>
        </w:rPr>
        <w:t xml:space="preserve"> </w:t>
      </w:r>
      <w:r w:rsidRPr="00B73E71">
        <w:rPr>
          <w:rFonts w:ascii="Arial" w:eastAsia="Arial" w:hAnsi="Arial" w:cs="Arial"/>
        </w:rPr>
        <w:t>Ley General del Sistema Nacional de Seguridad Pública;</w:t>
      </w:r>
    </w:p>
    <w:p w14:paraId="5B8528D0" w14:textId="77777777" w:rsidR="003141B8" w:rsidRPr="00B73E71" w:rsidRDefault="003141B8" w:rsidP="00074402">
      <w:pPr>
        <w:pStyle w:val="Prrafodelista"/>
        <w:ind w:left="0" w:right="65"/>
        <w:jc w:val="both"/>
        <w:rPr>
          <w:rFonts w:ascii="Arial" w:eastAsia="Arial" w:hAnsi="Arial" w:cs="Arial"/>
          <w:spacing w:val="-1"/>
        </w:rPr>
      </w:pPr>
    </w:p>
    <w:p w14:paraId="1E7BAB13" w14:textId="6199ECC2" w:rsidR="003141B8" w:rsidRPr="00B73E71" w:rsidRDefault="003141B8" w:rsidP="00074402">
      <w:pPr>
        <w:pStyle w:val="Prrafodelista"/>
        <w:numPr>
          <w:ilvl w:val="0"/>
          <w:numId w:val="6"/>
        </w:numPr>
        <w:ind w:right="65"/>
        <w:jc w:val="both"/>
        <w:rPr>
          <w:rFonts w:ascii="Arial" w:eastAsia="Arial" w:hAnsi="Arial" w:cs="Arial"/>
          <w:spacing w:val="-1"/>
        </w:rPr>
      </w:pPr>
      <w:r w:rsidRPr="00B73E71">
        <w:rPr>
          <w:rFonts w:ascii="Arial" w:eastAsia="Arial" w:hAnsi="Arial" w:cs="Arial"/>
          <w:b/>
          <w:spacing w:val="-1"/>
        </w:rPr>
        <w:t xml:space="preserve">Presidente de la </w:t>
      </w:r>
      <w:r w:rsidR="00506C9A" w:rsidRPr="00B73E71">
        <w:rPr>
          <w:rFonts w:ascii="Arial" w:eastAsia="Arial" w:hAnsi="Arial" w:cs="Arial"/>
          <w:b/>
          <w:spacing w:val="-1"/>
        </w:rPr>
        <w:t>Comisión. -</w:t>
      </w:r>
      <w:r w:rsidR="002D49BB" w:rsidRPr="00B73E71">
        <w:rPr>
          <w:rFonts w:ascii="Arial" w:eastAsia="Arial" w:hAnsi="Arial" w:cs="Arial"/>
          <w:spacing w:val="-1"/>
        </w:rPr>
        <w:t xml:space="preserve"> </w:t>
      </w:r>
      <w:r w:rsidR="007E5B6A" w:rsidRPr="00B73E71">
        <w:rPr>
          <w:rFonts w:ascii="Arial" w:eastAsia="Arial" w:hAnsi="Arial" w:cs="Arial"/>
          <w:spacing w:val="-1"/>
        </w:rPr>
        <w:t xml:space="preserve">La o el </w:t>
      </w:r>
      <w:r w:rsidRPr="00B73E71">
        <w:rPr>
          <w:rFonts w:ascii="Arial" w:eastAsia="Arial" w:hAnsi="Arial" w:cs="Arial"/>
          <w:spacing w:val="-1"/>
        </w:rPr>
        <w:t xml:space="preserve"> Presidente de la Comisión de </w:t>
      </w:r>
      <w:r w:rsidRPr="00B73E71">
        <w:rPr>
          <w:rFonts w:ascii="Arial" w:eastAsia="Arial" w:hAnsi="Arial" w:cs="Arial"/>
        </w:rPr>
        <w:t>Honor y Justicia</w:t>
      </w:r>
      <w:r w:rsidR="002D49BB" w:rsidRPr="00B73E71">
        <w:rPr>
          <w:rFonts w:ascii="Arial" w:eastAsia="Arial" w:hAnsi="Arial" w:cs="Arial"/>
        </w:rPr>
        <w:t xml:space="preserve"> del Municipio de Chilcuautla</w:t>
      </w:r>
      <w:r w:rsidRPr="00B73E71">
        <w:rPr>
          <w:rFonts w:ascii="Arial" w:eastAsia="Arial" w:hAnsi="Arial" w:cs="Arial"/>
        </w:rPr>
        <w:t>;</w:t>
      </w:r>
    </w:p>
    <w:p w14:paraId="095EC6E1" w14:textId="77777777" w:rsidR="003141B8" w:rsidRPr="00B73E71" w:rsidRDefault="003141B8" w:rsidP="00074402">
      <w:pPr>
        <w:pStyle w:val="Prrafodelista"/>
        <w:rPr>
          <w:rFonts w:ascii="Arial" w:eastAsia="Arial" w:hAnsi="Arial" w:cs="Arial"/>
          <w:spacing w:val="-1"/>
        </w:rPr>
      </w:pPr>
    </w:p>
    <w:p w14:paraId="14006A73" w14:textId="74884421" w:rsidR="003141B8" w:rsidRPr="00B73E71" w:rsidRDefault="003141B8" w:rsidP="00074402">
      <w:pPr>
        <w:pStyle w:val="Prrafodelista"/>
        <w:numPr>
          <w:ilvl w:val="0"/>
          <w:numId w:val="6"/>
        </w:numPr>
        <w:ind w:right="65"/>
        <w:jc w:val="both"/>
        <w:rPr>
          <w:rFonts w:ascii="Arial" w:eastAsia="Arial" w:hAnsi="Arial" w:cs="Arial"/>
          <w:b/>
          <w:spacing w:val="-1"/>
        </w:rPr>
      </w:pPr>
      <w:r w:rsidRPr="00B73E71">
        <w:rPr>
          <w:rFonts w:ascii="Arial" w:eastAsia="Arial" w:hAnsi="Arial" w:cs="Arial"/>
          <w:b/>
          <w:spacing w:val="-1"/>
        </w:rPr>
        <w:t xml:space="preserve">Presidente </w:t>
      </w:r>
      <w:r w:rsidR="00951845" w:rsidRPr="00B73E71">
        <w:rPr>
          <w:rFonts w:ascii="Arial" w:eastAsia="Arial" w:hAnsi="Arial" w:cs="Arial"/>
          <w:b/>
          <w:spacing w:val="-1"/>
        </w:rPr>
        <w:t xml:space="preserve">Municipal. </w:t>
      </w:r>
      <w:r w:rsidR="00EB75DF" w:rsidRPr="00B73E71">
        <w:rPr>
          <w:rFonts w:ascii="Arial" w:eastAsia="Arial" w:hAnsi="Arial" w:cs="Arial"/>
          <w:b/>
          <w:spacing w:val="-1"/>
        </w:rPr>
        <w:t>–</w:t>
      </w:r>
      <w:r w:rsidR="002D49BB" w:rsidRPr="00B73E71">
        <w:rPr>
          <w:rFonts w:ascii="Arial" w:eastAsia="Arial" w:hAnsi="Arial" w:cs="Arial"/>
          <w:spacing w:val="-1"/>
        </w:rPr>
        <w:t xml:space="preserve"> </w:t>
      </w:r>
      <w:r w:rsidR="00EB75DF" w:rsidRPr="00B73E71">
        <w:rPr>
          <w:rFonts w:ascii="Arial" w:eastAsia="Arial" w:hAnsi="Arial" w:cs="Arial"/>
          <w:spacing w:val="-1"/>
        </w:rPr>
        <w:t>La o e</w:t>
      </w:r>
      <w:r w:rsidRPr="00B73E71">
        <w:rPr>
          <w:rFonts w:ascii="Arial" w:eastAsia="Arial" w:hAnsi="Arial" w:cs="Arial"/>
          <w:spacing w:val="-1"/>
        </w:rPr>
        <w:t>l Presidente Municipal Constitucional o Interino de Chilcuautla Hidalgo, según sea el caso;</w:t>
      </w:r>
    </w:p>
    <w:p w14:paraId="6F0086E8" w14:textId="77777777" w:rsidR="003141B8" w:rsidRPr="00B73E71" w:rsidRDefault="003141B8" w:rsidP="00074402">
      <w:pPr>
        <w:pStyle w:val="Prrafodelista"/>
        <w:rPr>
          <w:rFonts w:ascii="Arial" w:eastAsia="Arial" w:hAnsi="Arial" w:cs="Arial"/>
          <w:b/>
          <w:spacing w:val="-1"/>
        </w:rPr>
      </w:pPr>
    </w:p>
    <w:p w14:paraId="024456EA" w14:textId="1AC70104" w:rsidR="003141B8" w:rsidRPr="00B73E71" w:rsidRDefault="003141B8" w:rsidP="00074402">
      <w:pPr>
        <w:pStyle w:val="Prrafodelista"/>
        <w:numPr>
          <w:ilvl w:val="0"/>
          <w:numId w:val="6"/>
        </w:numPr>
        <w:ind w:right="65"/>
        <w:jc w:val="both"/>
        <w:rPr>
          <w:rFonts w:ascii="Arial" w:eastAsia="Arial" w:hAnsi="Arial" w:cs="Arial"/>
          <w:b/>
          <w:spacing w:val="-1"/>
        </w:rPr>
      </w:pPr>
      <w:r w:rsidRPr="00B73E71">
        <w:rPr>
          <w:rFonts w:ascii="Arial" w:eastAsia="Arial" w:hAnsi="Arial" w:cs="Arial"/>
          <w:b/>
          <w:spacing w:val="-1"/>
        </w:rPr>
        <w:t xml:space="preserve">Procedimiento Administrativo </w:t>
      </w:r>
      <w:r w:rsidR="00951845" w:rsidRPr="00B73E71">
        <w:rPr>
          <w:rFonts w:ascii="Arial" w:eastAsia="Arial" w:hAnsi="Arial" w:cs="Arial"/>
          <w:b/>
          <w:spacing w:val="-1"/>
        </w:rPr>
        <w:t>Disciplinario. -</w:t>
      </w:r>
      <w:r w:rsidRPr="00B73E71">
        <w:rPr>
          <w:rFonts w:ascii="Arial" w:eastAsia="Arial" w:hAnsi="Arial" w:cs="Arial"/>
          <w:b/>
          <w:spacing w:val="-1"/>
        </w:rPr>
        <w:t xml:space="preserve"> </w:t>
      </w:r>
      <w:r w:rsidRPr="00B73E71">
        <w:rPr>
          <w:rFonts w:ascii="Arial" w:eastAsia="Arial" w:hAnsi="Arial" w:cs="Arial"/>
          <w:spacing w:val="-1"/>
        </w:rPr>
        <w:t>Conjunto de trámites y formalidades jurídicas que</w:t>
      </w:r>
      <w:r w:rsidRPr="00B73E71">
        <w:rPr>
          <w:rFonts w:ascii="Arial" w:eastAsia="Arial" w:hAnsi="Arial" w:cs="Arial"/>
          <w:b/>
          <w:spacing w:val="-1"/>
        </w:rPr>
        <w:t xml:space="preserve"> </w:t>
      </w:r>
      <w:r w:rsidRPr="00B73E71">
        <w:rPr>
          <w:rFonts w:ascii="Arial" w:eastAsia="Arial" w:hAnsi="Arial" w:cs="Arial"/>
          <w:spacing w:val="-1"/>
        </w:rPr>
        <w:t>preceden a todo acto administrativo para la imposición de sanciones administrativas;</w:t>
      </w:r>
    </w:p>
    <w:p w14:paraId="12C70063" w14:textId="77777777" w:rsidR="003141B8" w:rsidRPr="00B73E71" w:rsidRDefault="003141B8" w:rsidP="00074402">
      <w:pPr>
        <w:pStyle w:val="Prrafodelista"/>
        <w:rPr>
          <w:rFonts w:ascii="Arial" w:eastAsia="Arial" w:hAnsi="Arial" w:cs="Arial"/>
          <w:b/>
          <w:spacing w:val="-1"/>
        </w:rPr>
      </w:pPr>
    </w:p>
    <w:p w14:paraId="7766A457" w14:textId="58E89E43" w:rsidR="003141B8" w:rsidRPr="00B73E71" w:rsidRDefault="00951845" w:rsidP="00074402">
      <w:pPr>
        <w:pStyle w:val="Prrafodelista"/>
        <w:numPr>
          <w:ilvl w:val="0"/>
          <w:numId w:val="6"/>
        </w:numPr>
        <w:ind w:right="65"/>
        <w:jc w:val="both"/>
        <w:rPr>
          <w:rFonts w:ascii="Arial" w:eastAsia="Arial" w:hAnsi="Arial" w:cs="Arial"/>
          <w:b/>
          <w:spacing w:val="-1"/>
        </w:rPr>
      </w:pPr>
      <w:r w:rsidRPr="00B73E71">
        <w:rPr>
          <w:rFonts w:ascii="Arial" w:eastAsia="Arial" w:hAnsi="Arial" w:cs="Arial"/>
          <w:b/>
          <w:spacing w:val="-1"/>
        </w:rPr>
        <w:t>Reglamento</w:t>
      </w:r>
      <w:r w:rsidR="00AC35C1" w:rsidRPr="00B73E71">
        <w:rPr>
          <w:rFonts w:ascii="Arial" w:eastAsia="Arial" w:hAnsi="Arial" w:cs="Arial"/>
          <w:b/>
          <w:spacing w:val="-1"/>
        </w:rPr>
        <w:t xml:space="preserve"> de la Comisión</w:t>
      </w:r>
      <w:r w:rsidRPr="00B73E71">
        <w:rPr>
          <w:rFonts w:ascii="Arial" w:eastAsia="Arial" w:hAnsi="Arial" w:cs="Arial"/>
          <w:b/>
          <w:spacing w:val="-1"/>
        </w:rPr>
        <w:t>. -</w:t>
      </w:r>
      <w:r w:rsidR="002D49BB" w:rsidRPr="00B73E71">
        <w:rPr>
          <w:rFonts w:ascii="Arial" w:eastAsia="Arial" w:hAnsi="Arial" w:cs="Arial"/>
          <w:b/>
          <w:spacing w:val="-1"/>
        </w:rPr>
        <w:t xml:space="preserve"> </w:t>
      </w:r>
      <w:r w:rsidR="00EB75DF" w:rsidRPr="00B73E71">
        <w:rPr>
          <w:rFonts w:ascii="Arial" w:eastAsia="Arial" w:hAnsi="Arial" w:cs="Arial"/>
          <w:bCs/>
          <w:spacing w:val="-1"/>
        </w:rPr>
        <w:t>E</w:t>
      </w:r>
      <w:r w:rsidR="002D49BB" w:rsidRPr="00B73E71">
        <w:rPr>
          <w:rFonts w:ascii="Arial" w:eastAsia="Arial" w:hAnsi="Arial" w:cs="Arial"/>
          <w:bCs/>
          <w:spacing w:val="-1"/>
        </w:rPr>
        <w:t>l</w:t>
      </w:r>
      <w:r w:rsidR="00EB75DF" w:rsidRPr="00B73E71">
        <w:rPr>
          <w:rFonts w:ascii="Arial" w:eastAsia="Arial" w:hAnsi="Arial" w:cs="Arial"/>
          <w:b/>
          <w:spacing w:val="-1"/>
        </w:rPr>
        <w:t xml:space="preserve"> </w:t>
      </w:r>
      <w:r w:rsidR="003141B8" w:rsidRPr="00B73E71">
        <w:rPr>
          <w:rFonts w:ascii="Arial" w:eastAsia="Arial" w:hAnsi="Arial" w:cs="Arial"/>
          <w:spacing w:val="-1"/>
        </w:rPr>
        <w:t xml:space="preserve">Reglamento de La </w:t>
      </w:r>
      <w:r w:rsidR="00EB75DF" w:rsidRPr="00B73E71">
        <w:rPr>
          <w:rFonts w:ascii="Arial" w:eastAsia="Arial" w:hAnsi="Arial" w:cs="Arial"/>
          <w:spacing w:val="-1"/>
        </w:rPr>
        <w:t xml:space="preserve">Comisión de Honor y Justicia para la </w:t>
      </w:r>
      <w:r w:rsidR="003141B8" w:rsidRPr="00B73E71">
        <w:rPr>
          <w:rFonts w:ascii="Arial" w:eastAsia="Arial" w:hAnsi="Arial" w:cs="Arial"/>
          <w:spacing w:val="-1"/>
        </w:rPr>
        <w:t xml:space="preserve">Dirección </w:t>
      </w:r>
      <w:r w:rsidR="00074402" w:rsidRPr="00B73E71">
        <w:rPr>
          <w:rFonts w:ascii="Arial" w:eastAsia="Arial" w:hAnsi="Arial" w:cs="Arial"/>
          <w:spacing w:val="-1"/>
        </w:rPr>
        <w:t>d</w:t>
      </w:r>
      <w:r w:rsidR="003141B8" w:rsidRPr="00B73E71">
        <w:rPr>
          <w:rFonts w:ascii="Arial" w:eastAsia="Arial" w:hAnsi="Arial" w:cs="Arial"/>
          <w:spacing w:val="-1"/>
        </w:rPr>
        <w:t>e Seguridad Pública, Tránsito y Vialidad</w:t>
      </w:r>
      <w:r w:rsidR="00A33B17" w:rsidRPr="00B73E71">
        <w:rPr>
          <w:rFonts w:ascii="Arial" w:eastAsia="Arial" w:hAnsi="Arial" w:cs="Arial"/>
          <w:spacing w:val="-1"/>
        </w:rPr>
        <w:t xml:space="preserve"> del </w:t>
      </w:r>
      <w:r w:rsidR="003229A6" w:rsidRPr="00B73E71">
        <w:rPr>
          <w:rFonts w:ascii="Arial" w:eastAsia="Arial" w:hAnsi="Arial" w:cs="Arial"/>
          <w:spacing w:val="-1"/>
        </w:rPr>
        <w:t>Municipio de Chilcuautla</w:t>
      </w:r>
      <w:r w:rsidR="003141B8" w:rsidRPr="00B73E71">
        <w:rPr>
          <w:rFonts w:ascii="Arial" w:eastAsia="Arial" w:hAnsi="Arial" w:cs="Arial"/>
          <w:spacing w:val="-1"/>
        </w:rPr>
        <w:t>;</w:t>
      </w:r>
    </w:p>
    <w:p w14:paraId="37BB8E4C" w14:textId="77777777" w:rsidR="003141B8" w:rsidRPr="00B73E71" w:rsidRDefault="003141B8" w:rsidP="00074402">
      <w:pPr>
        <w:pStyle w:val="Prrafodelista"/>
        <w:ind w:left="0" w:right="65"/>
        <w:jc w:val="both"/>
        <w:rPr>
          <w:rFonts w:ascii="Arial" w:eastAsia="Arial" w:hAnsi="Arial" w:cs="Arial"/>
          <w:b/>
          <w:spacing w:val="-1"/>
        </w:rPr>
      </w:pPr>
    </w:p>
    <w:p w14:paraId="1B092EAC" w14:textId="63D60DB2" w:rsidR="003141B8" w:rsidRPr="00B73E71" w:rsidRDefault="003141B8" w:rsidP="00074402">
      <w:pPr>
        <w:pStyle w:val="Prrafodelista"/>
        <w:numPr>
          <w:ilvl w:val="0"/>
          <w:numId w:val="6"/>
        </w:numPr>
        <w:ind w:right="66"/>
        <w:jc w:val="both"/>
        <w:rPr>
          <w:rFonts w:ascii="Arial" w:eastAsia="Arial" w:hAnsi="Arial" w:cs="Arial"/>
        </w:rPr>
      </w:pPr>
      <w:r w:rsidRPr="00B73E71">
        <w:rPr>
          <w:rFonts w:ascii="Arial" w:eastAsia="Arial" w:hAnsi="Arial" w:cs="Arial"/>
          <w:b/>
        </w:rPr>
        <w:t xml:space="preserve">Reglamento del </w:t>
      </w:r>
      <w:r w:rsidR="00951845" w:rsidRPr="00B73E71">
        <w:rPr>
          <w:rFonts w:ascii="Arial" w:eastAsia="Arial" w:hAnsi="Arial" w:cs="Arial"/>
          <w:b/>
        </w:rPr>
        <w:t>Servicio. -</w:t>
      </w:r>
      <w:r w:rsidRPr="00B73E71">
        <w:rPr>
          <w:rFonts w:ascii="Arial" w:eastAsia="Arial" w:hAnsi="Arial" w:cs="Arial"/>
          <w:b/>
        </w:rPr>
        <w:t xml:space="preserve">  </w:t>
      </w:r>
      <w:r w:rsidRPr="00B73E71">
        <w:rPr>
          <w:rFonts w:ascii="Arial" w:eastAsia="Arial" w:hAnsi="Arial" w:cs="Arial"/>
        </w:rPr>
        <w:t xml:space="preserve">El Reglamento del Servicio Profesional de Carrera Policial </w:t>
      </w:r>
      <w:r w:rsidR="003F036C" w:rsidRPr="00B73E71">
        <w:rPr>
          <w:rFonts w:ascii="Arial" w:eastAsia="Arial" w:hAnsi="Arial" w:cs="Arial"/>
        </w:rPr>
        <w:t>para la Dirección de Seguridad Pública, Tránsito y Vialidad de Chilcuautla, Hidalgo</w:t>
      </w:r>
      <w:r w:rsidR="002D49BB" w:rsidRPr="00B73E71">
        <w:rPr>
          <w:rFonts w:ascii="Arial" w:eastAsia="Calibri" w:hAnsi="Arial" w:cs="Arial"/>
          <w:lang w:eastAsia="es-MX"/>
        </w:rPr>
        <w:t>;</w:t>
      </w:r>
      <w:r w:rsidRPr="00B73E71">
        <w:rPr>
          <w:rFonts w:ascii="Arial" w:eastAsia="Calibri" w:hAnsi="Arial" w:cs="Arial"/>
          <w:lang w:eastAsia="es-MX"/>
        </w:rPr>
        <w:t xml:space="preserve"> </w:t>
      </w:r>
    </w:p>
    <w:p w14:paraId="04F2F803" w14:textId="77777777" w:rsidR="003141B8" w:rsidRPr="00B73E71" w:rsidRDefault="003141B8" w:rsidP="00074402">
      <w:pPr>
        <w:pStyle w:val="Prrafodelista"/>
        <w:ind w:left="0" w:right="66"/>
        <w:jc w:val="both"/>
        <w:rPr>
          <w:rFonts w:ascii="Arial" w:eastAsia="Arial" w:hAnsi="Arial" w:cs="Arial"/>
        </w:rPr>
      </w:pPr>
    </w:p>
    <w:p w14:paraId="2EDA2D4E" w14:textId="0FCD0AAB" w:rsidR="003141B8" w:rsidRPr="00B73E71" w:rsidRDefault="003141B8" w:rsidP="00074402">
      <w:pPr>
        <w:pStyle w:val="Prrafodelista"/>
        <w:numPr>
          <w:ilvl w:val="0"/>
          <w:numId w:val="6"/>
        </w:numPr>
        <w:ind w:right="65"/>
        <w:jc w:val="both"/>
        <w:rPr>
          <w:rFonts w:ascii="Arial" w:eastAsia="Arial" w:hAnsi="Arial" w:cs="Arial"/>
          <w:spacing w:val="-1"/>
        </w:rPr>
      </w:pPr>
      <w:r w:rsidRPr="00B73E71">
        <w:rPr>
          <w:rFonts w:ascii="Arial" w:eastAsia="Arial" w:hAnsi="Arial" w:cs="Arial"/>
          <w:b/>
        </w:rPr>
        <w:t xml:space="preserve">Secretario Técnico de la </w:t>
      </w:r>
      <w:r w:rsidR="00951845" w:rsidRPr="00B73E71">
        <w:rPr>
          <w:rFonts w:ascii="Arial" w:eastAsia="Arial" w:hAnsi="Arial" w:cs="Arial"/>
          <w:b/>
        </w:rPr>
        <w:t xml:space="preserve">Comisión. </w:t>
      </w:r>
      <w:r w:rsidR="00CB764B" w:rsidRPr="00B73E71">
        <w:rPr>
          <w:rFonts w:ascii="Arial" w:eastAsia="Arial" w:hAnsi="Arial" w:cs="Arial"/>
          <w:b/>
        </w:rPr>
        <w:t>–</w:t>
      </w:r>
      <w:r w:rsidRPr="00B73E71">
        <w:rPr>
          <w:rFonts w:ascii="Arial" w:eastAsia="Arial" w:hAnsi="Arial" w:cs="Arial"/>
          <w:b/>
        </w:rPr>
        <w:t xml:space="preserve"> </w:t>
      </w:r>
      <w:r w:rsidR="00CB764B" w:rsidRPr="00B73E71">
        <w:rPr>
          <w:rFonts w:ascii="Arial" w:eastAsia="Arial" w:hAnsi="Arial" w:cs="Arial"/>
        </w:rPr>
        <w:t>La o el</w:t>
      </w:r>
      <w:r w:rsidRPr="00B73E71">
        <w:rPr>
          <w:rFonts w:ascii="Arial" w:eastAsia="Arial" w:hAnsi="Arial" w:cs="Arial"/>
        </w:rPr>
        <w:t xml:space="preserve"> Secretario Técnico de la Comisión de Honor y Justicia; </w:t>
      </w:r>
    </w:p>
    <w:p w14:paraId="0308DB89" w14:textId="77777777" w:rsidR="003141B8" w:rsidRPr="00B73E71" w:rsidRDefault="003141B8" w:rsidP="00074402">
      <w:pPr>
        <w:pStyle w:val="Prrafodelista"/>
        <w:rPr>
          <w:rFonts w:ascii="Arial" w:eastAsia="Arial" w:hAnsi="Arial" w:cs="Arial"/>
        </w:rPr>
      </w:pPr>
    </w:p>
    <w:p w14:paraId="05DAD437" w14:textId="1C3F18FD" w:rsidR="003141B8" w:rsidRPr="00B73E71" w:rsidRDefault="00951845" w:rsidP="00074402">
      <w:pPr>
        <w:pStyle w:val="Prrafodelista"/>
        <w:numPr>
          <w:ilvl w:val="0"/>
          <w:numId w:val="6"/>
        </w:numPr>
        <w:ind w:right="65"/>
        <w:jc w:val="both"/>
        <w:rPr>
          <w:rFonts w:ascii="Arial" w:eastAsia="Arial" w:hAnsi="Arial" w:cs="Arial"/>
          <w:spacing w:val="-1"/>
        </w:rPr>
      </w:pPr>
      <w:r w:rsidRPr="00B73E71">
        <w:rPr>
          <w:rFonts w:ascii="Arial" w:eastAsia="Arial" w:hAnsi="Arial" w:cs="Arial"/>
          <w:b/>
        </w:rPr>
        <w:t>Servicio. -</w:t>
      </w:r>
      <w:r w:rsidR="003141B8" w:rsidRPr="00B73E71">
        <w:rPr>
          <w:rFonts w:ascii="Arial" w:eastAsia="Arial" w:hAnsi="Arial" w:cs="Arial"/>
          <w:b/>
        </w:rPr>
        <w:t xml:space="preserve"> </w:t>
      </w:r>
      <w:r w:rsidR="003141B8" w:rsidRPr="00B73E71">
        <w:rPr>
          <w:rFonts w:ascii="Arial" w:eastAsia="Arial" w:hAnsi="Arial" w:cs="Arial"/>
        </w:rPr>
        <w:t>Al Servicio Profesional de Carrera Policial;</w:t>
      </w:r>
      <w:r w:rsidR="003141B8" w:rsidRPr="00B73E71">
        <w:rPr>
          <w:rFonts w:ascii="Arial" w:eastAsia="Arial" w:hAnsi="Arial" w:cs="Arial"/>
          <w:b/>
        </w:rPr>
        <w:t xml:space="preserve"> </w:t>
      </w:r>
      <w:r w:rsidR="00074402" w:rsidRPr="00B73E71">
        <w:rPr>
          <w:rFonts w:ascii="Arial" w:eastAsia="Arial" w:hAnsi="Arial" w:cs="Arial"/>
          <w:bCs/>
        </w:rPr>
        <w:t>y</w:t>
      </w:r>
    </w:p>
    <w:p w14:paraId="370BF35D" w14:textId="77777777" w:rsidR="003141B8" w:rsidRPr="00B73E71" w:rsidRDefault="003141B8" w:rsidP="00074402">
      <w:pPr>
        <w:pStyle w:val="Prrafodelista"/>
        <w:ind w:left="0" w:right="65"/>
        <w:jc w:val="both"/>
        <w:rPr>
          <w:rFonts w:ascii="Arial" w:eastAsia="Arial" w:hAnsi="Arial" w:cs="Arial"/>
          <w:spacing w:val="-1"/>
        </w:rPr>
      </w:pPr>
    </w:p>
    <w:p w14:paraId="6083F5CA" w14:textId="1444506A" w:rsidR="003141B8" w:rsidRPr="00B73E71" w:rsidRDefault="00951845" w:rsidP="00074402">
      <w:pPr>
        <w:pStyle w:val="Prrafodelista"/>
        <w:numPr>
          <w:ilvl w:val="0"/>
          <w:numId w:val="6"/>
        </w:numPr>
        <w:ind w:right="65"/>
        <w:jc w:val="both"/>
        <w:rPr>
          <w:rFonts w:ascii="Arial" w:eastAsia="Arial" w:hAnsi="Arial" w:cs="Arial"/>
          <w:spacing w:val="-1"/>
        </w:rPr>
      </w:pPr>
      <w:r w:rsidRPr="00B73E71">
        <w:rPr>
          <w:rFonts w:ascii="Arial" w:eastAsia="Arial" w:hAnsi="Arial" w:cs="Arial"/>
          <w:b/>
        </w:rPr>
        <w:t>Unidad. -</w:t>
      </w:r>
      <w:r w:rsidR="003141B8" w:rsidRPr="00B73E71">
        <w:rPr>
          <w:rFonts w:ascii="Arial" w:eastAsia="Arial" w:hAnsi="Arial" w:cs="Arial"/>
          <w:b/>
        </w:rPr>
        <w:t xml:space="preserve"> </w:t>
      </w:r>
      <w:r w:rsidR="003141B8" w:rsidRPr="00B73E71">
        <w:rPr>
          <w:rFonts w:ascii="Arial" w:eastAsia="Arial" w:hAnsi="Arial" w:cs="Arial"/>
        </w:rPr>
        <w:t>Unidad de Asuntos Internos del Municipio</w:t>
      </w:r>
      <w:r w:rsidR="00074402" w:rsidRPr="00B73E71">
        <w:rPr>
          <w:rFonts w:ascii="Arial" w:eastAsia="Arial" w:hAnsi="Arial" w:cs="Arial"/>
        </w:rPr>
        <w:t>.</w:t>
      </w:r>
      <w:r w:rsidR="003141B8" w:rsidRPr="00B73E71">
        <w:rPr>
          <w:rFonts w:ascii="Arial" w:eastAsia="Arial" w:hAnsi="Arial" w:cs="Arial"/>
        </w:rPr>
        <w:t xml:space="preserve"> </w:t>
      </w:r>
    </w:p>
    <w:p w14:paraId="41792E15" w14:textId="77777777" w:rsidR="003141B8" w:rsidRPr="00B73E71" w:rsidRDefault="003141B8" w:rsidP="00074402">
      <w:pPr>
        <w:pStyle w:val="Prrafodelista"/>
        <w:rPr>
          <w:rFonts w:ascii="Arial" w:eastAsia="Arial" w:hAnsi="Arial" w:cs="Arial"/>
          <w:spacing w:val="-1"/>
        </w:rPr>
      </w:pPr>
    </w:p>
    <w:p w14:paraId="03227468" w14:textId="77777777" w:rsidR="003141B8" w:rsidRPr="00B73E71" w:rsidRDefault="003141B8" w:rsidP="00074402">
      <w:pPr>
        <w:pStyle w:val="Prrafodelista"/>
        <w:ind w:left="0" w:right="65"/>
        <w:jc w:val="both"/>
        <w:rPr>
          <w:rFonts w:ascii="Arial" w:eastAsia="Arial" w:hAnsi="Arial" w:cs="Arial"/>
          <w:spacing w:val="-1"/>
        </w:rPr>
      </w:pPr>
    </w:p>
    <w:p w14:paraId="5BD85A39" w14:textId="77777777" w:rsidR="003141B8" w:rsidRPr="00B73E71" w:rsidRDefault="003141B8" w:rsidP="00074402">
      <w:pPr>
        <w:ind w:right="65"/>
        <w:jc w:val="both"/>
        <w:rPr>
          <w:rFonts w:ascii="Arial" w:eastAsia="Arial" w:hAnsi="Arial" w:cs="Arial"/>
        </w:rPr>
      </w:pPr>
      <w:r w:rsidRPr="00B73E71">
        <w:rPr>
          <w:rFonts w:ascii="Arial" w:eastAsia="Arial" w:hAnsi="Arial" w:cs="Arial"/>
          <w:b/>
        </w:rPr>
        <w:t>Artículo 4</w:t>
      </w:r>
      <w:r w:rsidRPr="00B73E71">
        <w:rPr>
          <w:rFonts w:ascii="Arial" w:eastAsia="Arial" w:hAnsi="Arial" w:cs="Arial"/>
          <w:b/>
          <w:spacing w:val="1"/>
        </w:rPr>
        <w:t>.</w:t>
      </w:r>
      <w:r w:rsidRPr="00B73E71">
        <w:rPr>
          <w:rFonts w:ascii="Arial" w:eastAsia="Arial" w:hAnsi="Arial" w:cs="Arial"/>
          <w:b/>
        </w:rPr>
        <w:t>-</w:t>
      </w:r>
      <w:r w:rsidRPr="00B73E71">
        <w:rPr>
          <w:rFonts w:ascii="Arial" w:eastAsia="Arial" w:hAnsi="Arial" w:cs="Arial"/>
          <w:b/>
          <w:spacing w:val="2"/>
        </w:rPr>
        <w:t xml:space="preserve"> </w:t>
      </w:r>
      <w:r w:rsidRPr="00B73E71">
        <w:rPr>
          <w:rFonts w:ascii="Arial" w:eastAsia="Arial" w:hAnsi="Arial" w:cs="Arial"/>
        </w:rPr>
        <w:t>La relación jurídica entre el personal de la institución policial y el Ayuntamiento, se rige por lo dispuesto en los artículos 123 fracción XIII del apartado B y 116 fracción VI, de la Constitución Política de los Estados Unidos Mexicanos, así como por la Ley General, la Ley, el Reglamento del Servicio y demás disposiciones administrativas sobre la materia que se emitan con arreglo a los ordenamientos citados.</w:t>
      </w:r>
    </w:p>
    <w:p w14:paraId="160A2F81" w14:textId="77777777" w:rsidR="003141B8" w:rsidRPr="00B73E71" w:rsidRDefault="003141B8" w:rsidP="00074402">
      <w:pPr>
        <w:ind w:right="65"/>
        <w:jc w:val="both"/>
        <w:rPr>
          <w:rFonts w:ascii="Arial" w:eastAsia="Arial" w:hAnsi="Arial" w:cs="Arial"/>
          <w:b/>
          <w:spacing w:val="2"/>
        </w:rPr>
      </w:pPr>
      <w:r w:rsidRPr="00B73E71">
        <w:rPr>
          <w:rFonts w:ascii="Arial" w:eastAsia="Arial" w:hAnsi="Arial" w:cs="Arial"/>
          <w:b/>
          <w:spacing w:val="2"/>
        </w:rPr>
        <w:t xml:space="preserve"> </w:t>
      </w:r>
    </w:p>
    <w:p w14:paraId="19E3D2B0" w14:textId="77777777" w:rsidR="003141B8" w:rsidRPr="00B73E71" w:rsidRDefault="003141B8" w:rsidP="00074402">
      <w:pPr>
        <w:ind w:right="65"/>
        <w:jc w:val="both"/>
        <w:rPr>
          <w:rFonts w:ascii="Arial" w:eastAsia="Arial" w:hAnsi="Arial" w:cs="Arial"/>
        </w:rPr>
      </w:pPr>
      <w:r w:rsidRPr="00B73E71">
        <w:rPr>
          <w:rFonts w:ascii="Arial" w:eastAsia="Arial" w:hAnsi="Arial" w:cs="Arial"/>
          <w:b/>
        </w:rPr>
        <w:t>Artículo 5</w:t>
      </w:r>
      <w:r w:rsidRPr="00B73E71">
        <w:rPr>
          <w:rFonts w:ascii="Arial" w:eastAsia="Arial" w:hAnsi="Arial" w:cs="Arial"/>
          <w:b/>
          <w:spacing w:val="1"/>
        </w:rPr>
        <w:t>.</w:t>
      </w:r>
      <w:r w:rsidRPr="00B73E71">
        <w:rPr>
          <w:rFonts w:ascii="Arial" w:eastAsia="Arial" w:hAnsi="Arial" w:cs="Arial"/>
          <w:b/>
        </w:rPr>
        <w:t>-</w:t>
      </w:r>
      <w:r w:rsidRPr="00B73E71">
        <w:rPr>
          <w:rFonts w:ascii="Arial" w:eastAsia="Arial" w:hAnsi="Arial" w:cs="Arial"/>
          <w:b/>
          <w:spacing w:val="2"/>
        </w:rPr>
        <w:t xml:space="preserve"> </w:t>
      </w:r>
      <w:r w:rsidRPr="00B73E71">
        <w:rPr>
          <w:rFonts w:ascii="Arial" w:eastAsia="Arial" w:hAnsi="Arial" w:cs="Arial"/>
        </w:rPr>
        <w:t xml:space="preserve">La remuneración de los integrantes del cuerpo preventivo será acorde con la calidad y riesgo de las funciones en sus rangos y puestos respectivos. </w:t>
      </w:r>
    </w:p>
    <w:p w14:paraId="54165C4A" w14:textId="77777777" w:rsidR="003141B8" w:rsidRPr="00B73E71" w:rsidRDefault="003141B8" w:rsidP="00074402">
      <w:pPr>
        <w:ind w:right="65"/>
        <w:jc w:val="both"/>
        <w:rPr>
          <w:rFonts w:ascii="Arial" w:eastAsia="Arial" w:hAnsi="Arial" w:cs="Arial"/>
        </w:rPr>
      </w:pPr>
    </w:p>
    <w:p w14:paraId="78DF5F1E" w14:textId="77777777" w:rsidR="003141B8" w:rsidRPr="00B73E71" w:rsidRDefault="003141B8" w:rsidP="00074402">
      <w:pPr>
        <w:ind w:right="65"/>
        <w:jc w:val="both"/>
        <w:rPr>
          <w:rFonts w:ascii="Arial" w:eastAsia="Arial" w:hAnsi="Arial" w:cs="Arial"/>
        </w:rPr>
      </w:pPr>
      <w:r w:rsidRPr="00B73E71">
        <w:rPr>
          <w:rFonts w:ascii="Arial" w:eastAsia="Arial" w:hAnsi="Arial" w:cs="Arial"/>
        </w:rPr>
        <w:t xml:space="preserve">De igual forma, se establecerán sistemas de seguros para los familiares del personal operativo, que contemplen el fallecimiento y la incapacidad total o permanente acaecida en el cumplimiento de sus funciones, para lo cual se destinará el presupuesto necesario para cumplir con dichas obligaciones. </w:t>
      </w:r>
    </w:p>
    <w:p w14:paraId="2C50F2BE" w14:textId="516744E3" w:rsidR="003141B8" w:rsidRPr="00B73E71" w:rsidRDefault="003141B8" w:rsidP="00074402">
      <w:pPr>
        <w:ind w:right="65"/>
        <w:jc w:val="both"/>
        <w:rPr>
          <w:rFonts w:ascii="Arial" w:eastAsia="Arial" w:hAnsi="Arial" w:cs="Arial"/>
        </w:rPr>
      </w:pPr>
      <w:r w:rsidRPr="00B73E71">
        <w:rPr>
          <w:rFonts w:ascii="Arial" w:eastAsia="Arial" w:hAnsi="Arial" w:cs="Arial"/>
        </w:rPr>
        <w:t>El Municipio deberá garantizar un sistema de retiro digno.</w:t>
      </w:r>
    </w:p>
    <w:p w14:paraId="387D2BC8" w14:textId="77777777" w:rsidR="003141B8" w:rsidRPr="00B73E71" w:rsidRDefault="003141B8" w:rsidP="00074402">
      <w:pPr>
        <w:ind w:right="65"/>
        <w:jc w:val="both"/>
        <w:rPr>
          <w:rFonts w:ascii="Arial" w:eastAsia="Arial" w:hAnsi="Arial" w:cs="Arial"/>
        </w:rPr>
      </w:pPr>
    </w:p>
    <w:p w14:paraId="29453053" w14:textId="4CB8AF2D" w:rsidR="003141B8" w:rsidRPr="00B73E71" w:rsidRDefault="003141B8" w:rsidP="00651F8B">
      <w:pPr>
        <w:jc w:val="both"/>
        <w:rPr>
          <w:rFonts w:ascii="Arial" w:eastAsia="Arial" w:hAnsi="Arial" w:cs="Arial"/>
        </w:rPr>
      </w:pPr>
      <w:r w:rsidRPr="00B73E71">
        <w:rPr>
          <w:rFonts w:ascii="Arial" w:eastAsia="Arial" w:hAnsi="Arial" w:cs="Arial"/>
          <w:b/>
        </w:rPr>
        <w:t>Artículo 6</w:t>
      </w:r>
      <w:r w:rsidRPr="00B73E71">
        <w:rPr>
          <w:rFonts w:ascii="Arial" w:eastAsia="Arial" w:hAnsi="Arial" w:cs="Arial"/>
          <w:b/>
          <w:spacing w:val="1"/>
        </w:rPr>
        <w:t>.</w:t>
      </w:r>
      <w:r w:rsidRPr="00B73E71">
        <w:rPr>
          <w:rFonts w:ascii="Arial" w:eastAsia="Arial" w:hAnsi="Arial" w:cs="Arial"/>
          <w:b/>
        </w:rPr>
        <w:t>-</w:t>
      </w:r>
      <w:r w:rsidRPr="00B73E71">
        <w:rPr>
          <w:rFonts w:ascii="Arial" w:eastAsia="Arial" w:hAnsi="Arial" w:cs="Arial"/>
          <w:b/>
          <w:spacing w:val="2"/>
        </w:rPr>
        <w:t xml:space="preserve"> </w:t>
      </w:r>
      <w:r w:rsidRPr="00B73E71">
        <w:rPr>
          <w:rFonts w:ascii="Arial" w:eastAsia="Arial" w:hAnsi="Arial" w:cs="Arial"/>
        </w:rPr>
        <w:t>Además de los establecidos en la Ley, el Reglamento del Servicio y demás disposiciones legales aplicables, son derechos y beneficios de los integrantes de la Dirección</w:t>
      </w:r>
      <w:r w:rsidRPr="00B73E71">
        <w:rPr>
          <w:rFonts w:ascii="Arial" w:eastAsia="Calibri" w:hAnsi="Arial" w:cs="Arial"/>
          <w:lang w:eastAsia="es-MX"/>
        </w:rPr>
        <w:t xml:space="preserve"> de Seguridad Pública, </w:t>
      </w:r>
      <w:r w:rsidR="00651F8B" w:rsidRPr="00B73E71">
        <w:rPr>
          <w:rFonts w:ascii="Arial" w:eastAsia="Calibri" w:hAnsi="Arial" w:cs="Arial"/>
          <w:lang w:eastAsia="es-MX"/>
        </w:rPr>
        <w:t>Tránsito</w:t>
      </w:r>
      <w:r w:rsidRPr="00B73E71">
        <w:rPr>
          <w:rFonts w:ascii="Arial" w:eastAsia="Calibri" w:hAnsi="Arial" w:cs="Arial"/>
          <w:lang w:eastAsia="es-MX"/>
        </w:rPr>
        <w:t xml:space="preserve"> y Vialidad </w:t>
      </w:r>
      <w:r w:rsidR="00651F8B" w:rsidRPr="00B73E71">
        <w:rPr>
          <w:rFonts w:ascii="Arial" w:eastAsia="Calibri" w:hAnsi="Arial" w:cs="Arial"/>
          <w:lang w:eastAsia="es-MX"/>
        </w:rPr>
        <w:t xml:space="preserve">del </w:t>
      </w:r>
      <w:r w:rsidR="00D85919" w:rsidRPr="00B73E71">
        <w:rPr>
          <w:rFonts w:ascii="Arial" w:eastAsia="Calibri" w:hAnsi="Arial" w:cs="Arial"/>
          <w:lang w:eastAsia="es-MX"/>
        </w:rPr>
        <w:t>M</w:t>
      </w:r>
      <w:r w:rsidR="00651F8B" w:rsidRPr="00B73E71">
        <w:rPr>
          <w:rFonts w:ascii="Arial" w:eastAsia="Calibri" w:hAnsi="Arial" w:cs="Arial"/>
          <w:lang w:eastAsia="es-MX"/>
        </w:rPr>
        <w:t>unicipio de Chilcuautla, Hidalgo,</w:t>
      </w:r>
      <w:r w:rsidR="00651F8B" w:rsidRPr="00B73E71">
        <w:rPr>
          <w:rFonts w:ascii="Arial" w:eastAsia="Arial" w:hAnsi="Arial" w:cs="Arial"/>
        </w:rPr>
        <w:t xml:space="preserve"> los</w:t>
      </w:r>
      <w:r w:rsidRPr="00B73E71">
        <w:rPr>
          <w:rFonts w:ascii="Arial" w:eastAsia="Arial" w:hAnsi="Arial" w:cs="Arial"/>
        </w:rPr>
        <w:t xml:space="preserve"> siguientes: </w:t>
      </w:r>
    </w:p>
    <w:p w14:paraId="5E5BA5AF" w14:textId="77777777" w:rsidR="003141B8" w:rsidRPr="00B73E71" w:rsidRDefault="003141B8" w:rsidP="00074402">
      <w:pPr>
        <w:ind w:right="65"/>
        <w:jc w:val="both"/>
        <w:rPr>
          <w:rFonts w:ascii="Arial" w:eastAsia="Arial" w:hAnsi="Arial" w:cs="Arial"/>
        </w:rPr>
      </w:pPr>
    </w:p>
    <w:p w14:paraId="7CF019FD" w14:textId="77777777" w:rsidR="003141B8" w:rsidRPr="00B73E71" w:rsidRDefault="003141B8" w:rsidP="00074402">
      <w:pPr>
        <w:numPr>
          <w:ilvl w:val="0"/>
          <w:numId w:val="7"/>
        </w:numPr>
        <w:ind w:right="65"/>
        <w:jc w:val="both"/>
        <w:rPr>
          <w:rFonts w:ascii="Arial" w:eastAsia="Arial" w:hAnsi="Arial" w:cs="Arial"/>
        </w:rPr>
      </w:pPr>
      <w:r w:rsidRPr="00B73E71">
        <w:rPr>
          <w:rFonts w:ascii="Arial" w:eastAsia="Arial" w:hAnsi="Arial" w:cs="Arial"/>
        </w:rPr>
        <w:t>Percibir las remuneraciones correspondientes a su cargo o rango, estímulos que se prevean y demás prestaciones;</w:t>
      </w:r>
    </w:p>
    <w:p w14:paraId="222202F0" w14:textId="77777777" w:rsidR="003141B8" w:rsidRPr="00B73E71" w:rsidRDefault="003141B8" w:rsidP="00074402">
      <w:pPr>
        <w:ind w:left="709" w:right="65"/>
        <w:jc w:val="both"/>
        <w:rPr>
          <w:rFonts w:ascii="Arial" w:eastAsia="Arial" w:hAnsi="Arial" w:cs="Arial"/>
        </w:rPr>
      </w:pPr>
    </w:p>
    <w:p w14:paraId="0DD766C4" w14:textId="77777777" w:rsidR="003141B8" w:rsidRPr="00B73E71" w:rsidRDefault="003141B8" w:rsidP="00074402">
      <w:pPr>
        <w:numPr>
          <w:ilvl w:val="0"/>
          <w:numId w:val="7"/>
        </w:numPr>
        <w:ind w:right="65"/>
        <w:jc w:val="both"/>
        <w:rPr>
          <w:rFonts w:ascii="Arial" w:eastAsia="Arial" w:hAnsi="Arial" w:cs="Arial"/>
        </w:rPr>
      </w:pPr>
      <w:r w:rsidRPr="00B73E71">
        <w:rPr>
          <w:rFonts w:ascii="Arial" w:eastAsia="Arial" w:hAnsi="Arial" w:cs="Arial"/>
        </w:rPr>
        <w:t xml:space="preserve">Conocer e incorporarse al servicio; </w:t>
      </w:r>
    </w:p>
    <w:p w14:paraId="1B8E1BD0" w14:textId="77777777" w:rsidR="003141B8" w:rsidRPr="00B73E71" w:rsidRDefault="003141B8" w:rsidP="00074402">
      <w:pPr>
        <w:ind w:right="65"/>
        <w:jc w:val="both"/>
        <w:rPr>
          <w:rFonts w:ascii="Arial" w:eastAsia="Arial" w:hAnsi="Arial" w:cs="Arial"/>
        </w:rPr>
      </w:pPr>
    </w:p>
    <w:p w14:paraId="35CDAD4A" w14:textId="77777777" w:rsidR="003141B8" w:rsidRPr="00B73E71" w:rsidRDefault="003141B8" w:rsidP="00074402">
      <w:pPr>
        <w:numPr>
          <w:ilvl w:val="0"/>
          <w:numId w:val="7"/>
        </w:numPr>
        <w:ind w:right="65"/>
        <w:jc w:val="both"/>
        <w:rPr>
          <w:rFonts w:ascii="Arial" w:eastAsia="Arial" w:hAnsi="Arial" w:cs="Arial"/>
        </w:rPr>
      </w:pPr>
      <w:r w:rsidRPr="00B73E71">
        <w:rPr>
          <w:rFonts w:ascii="Arial" w:eastAsia="Arial" w:hAnsi="Arial" w:cs="Arial"/>
        </w:rPr>
        <w:t xml:space="preserve">Recibir gratuitamente formación inicial, continua y especializada para el mejor desempeño de sus funciones; </w:t>
      </w:r>
    </w:p>
    <w:p w14:paraId="2E7DC899" w14:textId="77777777" w:rsidR="003141B8" w:rsidRPr="00B73E71" w:rsidRDefault="003141B8" w:rsidP="00074402">
      <w:pPr>
        <w:ind w:right="65"/>
        <w:jc w:val="both"/>
        <w:rPr>
          <w:rFonts w:ascii="Arial" w:eastAsia="Arial" w:hAnsi="Arial" w:cs="Arial"/>
        </w:rPr>
      </w:pPr>
    </w:p>
    <w:p w14:paraId="2A8571D2" w14:textId="77777777" w:rsidR="003141B8" w:rsidRPr="00B73E71" w:rsidRDefault="003141B8" w:rsidP="00074402">
      <w:pPr>
        <w:numPr>
          <w:ilvl w:val="0"/>
          <w:numId w:val="7"/>
        </w:numPr>
        <w:ind w:right="65"/>
        <w:jc w:val="both"/>
        <w:rPr>
          <w:rFonts w:ascii="Arial" w:eastAsia="Arial" w:hAnsi="Arial" w:cs="Arial"/>
        </w:rPr>
      </w:pPr>
      <w:r w:rsidRPr="00B73E71">
        <w:rPr>
          <w:rFonts w:ascii="Arial" w:eastAsia="Arial" w:hAnsi="Arial" w:cs="Arial"/>
        </w:rPr>
        <w:t>Una vez acreditado el curso de formación inicial, recibir su nombramiento como integrante del servicio;</w:t>
      </w:r>
    </w:p>
    <w:p w14:paraId="5C6C4FC4" w14:textId="77777777" w:rsidR="003141B8" w:rsidRPr="00B73E71" w:rsidRDefault="003141B8" w:rsidP="00074402">
      <w:pPr>
        <w:ind w:right="65"/>
        <w:jc w:val="both"/>
        <w:rPr>
          <w:rFonts w:ascii="Arial" w:eastAsia="Arial" w:hAnsi="Arial" w:cs="Arial"/>
        </w:rPr>
      </w:pPr>
    </w:p>
    <w:p w14:paraId="423D012C" w14:textId="654D4096" w:rsidR="003141B8" w:rsidRPr="00B73E71" w:rsidRDefault="003141B8" w:rsidP="00074402">
      <w:pPr>
        <w:numPr>
          <w:ilvl w:val="0"/>
          <w:numId w:val="7"/>
        </w:numPr>
        <w:ind w:right="65"/>
        <w:jc w:val="both"/>
        <w:rPr>
          <w:rFonts w:ascii="Arial" w:eastAsia="Arial" w:hAnsi="Arial" w:cs="Arial"/>
        </w:rPr>
      </w:pPr>
      <w:r w:rsidRPr="00B73E71">
        <w:rPr>
          <w:rFonts w:ascii="Arial" w:eastAsia="Arial" w:hAnsi="Arial" w:cs="Arial"/>
        </w:rPr>
        <w:t xml:space="preserve">Estabilidad y permanencia en el Servicio en los términos y bajo las condiciones que </w:t>
      </w:r>
      <w:r w:rsidR="00651F8B" w:rsidRPr="00B73E71">
        <w:rPr>
          <w:rFonts w:ascii="Arial" w:eastAsia="Arial" w:hAnsi="Arial" w:cs="Arial"/>
        </w:rPr>
        <w:t>prevé el</w:t>
      </w:r>
      <w:r w:rsidRPr="00B73E71">
        <w:rPr>
          <w:rFonts w:ascii="Arial" w:eastAsia="Arial" w:hAnsi="Arial" w:cs="Arial"/>
        </w:rPr>
        <w:t xml:space="preserve"> </w:t>
      </w:r>
      <w:r w:rsidR="00AC35C1" w:rsidRPr="00B73E71">
        <w:rPr>
          <w:rFonts w:ascii="Arial" w:eastAsia="Arial" w:hAnsi="Arial" w:cs="Arial"/>
        </w:rPr>
        <w:t>R</w:t>
      </w:r>
      <w:r w:rsidRPr="00B73E71">
        <w:rPr>
          <w:rFonts w:ascii="Arial" w:eastAsia="Arial" w:hAnsi="Arial" w:cs="Arial"/>
        </w:rPr>
        <w:t>eglamento del Servicio y demás disposiciones aplicables;</w:t>
      </w:r>
    </w:p>
    <w:p w14:paraId="3962CF33" w14:textId="77777777" w:rsidR="003141B8" w:rsidRPr="00B73E71" w:rsidRDefault="003141B8" w:rsidP="00074402">
      <w:pPr>
        <w:ind w:right="65"/>
        <w:jc w:val="both"/>
        <w:rPr>
          <w:rFonts w:ascii="Arial" w:eastAsia="Arial" w:hAnsi="Arial" w:cs="Arial"/>
        </w:rPr>
      </w:pPr>
    </w:p>
    <w:p w14:paraId="1EB3A5AE" w14:textId="77777777" w:rsidR="003141B8" w:rsidRPr="00B73E71" w:rsidRDefault="003141B8" w:rsidP="00074402">
      <w:pPr>
        <w:numPr>
          <w:ilvl w:val="0"/>
          <w:numId w:val="7"/>
        </w:numPr>
        <w:ind w:right="65"/>
        <w:jc w:val="both"/>
        <w:rPr>
          <w:rFonts w:ascii="Arial" w:eastAsia="Arial" w:hAnsi="Arial" w:cs="Arial"/>
        </w:rPr>
      </w:pPr>
      <w:r w:rsidRPr="00B73E71">
        <w:rPr>
          <w:rFonts w:ascii="Arial" w:eastAsia="Arial" w:hAnsi="Arial" w:cs="Arial"/>
        </w:rPr>
        <w:t xml:space="preserve">Participar en las evaluaciones que se convoquen con el fin de ser promovidos dentro de la jerarquía policial; </w:t>
      </w:r>
    </w:p>
    <w:p w14:paraId="6CE7C8FE" w14:textId="77777777" w:rsidR="003141B8" w:rsidRPr="00B73E71" w:rsidRDefault="003141B8" w:rsidP="00074402">
      <w:pPr>
        <w:ind w:right="65"/>
        <w:jc w:val="both"/>
        <w:rPr>
          <w:rFonts w:ascii="Arial" w:eastAsia="Arial" w:hAnsi="Arial" w:cs="Arial"/>
        </w:rPr>
      </w:pPr>
    </w:p>
    <w:p w14:paraId="1316AEBD" w14:textId="77777777" w:rsidR="003141B8" w:rsidRPr="00B73E71" w:rsidRDefault="003141B8" w:rsidP="00074402">
      <w:pPr>
        <w:numPr>
          <w:ilvl w:val="0"/>
          <w:numId w:val="7"/>
        </w:numPr>
        <w:ind w:right="65"/>
        <w:jc w:val="both"/>
        <w:rPr>
          <w:rFonts w:ascii="Arial" w:eastAsia="Arial" w:hAnsi="Arial" w:cs="Arial"/>
        </w:rPr>
      </w:pPr>
      <w:r w:rsidRPr="00B73E71">
        <w:rPr>
          <w:rFonts w:ascii="Arial" w:eastAsia="Arial" w:hAnsi="Arial" w:cs="Arial"/>
        </w:rPr>
        <w:t xml:space="preserve">Ser evaluados en su desempeño con legalidad, imparcialidad y transparencia; </w:t>
      </w:r>
    </w:p>
    <w:p w14:paraId="683A42E1" w14:textId="77777777" w:rsidR="003141B8" w:rsidRPr="00B73E71" w:rsidRDefault="003141B8" w:rsidP="00074402">
      <w:pPr>
        <w:ind w:right="65"/>
        <w:jc w:val="both"/>
        <w:rPr>
          <w:rFonts w:ascii="Arial" w:eastAsia="Arial" w:hAnsi="Arial" w:cs="Arial"/>
        </w:rPr>
      </w:pPr>
    </w:p>
    <w:p w14:paraId="1E2490C0" w14:textId="52A8A343" w:rsidR="003141B8" w:rsidRPr="00B73E71" w:rsidRDefault="003141B8" w:rsidP="00074402">
      <w:pPr>
        <w:numPr>
          <w:ilvl w:val="0"/>
          <w:numId w:val="7"/>
        </w:numPr>
        <w:ind w:right="65"/>
        <w:jc w:val="both"/>
        <w:rPr>
          <w:rFonts w:ascii="Arial" w:eastAsia="Arial" w:hAnsi="Arial" w:cs="Arial"/>
        </w:rPr>
      </w:pPr>
      <w:r w:rsidRPr="00B73E71">
        <w:rPr>
          <w:rFonts w:ascii="Arial" w:eastAsia="Arial" w:hAnsi="Arial" w:cs="Arial"/>
        </w:rPr>
        <w:t xml:space="preserve">Se </w:t>
      </w:r>
      <w:r w:rsidR="00506C9A" w:rsidRPr="00B73E71">
        <w:rPr>
          <w:rFonts w:ascii="Arial" w:eastAsia="Arial" w:hAnsi="Arial" w:cs="Arial"/>
        </w:rPr>
        <w:t>les</w:t>
      </w:r>
      <w:r w:rsidRPr="00B73E71">
        <w:rPr>
          <w:rFonts w:ascii="Arial" w:eastAsia="Arial" w:hAnsi="Arial" w:cs="Arial"/>
        </w:rPr>
        <w:t xml:space="preserve"> informe respecto a las puntuaciones que obtenga en sus evaluaciones; </w:t>
      </w:r>
    </w:p>
    <w:p w14:paraId="7BD1D583" w14:textId="77777777" w:rsidR="003141B8" w:rsidRPr="00B73E71" w:rsidRDefault="003141B8" w:rsidP="00074402">
      <w:pPr>
        <w:ind w:right="65"/>
        <w:jc w:val="both"/>
        <w:rPr>
          <w:rFonts w:ascii="Arial" w:eastAsia="Arial" w:hAnsi="Arial" w:cs="Arial"/>
        </w:rPr>
      </w:pPr>
    </w:p>
    <w:p w14:paraId="3BF8F289" w14:textId="628C68DB" w:rsidR="003141B8" w:rsidRPr="00B73E71" w:rsidRDefault="003141B8" w:rsidP="00074402">
      <w:pPr>
        <w:numPr>
          <w:ilvl w:val="0"/>
          <w:numId w:val="7"/>
        </w:numPr>
        <w:ind w:right="65"/>
        <w:jc w:val="both"/>
        <w:rPr>
          <w:rFonts w:ascii="Arial" w:eastAsia="Arial" w:hAnsi="Arial" w:cs="Arial"/>
        </w:rPr>
      </w:pPr>
      <w:r w:rsidRPr="00B73E71">
        <w:rPr>
          <w:rFonts w:ascii="Arial" w:eastAsia="Arial" w:hAnsi="Arial" w:cs="Arial"/>
        </w:rPr>
        <w:t xml:space="preserve">Promover los medios de defensa que establecen los recursos, contra las resoluciones emitidas por un superior jerárquico o por la </w:t>
      </w:r>
      <w:r w:rsidR="00651F8B" w:rsidRPr="00B73E71">
        <w:rPr>
          <w:rFonts w:ascii="Arial" w:eastAsia="Arial" w:hAnsi="Arial" w:cs="Arial"/>
        </w:rPr>
        <w:t>Comisión</w:t>
      </w:r>
      <w:r w:rsidRPr="00B73E71">
        <w:rPr>
          <w:rFonts w:ascii="Arial" w:eastAsia="Arial" w:hAnsi="Arial" w:cs="Arial"/>
        </w:rPr>
        <w:t>;</w:t>
      </w:r>
    </w:p>
    <w:p w14:paraId="587D33A1" w14:textId="77777777" w:rsidR="003141B8" w:rsidRPr="00B73E71" w:rsidRDefault="003141B8" w:rsidP="00074402">
      <w:pPr>
        <w:ind w:left="709" w:right="65"/>
        <w:jc w:val="both"/>
        <w:rPr>
          <w:rFonts w:ascii="Arial" w:eastAsia="Arial" w:hAnsi="Arial" w:cs="Arial"/>
        </w:rPr>
      </w:pPr>
    </w:p>
    <w:p w14:paraId="56329ABA" w14:textId="3B1EF4C7" w:rsidR="003141B8" w:rsidRPr="00B73E71" w:rsidRDefault="003141B8" w:rsidP="00074402">
      <w:pPr>
        <w:numPr>
          <w:ilvl w:val="0"/>
          <w:numId w:val="7"/>
        </w:numPr>
        <w:ind w:right="65"/>
        <w:jc w:val="both"/>
        <w:rPr>
          <w:rFonts w:ascii="Arial" w:eastAsia="Arial" w:hAnsi="Arial" w:cs="Arial"/>
        </w:rPr>
      </w:pPr>
      <w:r w:rsidRPr="00B73E71">
        <w:rPr>
          <w:rFonts w:ascii="Arial" w:eastAsia="Arial" w:hAnsi="Arial" w:cs="Arial"/>
        </w:rPr>
        <w:t xml:space="preserve">Sugerir </w:t>
      </w:r>
      <w:r w:rsidR="00651F8B" w:rsidRPr="00B73E71">
        <w:rPr>
          <w:rFonts w:ascii="Arial" w:eastAsia="Arial" w:hAnsi="Arial" w:cs="Arial"/>
        </w:rPr>
        <w:t>a la Comisión</w:t>
      </w:r>
      <w:r w:rsidRPr="00B73E71">
        <w:rPr>
          <w:rFonts w:ascii="Arial" w:eastAsia="Arial" w:hAnsi="Arial" w:cs="Arial"/>
        </w:rPr>
        <w:t>, las medidas que estime pertinentes para el mejoramiento del servicio, por conducto de sus superiores y en ejercicio del derecho de petición;</w:t>
      </w:r>
    </w:p>
    <w:p w14:paraId="6E66B958" w14:textId="77777777" w:rsidR="003141B8" w:rsidRPr="00B73E71" w:rsidRDefault="003141B8" w:rsidP="00074402">
      <w:pPr>
        <w:ind w:right="65"/>
        <w:jc w:val="both"/>
        <w:rPr>
          <w:rFonts w:ascii="Arial" w:eastAsia="Arial" w:hAnsi="Arial" w:cs="Arial"/>
        </w:rPr>
      </w:pPr>
    </w:p>
    <w:p w14:paraId="75E154C2" w14:textId="77777777" w:rsidR="003141B8" w:rsidRPr="00B73E71" w:rsidRDefault="003141B8" w:rsidP="00074402">
      <w:pPr>
        <w:numPr>
          <w:ilvl w:val="0"/>
          <w:numId w:val="7"/>
        </w:numPr>
        <w:ind w:right="65"/>
        <w:jc w:val="both"/>
        <w:rPr>
          <w:rFonts w:ascii="Arial" w:eastAsia="Arial" w:hAnsi="Arial" w:cs="Arial"/>
        </w:rPr>
      </w:pPr>
      <w:r w:rsidRPr="00B73E71">
        <w:rPr>
          <w:rFonts w:ascii="Arial" w:eastAsia="Arial" w:hAnsi="Arial" w:cs="Arial"/>
        </w:rPr>
        <w:lastRenderedPageBreak/>
        <w:t xml:space="preserve">Gozar de un trato digno y decoroso por parte de sus subalternos y superiores jerárquicos; </w:t>
      </w:r>
    </w:p>
    <w:p w14:paraId="607D96FA" w14:textId="77777777" w:rsidR="003141B8" w:rsidRPr="00B73E71" w:rsidRDefault="003141B8" w:rsidP="00074402">
      <w:pPr>
        <w:ind w:right="65"/>
        <w:jc w:val="both"/>
        <w:rPr>
          <w:rFonts w:ascii="Arial" w:eastAsia="Arial" w:hAnsi="Arial" w:cs="Arial"/>
        </w:rPr>
      </w:pPr>
    </w:p>
    <w:p w14:paraId="4D15E271" w14:textId="77777777" w:rsidR="003141B8" w:rsidRPr="00B73E71" w:rsidRDefault="003141B8" w:rsidP="00074402">
      <w:pPr>
        <w:numPr>
          <w:ilvl w:val="0"/>
          <w:numId w:val="7"/>
        </w:numPr>
        <w:ind w:right="65"/>
        <w:jc w:val="both"/>
        <w:rPr>
          <w:rFonts w:ascii="Arial" w:eastAsia="Arial" w:hAnsi="Arial" w:cs="Arial"/>
        </w:rPr>
      </w:pPr>
      <w:r w:rsidRPr="00B73E71">
        <w:rPr>
          <w:rFonts w:ascii="Arial" w:eastAsia="Arial" w:hAnsi="Arial" w:cs="Arial"/>
        </w:rPr>
        <w:t xml:space="preserve">Recibir atención médica de urgencia sin costo alguno, cuando sea lesionado con motivo o durante el ejercicio de sus funciones; </w:t>
      </w:r>
    </w:p>
    <w:p w14:paraId="5B9CD8EC" w14:textId="77777777" w:rsidR="003141B8" w:rsidRPr="00B73E71" w:rsidRDefault="003141B8" w:rsidP="00074402">
      <w:pPr>
        <w:ind w:right="65"/>
        <w:jc w:val="both"/>
        <w:rPr>
          <w:rFonts w:ascii="Arial" w:eastAsia="Arial" w:hAnsi="Arial" w:cs="Arial"/>
        </w:rPr>
      </w:pPr>
    </w:p>
    <w:p w14:paraId="2B3AC7B4" w14:textId="77777777" w:rsidR="003141B8" w:rsidRPr="00B73E71" w:rsidRDefault="003141B8" w:rsidP="00074402">
      <w:pPr>
        <w:numPr>
          <w:ilvl w:val="0"/>
          <w:numId w:val="7"/>
        </w:numPr>
        <w:ind w:right="65"/>
        <w:jc w:val="both"/>
        <w:rPr>
          <w:rFonts w:ascii="Arial" w:eastAsia="Arial" w:hAnsi="Arial" w:cs="Arial"/>
        </w:rPr>
      </w:pPr>
      <w:r w:rsidRPr="00B73E71">
        <w:rPr>
          <w:rFonts w:ascii="Arial" w:eastAsia="Arial" w:hAnsi="Arial" w:cs="Arial"/>
        </w:rPr>
        <w:t>Gozar de los beneficios que establezca el procedimiento de separación y retiro;</w:t>
      </w:r>
    </w:p>
    <w:p w14:paraId="090C026F" w14:textId="77777777" w:rsidR="003141B8" w:rsidRPr="00B73E71" w:rsidRDefault="003141B8" w:rsidP="00074402">
      <w:pPr>
        <w:ind w:right="65"/>
        <w:jc w:val="both"/>
        <w:rPr>
          <w:rFonts w:ascii="Arial" w:eastAsia="Arial" w:hAnsi="Arial" w:cs="Arial"/>
        </w:rPr>
      </w:pPr>
    </w:p>
    <w:p w14:paraId="2CC61F16" w14:textId="77777777" w:rsidR="003141B8" w:rsidRPr="00B73E71" w:rsidRDefault="003141B8" w:rsidP="00074402">
      <w:pPr>
        <w:numPr>
          <w:ilvl w:val="0"/>
          <w:numId w:val="7"/>
        </w:numPr>
        <w:ind w:right="65"/>
        <w:jc w:val="both"/>
        <w:rPr>
          <w:rFonts w:ascii="Arial" w:eastAsia="Arial" w:hAnsi="Arial" w:cs="Arial"/>
        </w:rPr>
      </w:pPr>
      <w:r w:rsidRPr="00B73E71">
        <w:rPr>
          <w:rFonts w:ascii="Arial" w:eastAsia="Arial" w:hAnsi="Arial" w:cs="Arial"/>
        </w:rPr>
        <w:t xml:space="preserve">Recibir el equipo de trabajo necesario y sin costo alguno; </w:t>
      </w:r>
    </w:p>
    <w:p w14:paraId="47A362C3" w14:textId="77777777" w:rsidR="003141B8" w:rsidRPr="00B73E71" w:rsidRDefault="003141B8" w:rsidP="00074402">
      <w:pPr>
        <w:ind w:right="65"/>
        <w:jc w:val="both"/>
        <w:rPr>
          <w:rFonts w:ascii="Arial" w:eastAsia="Arial" w:hAnsi="Arial" w:cs="Arial"/>
        </w:rPr>
      </w:pPr>
    </w:p>
    <w:p w14:paraId="6210AF86" w14:textId="77777777" w:rsidR="003141B8" w:rsidRPr="00B73E71" w:rsidRDefault="003141B8" w:rsidP="00074402">
      <w:pPr>
        <w:numPr>
          <w:ilvl w:val="0"/>
          <w:numId w:val="7"/>
        </w:numPr>
        <w:ind w:right="65"/>
        <w:jc w:val="both"/>
        <w:rPr>
          <w:rFonts w:ascii="Arial" w:eastAsia="Arial" w:hAnsi="Arial" w:cs="Arial"/>
        </w:rPr>
      </w:pPr>
      <w:r w:rsidRPr="00B73E71">
        <w:rPr>
          <w:rFonts w:ascii="Arial" w:eastAsia="Arial" w:hAnsi="Arial" w:cs="Arial"/>
        </w:rPr>
        <w:t>Gozar de permisos y licencias en términos de las disposiciones aplicables; y</w:t>
      </w:r>
    </w:p>
    <w:p w14:paraId="352A9BF8" w14:textId="77777777" w:rsidR="003141B8" w:rsidRPr="00B73E71" w:rsidRDefault="003141B8" w:rsidP="00074402">
      <w:pPr>
        <w:ind w:right="65"/>
        <w:jc w:val="both"/>
        <w:rPr>
          <w:rFonts w:ascii="Arial" w:eastAsia="Arial" w:hAnsi="Arial" w:cs="Arial"/>
        </w:rPr>
      </w:pPr>
    </w:p>
    <w:p w14:paraId="3EAE4F56" w14:textId="77777777" w:rsidR="003141B8" w:rsidRPr="00B73E71" w:rsidRDefault="003141B8" w:rsidP="00074402">
      <w:pPr>
        <w:numPr>
          <w:ilvl w:val="0"/>
          <w:numId w:val="7"/>
        </w:numPr>
        <w:ind w:right="65"/>
        <w:jc w:val="both"/>
        <w:rPr>
          <w:rFonts w:ascii="Arial" w:eastAsia="Arial" w:hAnsi="Arial" w:cs="Arial"/>
        </w:rPr>
      </w:pPr>
      <w:r w:rsidRPr="00B73E71">
        <w:rPr>
          <w:rFonts w:ascii="Arial" w:eastAsia="Arial" w:hAnsi="Arial" w:cs="Arial"/>
        </w:rPr>
        <w:t>Las demás que señalen este Reglamento de la Comisión y establezcan otros ordenamientos legales aplicables.</w:t>
      </w:r>
    </w:p>
    <w:p w14:paraId="402672B4" w14:textId="77777777" w:rsidR="003141B8" w:rsidRPr="00B73E71" w:rsidRDefault="003141B8" w:rsidP="00074402">
      <w:pPr>
        <w:ind w:right="65"/>
        <w:jc w:val="both"/>
        <w:rPr>
          <w:rFonts w:ascii="Arial" w:eastAsia="Arial" w:hAnsi="Arial" w:cs="Arial"/>
          <w:b/>
          <w:spacing w:val="2"/>
        </w:rPr>
      </w:pPr>
    </w:p>
    <w:p w14:paraId="310D8889" w14:textId="76DCCAAA" w:rsidR="003141B8" w:rsidRPr="00B73E71" w:rsidRDefault="003141B8" w:rsidP="00074402">
      <w:pPr>
        <w:ind w:right="65"/>
        <w:jc w:val="both"/>
        <w:rPr>
          <w:rFonts w:ascii="Arial" w:eastAsia="Arial" w:hAnsi="Arial" w:cs="Arial"/>
        </w:rPr>
      </w:pPr>
      <w:r w:rsidRPr="00B73E71">
        <w:rPr>
          <w:rFonts w:ascii="Arial" w:eastAsia="Arial" w:hAnsi="Arial" w:cs="Arial"/>
          <w:b/>
        </w:rPr>
        <w:t>Artículo 7</w:t>
      </w:r>
      <w:r w:rsidRPr="00B73E71">
        <w:rPr>
          <w:rFonts w:ascii="Arial" w:eastAsia="Arial" w:hAnsi="Arial" w:cs="Arial"/>
          <w:b/>
          <w:spacing w:val="1"/>
        </w:rPr>
        <w:t>.</w:t>
      </w:r>
      <w:r w:rsidRPr="00B73E71">
        <w:rPr>
          <w:rFonts w:ascii="Arial" w:eastAsia="Arial" w:hAnsi="Arial" w:cs="Arial"/>
          <w:b/>
        </w:rPr>
        <w:t>-</w:t>
      </w:r>
      <w:r w:rsidRPr="00B73E71">
        <w:rPr>
          <w:rFonts w:ascii="Arial" w:eastAsia="Arial" w:hAnsi="Arial" w:cs="Arial"/>
          <w:b/>
          <w:spacing w:val="2"/>
        </w:rPr>
        <w:t xml:space="preserve"> </w:t>
      </w:r>
      <w:r w:rsidRPr="00B73E71">
        <w:rPr>
          <w:rFonts w:ascii="Arial" w:eastAsia="Arial" w:hAnsi="Arial" w:cs="Arial"/>
          <w:spacing w:val="1"/>
        </w:rPr>
        <w:t>S</w:t>
      </w:r>
      <w:r w:rsidRPr="00B73E71">
        <w:rPr>
          <w:rFonts w:ascii="Arial" w:eastAsia="Arial" w:hAnsi="Arial" w:cs="Arial"/>
        </w:rPr>
        <w:t>e</w:t>
      </w:r>
      <w:r w:rsidRPr="00B73E71">
        <w:rPr>
          <w:rFonts w:ascii="Arial" w:eastAsia="Arial" w:hAnsi="Arial" w:cs="Arial"/>
          <w:spacing w:val="1"/>
        </w:rPr>
        <w:t xml:space="preserve"> cre</w:t>
      </w:r>
      <w:r w:rsidRPr="00B73E71">
        <w:rPr>
          <w:rFonts w:ascii="Arial" w:eastAsia="Arial" w:hAnsi="Arial" w:cs="Arial"/>
        </w:rPr>
        <w:t>ará</w:t>
      </w:r>
      <w:r w:rsidRPr="00B73E71">
        <w:rPr>
          <w:rFonts w:ascii="Arial" w:eastAsia="Arial" w:hAnsi="Arial" w:cs="Arial"/>
          <w:spacing w:val="1"/>
        </w:rPr>
        <w:t xml:space="preserve"> </w:t>
      </w:r>
      <w:r w:rsidR="00651F8B" w:rsidRPr="00B73E71">
        <w:rPr>
          <w:rFonts w:ascii="Arial" w:eastAsia="Arial" w:hAnsi="Arial" w:cs="Arial"/>
          <w:spacing w:val="1"/>
        </w:rPr>
        <w:t>la Comisión</w:t>
      </w:r>
      <w:r w:rsidRPr="00B73E71">
        <w:rPr>
          <w:rFonts w:ascii="Arial" w:eastAsia="Arial" w:hAnsi="Arial" w:cs="Arial"/>
        </w:rPr>
        <w:t>, como</w:t>
      </w:r>
      <w:r w:rsidRPr="00B73E71">
        <w:rPr>
          <w:rFonts w:ascii="Arial" w:eastAsia="Arial" w:hAnsi="Arial" w:cs="Arial"/>
          <w:spacing w:val="1"/>
        </w:rPr>
        <w:t xml:space="preserve"> un </w:t>
      </w:r>
      <w:r w:rsidRPr="00B73E71">
        <w:rPr>
          <w:rFonts w:ascii="Arial" w:eastAsia="Arial" w:hAnsi="Arial" w:cs="Arial"/>
        </w:rPr>
        <w:t>Órgano</w:t>
      </w:r>
      <w:r w:rsidRPr="00B73E71">
        <w:rPr>
          <w:rFonts w:ascii="Arial" w:eastAsia="Arial" w:hAnsi="Arial" w:cs="Arial"/>
          <w:spacing w:val="1"/>
        </w:rPr>
        <w:t xml:space="preserve"> </w:t>
      </w:r>
      <w:r w:rsidRPr="00B73E71">
        <w:rPr>
          <w:rFonts w:ascii="Arial" w:eastAsia="Arial" w:hAnsi="Arial" w:cs="Arial"/>
        </w:rPr>
        <w:t xml:space="preserve">Colegiado, Honorario y Permanente, encargado de conocer, resolver </w:t>
      </w:r>
      <w:r w:rsidR="003229A6" w:rsidRPr="00B73E71">
        <w:rPr>
          <w:rFonts w:ascii="Arial" w:eastAsia="Arial" w:hAnsi="Arial" w:cs="Arial"/>
        </w:rPr>
        <w:t>e imponer</w:t>
      </w:r>
      <w:r w:rsidRPr="00B73E71">
        <w:rPr>
          <w:rFonts w:ascii="Arial" w:eastAsia="Arial" w:hAnsi="Arial" w:cs="Arial"/>
        </w:rPr>
        <w:t xml:space="preserve"> sanciones, así como determinar la separación de los integrantes del cuerpo preventivo por incumplimiento a los requisitos de permanencia establecidos por la Ley, y los principios de </w:t>
      </w:r>
      <w:r w:rsidR="003229A6" w:rsidRPr="00B73E71">
        <w:rPr>
          <w:rFonts w:ascii="Arial" w:eastAsia="Arial" w:hAnsi="Arial" w:cs="Arial"/>
        </w:rPr>
        <w:t>l</w:t>
      </w:r>
      <w:r w:rsidRPr="00B73E71">
        <w:rPr>
          <w:rFonts w:ascii="Arial" w:eastAsia="Arial" w:hAnsi="Arial" w:cs="Arial"/>
        </w:rPr>
        <w:t xml:space="preserve">egalidad, </w:t>
      </w:r>
      <w:r w:rsidR="003229A6" w:rsidRPr="00B73E71">
        <w:rPr>
          <w:rFonts w:ascii="Arial" w:eastAsia="Arial" w:hAnsi="Arial" w:cs="Arial"/>
        </w:rPr>
        <w:t>o</w:t>
      </w:r>
      <w:r w:rsidRPr="00B73E71">
        <w:rPr>
          <w:rFonts w:ascii="Arial" w:eastAsia="Arial" w:hAnsi="Arial" w:cs="Arial"/>
        </w:rPr>
        <w:t xml:space="preserve">bjetividad, </w:t>
      </w:r>
      <w:r w:rsidR="003229A6" w:rsidRPr="00B73E71">
        <w:rPr>
          <w:rFonts w:ascii="Arial" w:eastAsia="Arial" w:hAnsi="Arial" w:cs="Arial"/>
        </w:rPr>
        <w:t>e</w:t>
      </w:r>
      <w:r w:rsidRPr="00B73E71">
        <w:rPr>
          <w:rFonts w:ascii="Arial" w:eastAsia="Arial" w:hAnsi="Arial" w:cs="Arial"/>
        </w:rPr>
        <w:t xml:space="preserve">ficiencia, </w:t>
      </w:r>
      <w:r w:rsidR="003229A6" w:rsidRPr="00B73E71">
        <w:rPr>
          <w:rFonts w:ascii="Arial" w:eastAsia="Arial" w:hAnsi="Arial" w:cs="Arial"/>
        </w:rPr>
        <w:t>p</w:t>
      </w:r>
      <w:r w:rsidRPr="00B73E71">
        <w:rPr>
          <w:rFonts w:ascii="Arial" w:eastAsia="Arial" w:hAnsi="Arial" w:cs="Arial"/>
        </w:rPr>
        <w:t xml:space="preserve">rofesionalismo, </w:t>
      </w:r>
      <w:r w:rsidR="003229A6" w:rsidRPr="00B73E71">
        <w:rPr>
          <w:rFonts w:ascii="Arial" w:eastAsia="Arial" w:hAnsi="Arial" w:cs="Arial"/>
        </w:rPr>
        <w:t>h</w:t>
      </w:r>
      <w:r w:rsidRPr="00B73E71">
        <w:rPr>
          <w:rFonts w:ascii="Arial" w:eastAsia="Arial" w:hAnsi="Arial" w:cs="Arial"/>
        </w:rPr>
        <w:t>onradez, y respeto a los Derechos Humanos. El Reglamento del Servicio y demás disposiciones legales aplicables,</w:t>
      </w:r>
      <w:r w:rsidRPr="00B73E71">
        <w:rPr>
          <w:rFonts w:ascii="Arial" w:hAnsi="Arial" w:cs="Arial"/>
        </w:rPr>
        <w:t xml:space="preserve"> </w:t>
      </w:r>
      <w:r w:rsidRPr="00B73E71">
        <w:rPr>
          <w:rFonts w:ascii="Arial" w:eastAsia="Arial" w:hAnsi="Arial" w:cs="Arial"/>
        </w:rPr>
        <w:t>mediante el procedimiento que establece este ordenamiento, resolviendo sobre las conductas que resulten violatorias de las disposiciones legales; así como valorar su desempeño para el otorgamiento de premios, estímulos, recompensas</w:t>
      </w:r>
      <w:r w:rsidRPr="00B73E71">
        <w:rPr>
          <w:rFonts w:ascii="Arial" w:hAnsi="Arial" w:cs="Arial"/>
        </w:rPr>
        <w:t xml:space="preserve"> y </w:t>
      </w:r>
      <w:r w:rsidRPr="00B73E71">
        <w:rPr>
          <w:rFonts w:ascii="Arial" w:eastAsia="Arial" w:hAnsi="Arial" w:cs="Arial"/>
        </w:rPr>
        <w:t>promover su condecoración en términos de lo que señala el presente Reglamento de la Comisión a propuesta de la institución a la que pertenezcan.</w:t>
      </w:r>
    </w:p>
    <w:p w14:paraId="6F3BCB1B" w14:textId="77777777" w:rsidR="003141B8" w:rsidRPr="00B73E71" w:rsidRDefault="003141B8" w:rsidP="00074402">
      <w:pPr>
        <w:ind w:right="65"/>
        <w:jc w:val="both"/>
        <w:rPr>
          <w:rFonts w:ascii="Arial" w:eastAsia="Arial" w:hAnsi="Arial" w:cs="Arial"/>
        </w:rPr>
      </w:pPr>
    </w:p>
    <w:p w14:paraId="63EBB4C1" w14:textId="77777777" w:rsidR="003141B8" w:rsidRPr="00B73E71" w:rsidRDefault="003141B8" w:rsidP="00074402">
      <w:pPr>
        <w:ind w:right="65"/>
        <w:jc w:val="both"/>
        <w:rPr>
          <w:rFonts w:ascii="Arial" w:eastAsia="Arial" w:hAnsi="Arial" w:cs="Arial"/>
        </w:rPr>
      </w:pPr>
    </w:p>
    <w:p w14:paraId="64824A52" w14:textId="3EF77AF9" w:rsidR="003141B8" w:rsidRPr="00B73E71" w:rsidRDefault="003141B8" w:rsidP="00074402">
      <w:pPr>
        <w:spacing w:before="29"/>
        <w:ind w:right="63"/>
        <w:jc w:val="both"/>
        <w:rPr>
          <w:rFonts w:ascii="Arial" w:eastAsia="Arial" w:hAnsi="Arial" w:cs="Arial"/>
        </w:rPr>
      </w:pPr>
      <w:r w:rsidRPr="00B73E71">
        <w:rPr>
          <w:rFonts w:ascii="Arial" w:eastAsia="Arial" w:hAnsi="Arial" w:cs="Arial"/>
          <w:b/>
        </w:rPr>
        <w:t>Artículo 8</w:t>
      </w:r>
      <w:r w:rsidRPr="00B73E71">
        <w:rPr>
          <w:rFonts w:ascii="Arial" w:eastAsia="Arial" w:hAnsi="Arial" w:cs="Arial"/>
          <w:b/>
          <w:spacing w:val="1"/>
        </w:rPr>
        <w:t>.</w:t>
      </w:r>
      <w:r w:rsidRPr="00B73E71">
        <w:rPr>
          <w:rFonts w:ascii="Arial" w:eastAsia="Arial" w:hAnsi="Arial" w:cs="Arial"/>
          <w:b/>
        </w:rPr>
        <w:t>-</w:t>
      </w:r>
      <w:r w:rsidRPr="00B73E71">
        <w:rPr>
          <w:rFonts w:ascii="Arial" w:eastAsia="Arial" w:hAnsi="Arial" w:cs="Arial"/>
          <w:b/>
          <w:spacing w:val="2"/>
        </w:rPr>
        <w:t xml:space="preserve"> </w:t>
      </w:r>
      <w:r w:rsidRPr="00B73E71">
        <w:rPr>
          <w:rFonts w:ascii="Arial" w:eastAsia="Arial" w:hAnsi="Arial" w:cs="Arial"/>
        </w:rPr>
        <w:t>Para</w:t>
      </w:r>
      <w:r w:rsidRPr="00B73E71">
        <w:rPr>
          <w:rFonts w:ascii="Arial" w:eastAsia="Arial" w:hAnsi="Arial" w:cs="Arial"/>
          <w:spacing w:val="1"/>
        </w:rPr>
        <w:t xml:space="preserve"> </w:t>
      </w:r>
      <w:r w:rsidRPr="00B73E71">
        <w:rPr>
          <w:rFonts w:ascii="Arial" w:eastAsia="Arial" w:hAnsi="Arial" w:cs="Arial"/>
        </w:rPr>
        <w:t>el</w:t>
      </w:r>
      <w:r w:rsidRPr="00B73E71">
        <w:rPr>
          <w:rFonts w:ascii="Arial" w:eastAsia="Arial" w:hAnsi="Arial" w:cs="Arial"/>
          <w:spacing w:val="1"/>
        </w:rPr>
        <w:t xml:space="preserve"> </w:t>
      </w:r>
      <w:r w:rsidRPr="00B73E71">
        <w:rPr>
          <w:rFonts w:ascii="Arial" w:eastAsia="Arial" w:hAnsi="Arial" w:cs="Arial"/>
        </w:rPr>
        <w:t>cumplimiento</w:t>
      </w:r>
      <w:r w:rsidRPr="00B73E71">
        <w:rPr>
          <w:rFonts w:ascii="Arial" w:eastAsia="Arial" w:hAnsi="Arial" w:cs="Arial"/>
          <w:spacing w:val="1"/>
        </w:rPr>
        <w:t xml:space="preserve"> </w:t>
      </w:r>
      <w:r w:rsidRPr="00B73E71">
        <w:rPr>
          <w:rFonts w:ascii="Arial" w:eastAsia="Arial" w:hAnsi="Arial" w:cs="Arial"/>
        </w:rPr>
        <w:t>de</w:t>
      </w:r>
      <w:r w:rsidRPr="00B73E71">
        <w:rPr>
          <w:rFonts w:ascii="Arial" w:eastAsia="Arial" w:hAnsi="Arial" w:cs="Arial"/>
          <w:spacing w:val="1"/>
        </w:rPr>
        <w:t xml:space="preserve"> </w:t>
      </w:r>
      <w:r w:rsidRPr="00B73E71">
        <w:rPr>
          <w:rFonts w:ascii="Arial" w:eastAsia="Arial" w:hAnsi="Arial" w:cs="Arial"/>
        </w:rPr>
        <w:t>sus</w:t>
      </w:r>
      <w:r w:rsidRPr="00B73E71">
        <w:rPr>
          <w:rFonts w:ascii="Arial" w:eastAsia="Arial" w:hAnsi="Arial" w:cs="Arial"/>
          <w:spacing w:val="1"/>
        </w:rPr>
        <w:t xml:space="preserve"> </w:t>
      </w:r>
      <w:r w:rsidRPr="00B73E71">
        <w:rPr>
          <w:rFonts w:ascii="Arial" w:eastAsia="Arial" w:hAnsi="Arial" w:cs="Arial"/>
        </w:rPr>
        <w:t>funciones</w:t>
      </w:r>
      <w:r w:rsidRPr="00B73E71">
        <w:rPr>
          <w:rFonts w:ascii="Arial" w:eastAsia="Arial" w:hAnsi="Arial" w:cs="Arial"/>
          <w:spacing w:val="1"/>
        </w:rPr>
        <w:t xml:space="preserve"> </w:t>
      </w:r>
      <w:r w:rsidR="00651F8B" w:rsidRPr="00B73E71">
        <w:rPr>
          <w:rFonts w:ascii="Arial" w:eastAsia="Arial" w:hAnsi="Arial" w:cs="Arial"/>
        </w:rPr>
        <w:t>la Comisión</w:t>
      </w:r>
      <w:r w:rsidRPr="00B73E71">
        <w:rPr>
          <w:rFonts w:ascii="Arial" w:eastAsia="Arial" w:hAnsi="Arial" w:cs="Arial"/>
        </w:rPr>
        <w:t xml:space="preserve"> gozará</w:t>
      </w:r>
      <w:r w:rsidRPr="00B73E71">
        <w:rPr>
          <w:rFonts w:ascii="Arial" w:eastAsia="Arial" w:hAnsi="Arial" w:cs="Arial"/>
          <w:spacing w:val="1"/>
        </w:rPr>
        <w:t xml:space="preserve"> </w:t>
      </w:r>
      <w:r w:rsidRPr="00B73E71">
        <w:rPr>
          <w:rFonts w:ascii="Arial" w:eastAsia="Arial" w:hAnsi="Arial" w:cs="Arial"/>
        </w:rPr>
        <w:t>de</w:t>
      </w:r>
      <w:r w:rsidRPr="00B73E71">
        <w:rPr>
          <w:rFonts w:ascii="Arial" w:eastAsia="Arial" w:hAnsi="Arial" w:cs="Arial"/>
          <w:spacing w:val="1"/>
        </w:rPr>
        <w:t xml:space="preserve"> </w:t>
      </w:r>
      <w:r w:rsidRPr="00B73E71">
        <w:rPr>
          <w:rFonts w:ascii="Arial" w:eastAsia="Arial" w:hAnsi="Arial" w:cs="Arial"/>
        </w:rPr>
        <w:t>las más amplias facultades para examinar los expedientes u h</w:t>
      </w:r>
      <w:r w:rsidRPr="00B73E71">
        <w:rPr>
          <w:rFonts w:ascii="Arial" w:eastAsia="Arial" w:hAnsi="Arial" w:cs="Arial"/>
          <w:spacing w:val="3"/>
        </w:rPr>
        <w:t>o</w:t>
      </w:r>
      <w:r w:rsidRPr="00B73E71">
        <w:rPr>
          <w:rFonts w:ascii="Arial" w:eastAsia="Arial" w:hAnsi="Arial" w:cs="Arial"/>
        </w:rPr>
        <w:t xml:space="preserve">jas de servicio del personal operativo </w:t>
      </w:r>
      <w:r w:rsidRPr="00B73E71">
        <w:rPr>
          <w:rFonts w:ascii="Arial" w:eastAsia="Arial" w:hAnsi="Arial" w:cs="Arial"/>
          <w:spacing w:val="5"/>
        </w:rPr>
        <w:t xml:space="preserve">del </w:t>
      </w:r>
      <w:r w:rsidRPr="00B73E71">
        <w:rPr>
          <w:rFonts w:ascii="Arial" w:eastAsia="Arial" w:hAnsi="Arial" w:cs="Arial"/>
        </w:rPr>
        <w:t xml:space="preserve">Cuerpo Preventivo, y practicar las diligencias necesarias para emitir su </w:t>
      </w:r>
      <w:r w:rsidRPr="00B73E71">
        <w:rPr>
          <w:rFonts w:ascii="Arial" w:eastAsia="Arial" w:hAnsi="Arial" w:cs="Arial"/>
          <w:spacing w:val="1"/>
        </w:rPr>
        <w:t>resolución.</w:t>
      </w:r>
    </w:p>
    <w:p w14:paraId="00DF5239" w14:textId="77777777" w:rsidR="003141B8" w:rsidRPr="00B73E71" w:rsidRDefault="003141B8" w:rsidP="00074402">
      <w:pPr>
        <w:spacing w:before="10"/>
        <w:rPr>
          <w:rFonts w:ascii="Arial" w:hAnsi="Arial" w:cs="Arial"/>
        </w:rPr>
      </w:pPr>
    </w:p>
    <w:p w14:paraId="1262050A" w14:textId="6DC75D51" w:rsidR="003141B8" w:rsidRPr="00B73E71" w:rsidRDefault="003141B8" w:rsidP="00074402">
      <w:pPr>
        <w:ind w:right="63"/>
        <w:jc w:val="both"/>
        <w:rPr>
          <w:rFonts w:ascii="Arial" w:eastAsia="Arial" w:hAnsi="Arial" w:cs="Arial"/>
        </w:rPr>
      </w:pPr>
      <w:r w:rsidRPr="00B73E71">
        <w:rPr>
          <w:rFonts w:ascii="Arial" w:eastAsia="Arial" w:hAnsi="Arial" w:cs="Arial"/>
          <w:b/>
        </w:rPr>
        <w:t>Artículo 9</w:t>
      </w:r>
      <w:r w:rsidRPr="00B73E71">
        <w:rPr>
          <w:rFonts w:ascii="Arial" w:eastAsia="Arial" w:hAnsi="Arial" w:cs="Arial"/>
          <w:b/>
          <w:spacing w:val="1"/>
        </w:rPr>
        <w:t>.</w:t>
      </w:r>
      <w:r w:rsidRPr="00B73E71">
        <w:rPr>
          <w:rFonts w:ascii="Arial" w:eastAsia="Arial" w:hAnsi="Arial" w:cs="Arial"/>
          <w:b/>
        </w:rPr>
        <w:t>-</w:t>
      </w:r>
      <w:r w:rsidRPr="00B73E71">
        <w:rPr>
          <w:rFonts w:ascii="Arial" w:eastAsia="Arial" w:hAnsi="Arial" w:cs="Arial"/>
          <w:b/>
          <w:spacing w:val="2"/>
        </w:rPr>
        <w:t xml:space="preserve"> </w:t>
      </w:r>
      <w:r w:rsidRPr="00B73E71">
        <w:rPr>
          <w:rFonts w:ascii="Arial" w:eastAsia="Arial" w:hAnsi="Arial" w:cs="Arial"/>
        </w:rPr>
        <w:t>Lo no previsto en el presente Reglamento</w:t>
      </w:r>
      <w:r w:rsidR="00D165CB" w:rsidRPr="00B73E71">
        <w:rPr>
          <w:rFonts w:ascii="Arial" w:eastAsia="Arial" w:hAnsi="Arial" w:cs="Arial"/>
        </w:rPr>
        <w:t xml:space="preserve"> de la Comisión</w:t>
      </w:r>
      <w:r w:rsidRPr="00B73E71">
        <w:rPr>
          <w:rFonts w:ascii="Arial" w:eastAsia="Arial" w:hAnsi="Arial" w:cs="Arial"/>
        </w:rPr>
        <w:t xml:space="preserve"> será resu</w:t>
      </w:r>
      <w:r w:rsidRPr="00B73E71">
        <w:rPr>
          <w:rFonts w:ascii="Arial" w:eastAsia="Arial" w:hAnsi="Arial" w:cs="Arial"/>
          <w:spacing w:val="3"/>
        </w:rPr>
        <w:t>e</w:t>
      </w:r>
      <w:r w:rsidRPr="00B73E71">
        <w:rPr>
          <w:rFonts w:ascii="Arial" w:eastAsia="Arial" w:hAnsi="Arial" w:cs="Arial"/>
          <w:spacing w:val="1"/>
        </w:rPr>
        <w:t>lt</w:t>
      </w:r>
      <w:r w:rsidRPr="00B73E71">
        <w:rPr>
          <w:rFonts w:ascii="Arial" w:eastAsia="Arial" w:hAnsi="Arial" w:cs="Arial"/>
        </w:rPr>
        <w:t>o</w:t>
      </w:r>
      <w:r w:rsidRPr="00B73E71">
        <w:rPr>
          <w:rFonts w:ascii="Arial" w:eastAsia="Arial" w:hAnsi="Arial" w:cs="Arial"/>
          <w:spacing w:val="1"/>
        </w:rPr>
        <w:t xml:space="preserve"> po</w:t>
      </w:r>
      <w:r w:rsidRPr="00B73E71">
        <w:rPr>
          <w:rFonts w:ascii="Arial" w:eastAsia="Arial" w:hAnsi="Arial" w:cs="Arial"/>
        </w:rPr>
        <w:t>r</w:t>
      </w:r>
      <w:r w:rsidRPr="00B73E71">
        <w:rPr>
          <w:rFonts w:ascii="Arial" w:eastAsia="Arial" w:hAnsi="Arial" w:cs="Arial"/>
          <w:spacing w:val="1"/>
        </w:rPr>
        <w:t xml:space="preserve"> </w:t>
      </w:r>
      <w:r w:rsidR="00CB764B" w:rsidRPr="00B73E71">
        <w:rPr>
          <w:rFonts w:ascii="Arial" w:eastAsia="Arial" w:hAnsi="Arial" w:cs="Arial"/>
          <w:spacing w:val="1"/>
        </w:rPr>
        <w:t>la o el</w:t>
      </w:r>
      <w:r w:rsidRPr="00B73E71">
        <w:rPr>
          <w:rFonts w:ascii="Arial" w:eastAsia="Arial" w:hAnsi="Arial" w:cs="Arial"/>
          <w:spacing w:val="1"/>
        </w:rPr>
        <w:t xml:space="preserve"> </w:t>
      </w:r>
      <w:r w:rsidRPr="00B73E71">
        <w:rPr>
          <w:rFonts w:ascii="Arial" w:eastAsia="Arial" w:hAnsi="Arial" w:cs="Arial"/>
        </w:rPr>
        <w:t xml:space="preserve">Presidente Municipal como titular del mando </w:t>
      </w:r>
      <w:r w:rsidR="00651F8B" w:rsidRPr="00B73E71">
        <w:rPr>
          <w:rFonts w:ascii="Arial" w:eastAsia="Arial" w:hAnsi="Arial" w:cs="Arial"/>
        </w:rPr>
        <w:t>del Cuerpo</w:t>
      </w:r>
      <w:r w:rsidRPr="00B73E71">
        <w:rPr>
          <w:rFonts w:ascii="Arial" w:eastAsia="Arial" w:hAnsi="Arial" w:cs="Arial"/>
        </w:rPr>
        <w:t xml:space="preserve"> Preventivo, en los términos de los artículos 115 </w:t>
      </w:r>
      <w:r w:rsidR="00C167BD">
        <w:rPr>
          <w:rFonts w:ascii="Arial" w:eastAsia="Arial" w:hAnsi="Arial" w:cs="Arial"/>
        </w:rPr>
        <w:t xml:space="preserve">fracción VII </w:t>
      </w:r>
      <w:r w:rsidRPr="00B73E71">
        <w:rPr>
          <w:rFonts w:ascii="Arial" w:eastAsia="Arial" w:hAnsi="Arial" w:cs="Arial"/>
        </w:rPr>
        <w:t xml:space="preserve">de la Constitución Política de los Estados Unidos Mexicanos, 92 bis de la Constitución </w:t>
      </w:r>
      <w:r w:rsidR="00651F8B" w:rsidRPr="00B73E71">
        <w:rPr>
          <w:rFonts w:ascii="Arial" w:eastAsia="Arial" w:hAnsi="Arial" w:cs="Arial"/>
        </w:rPr>
        <w:t>Política del</w:t>
      </w:r>
      <w:r w:rsidRPr="00B73E71">
        <w:rPr>
          <w:rFonts w:ascii="Arial" w:eastAsia="Arial" w:hAnsi="Arial" w:cs="Arial"/>
        </w:rPr>
        <w:t xml:space="preserve"> Estado de Hidalgo y 123 de la Ley Orgánica Municipal </w:t>
      </w:r>
      <w:r w:rsidR="00D85919" w:rsidRPr="00B73E71">
        <w:rPr>
          <w:rFonts w:ascii="Arial" w:eastAsia="Arial" w:hAnsi="Arial" w:cs="Arial"/>
        </w:rPr>
        <w:t>para el</w:t>
      </w:r>
      <w:r w:rsidRPr="00B73E71">
        <w:rPr>
          <w:rFonts w:ascii="Arial" w:eastAsia="Arial" w:hAnsi="Arial" w:cs="Arial"/>
        </w:rPr>
        <w:t xml:space="preserve"> Estado de Hidalgo.</w:t>
      </w:r>
    </w:p>
    <w:p w14:paraId="55680A2E" w14:textId="77777777" w:rsidR="003141B8" w:rsidRPr="00B73E71" w:rsidRDefault="003141B8" w:rsidP="00074402">
      <w:pPr>
        <w:spacing w:before="15"/>
        <w:rPr>
          <w:rFonts w:ascii="Arial" w:hAnsi="Arial" w:cs="Arial"/>
        </w:rPr>
      </w:pPr>
    </w:p>
    <w:p w14:paraId="135B58DF" w14:textId="2FB93548" w:rsidR="003141B8" w:rsidRPr="00B73E71" w:rsidRDefault="003141B8" w:rsidP="00074402">
      <w:pPr>
        <w:ind w:right="72"/>
        <w:jc w:val="both"/>
        <w:rPr>
          <w:rFonts w:ascii="Arial" w:eastAsia="Arial" w:hAnsi="Arial" w:cs="Arial"/>
        </w:rPr>
      </w:pPr>
      <w:r w:rsidRPr="00B73E71">
        <w:rPr>
          <w:rFonts w:ascii="Arial" w:eastAsia="Arial" w:hAnsi="Arial" w:cs="Arial"/>
        </w:rPr>
        <w:t>Todo lo relativo con el</w:t>
      </w:r>
      <w:r w:rsidRPr="00B73E71">
        <w:rPr>
          <w:rFonts w:ascii="Arial" w:eastAsia="Arial" w:hAnsi="Arial" w:cs="Arial"/>
          <w:spacing w:val="3"/>
        </w:rPr>
        <w:t xml:space="preserve"> </w:t>
      </w:r>
      <w:r w:rsidRPr="00B73E71">
        <w:rPr>
          <w:rFonts w:ascii="Arial" w:eastAsia="Arial" w:hAnsi="Arial" w:cs="Arial"/>
        </w:rPr>
        <w:t>procedimiento</w:t>
      </w:r>
      <w:r w:rsidRPr="00B73E71">
        <w:rPr>
          <w:rFonts w:ascii="Arial" w:eastAsia="Arial" w:hAnsi="Arial" w:cs="Arial"/>
          <w:spacing w:val="3"/>
        </w:rPr>
        <w:t xml:space="preserve"> </w:t>
      </w:r>
      <w:r w:rsidRPr="00B73E71">
        <w:rPr>
          <w:rFonts w:ascii="Arial" w:eastAsia="Arial" w:hAnsi="Arial" w:cs="Arial"/>
        </w:rPr>
        <w:t>previsto</w:t>
      </w:r>
      <w:r w:rsidRPr="00B73E71">
        <w:rPr>
          <w:rFonts w:ascii="Arial" w:eastAsia="Arial" w:hAnsi="Arial" w:cs="Arial"/>
          <w:spacing w:val="3"/>
        </w:rPr>
        <w:t xml:space="preserve"> </w:t>
      </w:r>
      <w:r w:rsidRPr="00B73E71">
        <w:rPr>
          <w:rFonts w:ascii="Arial" w:eastAsia="Arial" w:hAnsi="Arial" w:cs="Arial"/>
        </w:rPr>
        <w:t>en</w:t>
      </w:r>
      <w:r w:rsidRPr="00B73E71">
        <w:rPr>
          <w:rFonts w:ascii="Arial" w:eastAsia="Arial" w:hAnsi="Arial" w:cs="Arial"/>
          <w:spacing w:val="3"/>
        </w:rPr>
        <w:t xml:space="preserve"> </w:t>
      </w:r>
      <w:r w:rsidRPr="00B73E71">
        <w:rPr>
          <w:rFonts w:ascii="Arial" w:eastAsia="Arial" w:hAnsi="Arial" w:cs="Arial"/>
        </w:rPr>
        <w:t>es</w:t>
      </w:r>
      <w:r w:rsidRPr="00B73E71">
        <w:rPr>
          <w:rFonts w:ascii="Arial" w:eastAsia="Arial" w:hAnsi="Arial" w:cs="Arial"/>
          <w:spacing w:val="2"/>
        </w:rPr>
        <w:t>t</w:t>
      </w:r>
      <w:r w:rsidRPr="00B73E71">
        <w:rPr>
          <w:rFonts w:ascii="Arial" w:eastAsia="Arial" w:hAnsi="Arial" w:cs="Arial"/>
        </w:rPr>
        <w:t>e Reglamento</w:t>
      </w:r>
      <w:r w:rsidR="00D165CB" w:rsidRPr="00B73E71">
        <w:rPr>
          <w:rFonts w:ascii="Arial" w:eastAsia="Arial" w:hAnsi="Arial" w:cs="Arial"/>
        </w:rPr>
        <w:t xml:space="preserve"> de la Comisión</w:t>
      </w:r>
      <w:r w:rsidRPr="00B73E71">
        <w:rPr>
          <w:rFonts w:ascii="Arial" w:eastAsia="Arial" w:hAnsi="Arial" w:cs="Arial"/>
        </w:rPr>
        <w:t xml:space="preserve"> y que no esté contemplado en el mismo, en materia de notificaciones, ofrecimiento, desahogo y valoración de pruebas, y en general, será aplicable supletoriamente</w:t>
      </w:r>
      <w:r w:rsidRPr="00B73E71">
        <w:rPr>
          <w:rFonts w:ascii="Arial" w:eastAsia="Arial" w:hAnsi="Arial" w:cs="Arial"/>
          <w:spacing w:val="-1"/>
        </w:rPr>
        <w:t xml:space="preserve"> </w:t>
      </w:r>
      <w:r w:rsidRPr="00B73E71">
        <w:rPr>
          <w:rFonts w:ascii="Arial" w:eastAsia="Arial" w:hAnsi="Arial" w:cs="Arial"/>
        </w:rPr>
        <w:t>el</w:t>
      </w:r>
      <w:r w:rsidRPr="00B73E71">
        <w:rPr>
          <w:rFonts w:ascii="Arial" w:eastAsia="Arial" w:hAnsi="Arial" w:cs="Arial"/>
          <w:spacing w:val="-1"/>
        </w:rPr>
        <w:t xml:space="preserve"> </w:t>
      </w:r>
      <w:r w:rsidRPr="00B73E71">
        <w:rPr>
          <w:rFonts w:ascii="Arial" w:eastAsia="Arial" w:hAnsi="Arial" w:cs="Arial"/>
        </w:rPr>
        <w:t>Código de Procedimientos</w:t>
      </w:r>
      <w:r w:rsidRPr="00B73E71">
        <w:rPr>
          <w:rFonts w:ascii="Arial" w:eastAsia="Arial" w:hAnsi="Arial" w:cs="Arial"/>
          <w:spacing w:val="-1"/>
        </w:rPr>
        <w:t xml:space="preserve"> </w:t>
      </w:r>
      <w:r w:rsidRPr="00B73E71">
        <w:rPr>
          <w:rFonts w:ascii="Arial" w:eastAsia="Arial" w:hAnsi="Arial" w:cs="Arial"/>
        </w:rPr>
        <w:t xml:space="preserve">Civiles para el Estado de Hidalgo. </w:t>
      </w:r>
    </w:p>
    <w:p w14:paraId="326D3030" w14:textId="77777777" w:rsidR="003141B8" w:rsidRPr="00B73E71" w:rsidRDefault="003141B8" w:rsidP="00074402">
      <w:pPr>
        <w:ind w:right="3414"/>
        <w:rPr>
          <w:rFonts w:ascii="Arial" w:eastAsia="Arial" w:hAnsi="Arial" w:cs="Arial"/>
          <w:b/>
        </w:rPr>
      </w:pPr>
    </w:p>
    <w:p w14:paraId="21DE7EBA" w14:textId="77777777" w:rsidR="003141B8" w:rsidRPr="00B73E71" w:rsidRDefault="003141B8" w:rsidP="00074402">
      <w:pPr>
        <w:pStyle w:val="Ttulo1"/>
        <w:numPr>
          <w:ilvl w:val="0"/>
          <w:numId w:val="0"/>
        </w:numPr>
        <w:spacing w:after="0"/>
        <w:jc w:val="center"/>
        <w:rPr>
          <w:rFonts w:ascii="Arial" w:eastAsia="Arial" w:hAnsi="Arial" w:cs="Arial"/>
          <w:sz w:val="20"/>
          <w:szCs w:val="20"/>
          <w:lang w:val="es-MX"/>
        </w:rPr>
      </w:pPr>
      <w:bookmarkStart w:id="16" w:name="_Toc471733254"/>
      <w:bookmarkStart w:id="17" w:name="_Toc466886262"/>
      <w:bookmarkStart w:id="18" w:name="_Toc466886427"/>
      <w:bookmarkStart w:id="19" w:name="_Toc466886811"/>
      <w:bookmarkStart w:id="20" w:name="_Toc469567582"/>
      <w:bookmarkStart w:id="21" w:name="_Toc471733798"/>
      <w:bookmarkStart w:id="22" w:name="_Toc471734588"/>
      <w:bookmarkStart w:id="23" w:name="_Toc471734737"/>
      <w:r w:rsidRPr="00B73E71">
        <w:rPr>
          <w:rFonts w:ascii="Arial" w:eastAsia="Arial" w:hAnsi="Arial" w:cs="Arial"/>
          <w:sz w:val="20"/>
          <w:szCs w:val="20"/>
          <w:lang w:val="es-MX"/>
        </w:rPr>
        <w:t>Capítulo II</w:t>
      </w:r>
      <w:bookmarkStart w:id="24" w:name="_Toc471733255"/>
      <w:bookmarkEnd w:id="16"/>
      <w:r w:rsidRPr="00B73E71">
        <w:rPr>
          <w:rFonts w:ascii="Arial" w:eastAsia="Arial" w:hAnsi="Arial" w:cs="Arial"/>
          <w:sz w:val="20"/>
          <w:szCs w:val="20"/>
          <w:lang w:val="es-MX"/>
        </w:rPr>
        <w:t xml:space="preserve"> </w:t>
      </w:r>
    </w:p>
    <w:p w14:paraId="5C26C997" w14:textId="25692B05" w:rsidR="003141B8" w:rsidRPr="00B73E71" w:rsidRDefault="003141B8" w:rsidP="00CB7816">
      <w:pPr>
        <w:pStyle w:val="Ttulo1"/>
        <w:numPr>
          <w:ilvl w:val="0"/>
          <w:numId w:val="0"/>
        </w:numPr>
        <w:spacing w:after="0"/>
        <w:jc w:val="center"/>
        <w:rPr>
          <w:rFonts w:ascii="Arial" w:eastAsia="Arial" w:hAnsi="Arial" w:cs="Arial"/>
          <w:sz w:val="20"/>
          <w:szCs w:val="20"/>
        </w:rPr>
      </w:pPr>
      <w:r w:rsidRPr="00B73E71">
        <w:rPr>
          <w:rFonts w:ascii="Arial" w:eastAsia="Arial" w:hAnsi="Arial" w:cs="Arial"/>
          <w:sz w:val="20"/>
          <w:szCs w:val="20"/>
          <w:lang w:val="es-MX"/>
        </w:rPr>
        <w:t xml:space="preserve">Integración y Funcionamiento </w:t>
      </w:r>
      <w:bookmarkEnd w:id="17"/>
      <w:bookmarkEnd w:id="18"/>
      <w:bookmarkEnd w:id="19"/>
      <w:bookmarkEnd w:id="20"/>
      <w:bookmarkEnd w:id="21"/>
      <w:bookmarkEnd w:id="22"/>
      <w:bookmarkEnd w:id="23"/>
      <w:bookmarkEnd w:id="24"/>
      <w:r w:rsidRPr="00B73E71">
        <w:rPr>
          <w:rFonts w:ascii="Arial" w:eastAsia="Arial" w:hAnsi="Arial" w:cs="Arial"/>
          <w:sz w:val="20"/>
          <w:szCs w:val="20"/>
          <w:lang w:val="es-MX"/>
        </w:rPr>
        <w:t>de la Comisión</w:t>
      </w:r>
    </w:p>
    <w:p w14:paraId="57108563" w14:textId="77777777" w:rsidR="003141B8" w:rsidRPr="00B73E71" w:rsidRDefault="003141B8" w:rsidP="00074402">
      <w:pPr>
        <w:rPr>
          <w:rFonts w:ascii="Arial" w:eastAsia="Arial" w:hAnsi="Arial" w:cs="Arial"/>
          <w:lang w:eastAsia="x-none"/>
        </w:rPr>
      </w:pPr>
    </w:p>
    <w:p w14:paraId="2FDA1782" w14:textId="23474336" w:rsidR="003141B8" w:rsidRPr="00B73E71" w:rsidRDefault="003141B8" w:rsidP="00074402">
      <w:pPr>
        <w:tabs>
          <w:tab w:val="left" w:pos="8931"/>
        </w:tabs>
        <w:ind w:right="9"/>
        <w:jc w:val="both"/>
        <w:rPr>
          <w:rFonts w:ascii="Arial" w:eastAsia="Arial" w:hAnsi="Arial" w:cs="Arial"/>
        </w:rPr>
      </w:pPr>
      <w:r w:rsidRPr="00B73E71">
        <w:rPr>
          <w:rFonts w:ascii="Arial" w:eastAsia="Arial" w:hAnsi="Arial" w:cs="Arial"/>
          <w:b/>
        </w:rPr>
        <w:t>Artículo 10.-</w:t>
      </w:r>
      <w:r w:rsidRPr="00B73E71">
        <w:rPr>
          <w:rFonts w:ascii="Arial" w:eastAsia="Arial" w:hAnsi="Arial" w:cs="Arial"/>
          <w:b/>
          <w:spacing w:val="1"/>
        </w:rPr>
        <w:t xml:space="preserve"> </w:t>
      </w:r>
      <w:r w:rsidRPr="00B73E71">
        <w:rPr>
          <w:rFonts w:ascii="Arial" w:eastAsia="Arial" w:hAnsi="Arial" w:cs="Arial"/>
        </w:rPr>
        <w:t xml:space="preserve">La creación de la Comisión deberá llevarse a cabo en sesión de Cabildo, misma en la que se entregarán los nombramientos a cada integrante de la Comisión los </w:t>
      </w:r>
      <w:r w:rsidR="00651F8B" w:rsidRPr="00B73E71">
        <w:rPr>
          <w:rFonts w:ascii="Arial" w:eastAsia="Arial" w:hAnsi="Arial" w:cs="Arial"/>
        </w:rPr>
        <w:t>cuales tendrán</w:t>
      </w:r>
      <w:r w:rsidRPr="00B73E71">
        <w:rPr>
          <w:rFonts w:ascii="Arial" w:eastAsia="Arial" w:hAnsi="Arial" w:cs="Arial"/>
        </w:rPr>
        <w:t xml:space="preserve"> cargos honoríficos. </w:t>
      </w:r>
    </w:p>
    <w:p w14:paraId="7FEA3F3D" w14:textId="77777777" w:rsidR="00651F8B" w:rsidRPr="00B73E71" w:rsidRDefault="00651F8B" w:rsidP="00074402">
      <w:pPr>
        <w:tabs>
          <w:tab w:val="left" w:pos="8931"/>
        </w:tabs>
        <w:ind w:right="9"/>
        <w:jc w:val="both"/>
        <w:rPr>
          <w:rFonts w:ascii="Arial" w:eastAsia="Arial" w:hAnsi="Arial" w:cs="Arial"/>
        </w:rPr>
      </w:pPr>
    </w:p>
    <w:p w14:paraId="5CC4A952" w14:textId="1B080013" w:rsidR="003141B8" w:rsidRPr="00B73E71" w:rsidRDefault="00651F8B" w:rsidP="00074402">
      <w:pPr>
        <w:tabs>
          <w:tab w:val="left" w:pos="8931"/>
        </w:tabs>
        <w:ind w:right="9"/>
        <w:jc w:val="both"/>
        <w:rPr>
          <w:rFonts w:ascii="Arial" w:eastAsia="Arial" w:hAnsi="Arial" w:cs="Arial"/>
        </w:rPr>
      </w:pPr>
      <w:r w:rsidRPr="00B73E71">
        <w:rPr>
          <w:rFonts w:ascii="Arial" w:eastAsia="Arial" w:hAnsi="Arial" w:cs="Arial"/>
        </w:rPr>
        <w:t>La Comisión</w:t>
      </w:r>
      <w:r w:rsidR="003141B8" w:rsidRPr="00B73E71">
        <w:rPr>
          <w:rFonts w:ascii="Arial" w:eastAsia="Arial" w:hAnsi="Arial" w:cs="Arial"/>
        </w:rPr>
        <w:t xml:space="preserve"> se conformará por:</w:t>
      </w:r>
    </w:p>
    <w:p w14:paraId="7FA0997C" w14:textId="77777777" w:rsidR="003141B8" w:rsidRPr="00B73E71" w:rsidRDefault="003141B8" w:rsidP="00074402">
      <w:pPr>
        <w:ind w:left="119" w:right="2361"/>
        <w:jc w:val="both"/>
        <w:rPr>
          <w:rFonts w:ascii="Arial" w:eastAsia="Arial" w:hAnsi="Arial" w:cs="Arial"/>
        </w:rPr>
      </w:pPr>
    </w:p>
    <w:p w14:paraId="4F2D1D10" w14:textId="5B57CC30" w:rsidR="003141B8" w:rsidRPr="00B73E71" w:rsidRDefault="003141B8" w:rsidP="00074402">
      <w:pPr>
        <w:numPr>
          <w:ilvl w:val="0"/>
          <w:numId w:val="3"/>
        </w:numPr>
        <w:tabs>
          <w:tab w:val="left" w:pos="851"/>
        </w:tabs>
        <w:spacing w:before="12"/>
        <w:ind w:left="851" w:right="75" w:hanging="567"/>
        <w:jc w:val="both"/>
        <w:rPr>
          <w:rFonts w:ascii="Arial" w:eastAsia="Arial" w:hAnsi="Arial" w:cs="Arial"/>
        </w:rPr>
      </w:pPr>
      <w:r w:rsidRPr="00B73E71">
        <w:rPr>
          <w:rFonts w:ascii="Arial" w:eastAsia="Arial" w:hAnsi="Arial" w:cs="Arial"/>
        </w:rPr>
        <w:t xml:space="preserve">Un Presidente; </w:t>
      </w:r>
      <w:r w:rsidR="00651F8B" w:rsidRPr="00B73E71">
        <w:rPr>
          <w:rFonts w:ascii="Arial" w:eastAsia="Arial" w:hAnsi="Arial" w:cs="Arial"/>
        </w:rPr>
        <w:t>que será</w:t>
      </w:r>
      <w:r w:rsidRPr="00B73E71">
        <w:rPr>
          <w:rFonts w:ascii="Arial" w:eastAsia="Arial" w:hAnsi="Arial" w:cs="Arial"/>
        </w:rPr>
        <w:t xml:space="preserve"> la o el director de </w:t>
      </w:r>
      <w:r w:rsidR="00651F8B" w:rsidRPr="00B73E71">
        <w:rPr>
          <w:rFonts w:ascii="Arial" w:eastAsia="Arial" w:hAnsi="Arial" w:cs="Arial"/>
        </w:rPr>
        <w:t xml:space="preserve">Seguridad Pública, Tránsito </w:t>
      </w:r>
      <w:r w:rsidRPr="00B73E71">
        <w:rPr>
          <w:rFonts w:ascii="Arial" w:eastAsia="Arial" w:hAnsi="Arial" w:cs="Arial"/>
        </w:rPr>
        <w:t xml:space="preserve">y </w:t>
      </w:r>
      <w:r w:rsidR="00651F8B" w:rsidRPr="00B73E71">
        <w:rPr>
          <w:rFonts w:ascii="Arial" w:eastAsia="Arial" w:hAnsi="Arial" w:cs="Arial"/>
        </w:rPr>
        <w:t xml:space="preserve">Vialidad del </w:t>
      </w:r>
      <w:r w:rsidR="00A00206" w:rsidRPr="00B73E71">
        <w:rPr>
          <w:rFonts w:ascii="Arial" w:eastAsia="Arial" w:hAnsi="Arial" w:cs="Arial"/>
        </w:rPr>
        <w:t>M</w:t>
      </w:r>
      <w:r w:rsidR="00651F8B" w:rsidRPr="00B73E71">
        <w:rPr>
          <w:rFonts w:ascii="Arial" w:eastAsia="Arial" w:hAnsi="Arial" w:cs="Arial"/>
        </w:rPr>
        <w:t>unicipio de Chilcuautla, Hidalgo</w:t>
      </w:r>
      <w:r w:rsidRPr="00B73E71">
        <w:rPr>
          <w:rFonts w:ascii="Arial" w:eastAsia="Arial" w:hAnsi="Arial" w:cs="Arial"/>
        </w:rPr>
        <w:t>;</w:t>
      </w:r>
    </w:p>
    <w:p w14:paraId="10C0C1C3" w14:textId="77777777" w:rsidR="003141B8" w:rsidRPr="00B73E71" w:rsidRDefault="003141B8" w:rsidP="00074402">
      <w:pPr>
        <w:tabs>
          <w:tab w:val="left" w:pos="851"/>
        </w:tabs>
        <w:spacing w:before="12"/>
        <w:ind w:left="851" w:right="75"/>
        <w:jc w:val="both"/>
        <w:rPr>
          <w:rFonts w:ascii="Arial" w:eastAsia="Arial" w:hAnsi="Arial" w:cs="Arial"/>
        </w:rPr>
      </w:pPr>
    </w:p>
    <w:p w14:paraId="4DD60C3D" w14:textId="77777777" w:rsidR="003141B8" w:rsidRPr="00B73E71" w:rsidRDefault="003141B8" w:rsidP="00074402">
      <w:pPr>
        <w:numPr>
          <w:ilvl w:val="0"/>
          <w:numId w:val="3"/>
        </w:numPr>
        <w:tabs>
          <w:tab w:val="left" w:pos="851"/>
        </w:tabs>
        <w:spacing w:before="12"/>
        <w:ind w:left="851" w:right="75" w:hanging="567"/>
        <w:jc w:val="both"/>
        <w:rPr>
          <w:rFonts w:ascii="Arial" w:eastAsia="Arial" w:hAnsi="Arial" w:cs="Arial"/>
        </w:rPr>
      </w:pPr>
      <w:r w:rsidRPr="00B73E71">
        <w:rPr>
          <w:rFonts w:ascii="Arial" w:eastAsia="Arial" w:hAnsi="Arial" w:cs="Arial"/>
        </w:rPr>
        <w:t>Un</w:t>
      </w:r>
      <w:r w:rsidRPr="00B73E71">
        <w:rPr>
          <w:rFonts w:ascii="Arial" w:eastAsia="Arial" w:hAnsi="Arial" w:cs="Arial"/>
          <w:spacing w:val="20"/>
        </w:rPr>
        <w:t xml:space="preserve"> </w:t>
      </w:r>
      <w:r w:rsidRPr="00B73E71">
        <w:rPr>
          <w:rFonts w:ascii="Arial" w:eastAsia="Arial" w:hAnsi="Arial" w:cs="Arial"/>
        </w:rPr>
        <w:t>Secretario</w:t>
      </w:r>
      <w:r w:rsidRPr="00B73E71">
        <w:rPr>
          <w:rFonts w:ascii="Arial" w:eastAsia="Arial" w:hAnsi="Arial" w:cs="Arial"/>
          <w:spacing w:val="20"/>
        </w:rPr>
        <w:t xml:space="preserve"> </w:t>
      </w:r>
      <w:r w:rsidRPr="00B73E71">
        <w:rPr>
          <w:rFonts w:ascii="Arial" w:eastAsia="Arial" w:hAnsi="Arial" w:cs="Arial"/>
        </w:rPr>
        <w:t>Técnico; que será el titular del Área Jurídica del Municipio</w:t>
      </w:r>
      <w:r w:rsidRPr="00B73E71">
        <w:rPr>
          <w:rFonts w:ascii="Arial" w:eastAsia="Arial" w:hAnsi="Arial" w:cs="Arial"/>
          <w:spacing w:val="20"/>
        </w:rPr>
        <w:t>;</w:t>
      </w:r>
    </w:p>
    <w:p w14:paraId="27A0550E" w14:textId="77777777" w:rsidR="003141B8" w:rsidRPr="00B73E71" w:rsidRDefault="003141B8" w:rsidP="00074402">
      <w:pPr>
        <w:tabs>
          <w:tab w:val="left" w:pos="851"/>
        </w:tabs>
        <w:spacing w:before="12"/>
        <w:ind w:right="75"/>
        <w:jc w:val="both"/>
        <w:rPr>
          <w:rFonts w:ascii="Arial" w:eastAsia="Arial" w:hAnsi="Arial" w:cs="Arial"/>
        </w:rPr>
      </w:pPr>
    </w:p>
    <w:p w14:paraId="4CEBCC35" w14:textId="77777777" w:rsidR="003141B8" w:rsidRPr="00B73E71" w:rsidRDefault="003141B8" w:rsidP="00074402">
      <w:pPr>
        <w:numPr>
          <w:ilvl w:val="0"/>
          <w:numId w:val="3"/>
        </w:numPr>
        <w:tabs>
          <w:tab w:val="left" w:pos="851"/>
        </w:tabs>
        <w:spacing w:before="12"/>
        <w:ind w:left="851" w:right="75" w:hanging="567"/>
        <w:jc w:val="both"/>
        <w:rPr>
          <w:rFonts w:ascii="Arial" w:eastAsia="Arial" w:hAnsi="Arial" w:cs="Arial"/>
        </w:rPr>
      </w:pPr>
      <w:r w:rsidRPr="00B73E71">
        <w:rPr>
          <w:rFonts w:ascii="Arial" w:eastAsia="Arial" w:hAnsi="Arial" w:cs="Arial"/>
        </w:rPr>
        <w:t>Cuatro vocales; designados de la siguiente manera:</w:t>
      </w:r>
    </w:p>
    <w:p w14:paraId="0D05EA18" w14:textId="77777777" w:rsidR="003141B8" w:rsidRPr="00B73E71" w:rsidRDefault="003141B8" w:rsidP="00074402">
      <w:pPr>
        <w:tabs>
          <w:tab w:val="left" w:pos="851"/>
        </w:tabs>
        <w:ind w:right="65"/>
        <w:jc w:val="both"/>
        <w:rPr>
          <w:rFonts w:ascii="Arial" w:eastAsia="Arial" w:hAnsi="Arial" w:cs="Arial"/>
        </w:rPr>
      </w:pPr>
    </w:p>
    <w:p w14:paraId="36F25038" w14:textId="77777777" w:rsidR="003141B8" w:rsidRPr="00B73E71" w:rsidRDefault="003141B8" w:rsidP="00074402">
      <w:pPr>
        <w:tabs>
          <w:tab w:val="left" w:pos="851"/>
        </w:tabs>
        <w:ind w:left="1418" w:right="65"/>
        <w:jc w:val="both"/>
        <w:rPr>
          <w:rFonts w:ascii="Arial" w:eastAsia="Arial" w:hAnsi="Arial" w:cs="Arial"/>
        </w:rPr>
      </w:pPr>
    </w:p>
    <w:p w14:paraId="08FC4259" w14:textId="77777777" w:rsidR="003141B8" w:rsidRPr="00B73E71" w:rsidRDefault="003141B8" w:rsidP="00074402">
      <w:pPr>
        <w:pStyle w:val="Prrafodelista"/>
        <w:numPr>
          <w:ilvl w:val="0"/>
          <w:numId w:val="2"/>
        </w:numPr>
        <w:tabs>
          <w:tab w:val="left" w:pos="851"/>
          <w:tab w:val="left" w:pos="1418"/>
        </w:tabs>
        <w:ind w:left="1418" w:right="66" w:hanging="567"/>
        <w:jc w:val="both"/>
        <w:rPr>
          <w:rFonts w:ascii="Arial" w:eastAsia="Arial" w:hAnsi="Arial" w:cs="Arial"/>
        </w:rPr>
      </w:pPr>
      <w:r w:rsidRPr="00B73E71">
        <w:rPr>
          <w:rFonts w:ascii="Arial" w:eastAsia="Arial" w:hAnsi="Arial" w:cs="Arial"/>
        </w:rPr>
        <w:t>La o el titular de la Contraloría Interna Municipal;</w:t>
      </w:r>
    </w:p>
    <w:p w14:paraId="508A072E" w14:textId="77777777" w:rsidR="003141B8" w:rsidRPr="00B73E71" w:rsidRDefault="003141B8" w:rsidP="00074402">
      <w:pPr>
        <w:pStyle w:val="Prrafodelista"/>
        <w:tabs>
          <w:tab w:val="left" w:pos="851"/>
          <w:tab w:val="left" w:pos="1418"/>
        </w:tabs>
        <w:ind w:left="1418" w:right="66"/>
        <w:jc w:val="both"/>
        <w:rPr>
          <w:rFonts w:ascii="Arial" w:eastAsia="Arial" w:hAnsi="Arial" w:cs="Arial"/>
        </w:rPr>
      </w:pPr>
    </w:p>
    <w:p w14:paraId="5A42480D" w14:textId="6E77B7AA" w:rsidR="003141B8" w:rsidRPr="00B73E71" w:rsidRDefault="00A26ECD" w:rsidP="00074402">
      <w:pPr>
        <w:pStyle w:val="Prrafodelista"/>
        <w:numPr>
          <w:ilvl w:val="0"/>
          <w:numId w:val="2"/>
        </w:numPr>
        <w:tabs>
          <w:tab w:val="left" w:pos="851"/>
          <w:tab w:val="left" w:pos="1418"/>
        </w:tabs>
        <w:ind w:left="1418" w:right="66" w:hanging="567"/>
        <w:jc w:val="both"/>
        <w:rPr>
          <w:rFonts w:ascii="Arial" w:eastAsia="Arial" w:hAnsi="Arial" w:cs="Arial"/>
        </w:rPr>
      </w:pPr>
      <w:r w:rsidRPr="00B73E71">
        <w:rPr>
          <w:rFonts w:ascii="Arial" w:eastAsia="Arial" w:hAnsi="Arial" w:cs="Arial"/>
        </w:rPr>
        <w:t xml:space="preserve">El enlace institucional con </w:t>
      </w:r>
      <w:r w:rsidR="003141B8" w:rsidRPr="00B73E71">
        <w:rPr>
          <w:rFonts w:ascii="Arial" w:eastAsia="Arial" w:hAnsi="Arial" w:cs="Arial"/>
        </w:rPr>
        <w:t xml:space="preserve">la Comisión de Derechos Humanos del Estado de Hidalgo; </w:t>
      </w:r>
    </w:p>
    <w:p w14:paraId="3BD2FA7B" w14:textId="77777777" w:rsidR="003141B8" w:rsidRPr="00B73E71" w:rsidRDefault="003141B8" w:rsidP="00074402">
      <w:pPr>
        <w:pStyle w:val="Prrafodelista"/>
        <w:rPr>
          <w:rFonts w:ascii="Arial" w:eastAsia="Arial" w:hAnsi="Arial" w:cs="Arial"/>
        </w:rPr>
      </w:pPr>
    </w:p>
    <w:p w14:paraId="5C2F8F4C" w14:textId="2F524BAE" w:rsidR="003141B8" w:rsidRPr="00B73E71" w:rsidRDefault="003141B8" w:rsidP="005828AF">
      <w:pPr>
        <w:pStyle w:val="Prrafodelista"/>
        <w:numPr>
          <w:ilvl w:val="0"/>
          <w:numId w:val="2"/>
        </w:numPr>
        <w:tabs>
          <w:tab w:val="left" w:pos="851"/>
          <w:tab w:val="left" w:pos="1418"/>
        </w:tabs>
        <w:ind w:left="1418" w:right="66" w:hanging="567"/>
        <w:jc w:val="both"/>
        <w:rPr>
          <w:rFonts w:ascii="Arial" w:eastAsia="Arial" w:hAnsi="Arial" w:cs="Arial"/>
        </w:rPr>
      </w:pPr>
      <w:r w:rsidRPr="00B73E71">
        <w:rPr>
          <w:rFonts w:ascii="Arial" w:eastAsia="Arial" w:hAnsi="Arial" w:cs="Arial"/>
        </w:rPr>
        <w:t xml:space="preserve"> </w:t>
      </w:r>
      <w:r w:rsidR="00A26ECD" w:rsidRPr="00B73E71">
        <w:rPr>
          <w:rFonts w:ascii="Arial" w:eastAsia="Arial" w:hAnsi="Arial" w:cs="Arial"/>
        </w:rPr>
        <w:t>L</w:t>
      </w:r>
      <w:r w:rsidRPr="00B73E71">
        <w:rPr>
          <w:rFonts w:ascii="Arial" w:eastAsia="Arial" w:hAnsi="Arial" w:cs="Arial"/>
        </w:rPr>
        <w:t>a o el Presidente de la Comisión de Seguridad P</w:t>
      </w:r>
      <w:r w:rsidR="0089733E" w:rsidRPr="00B73E71">
        <w:rPr>
          <w:rFonts w:ascii="Arial" w:eastAsia="Arial" w:hAnsi="Arial" w:cs="Arial"/>
        </w:rPr>
        <w:t>ú</w:t>
      </w:r>
      <w:r w:rsidRPr="00B73E71">
        <w:rPr>
          <w:rFonts w:ascii="Arial" w:eastAsia="Arial" w:hAnsi="Arial" w:cs="Arial"/>
        </w:rPr>
        <w:t xml:space="preserve">blica, Tránsito y Vialidad del Ayuntamiento de Chilcuautla, Hidalgo; y  </w:t>
      </w:r>
    </w:p>
    <w:p w14:paraId="300DC47B" w14:textId="77777777" w:rsidR="00506C9A" w:rsidRPr="00B73E71" w:rsidRDefault="00506C9A" w:rsidP="00506C9A">
      <w:pPr>
        <w:tabs>
          <w:tab w:val="left" w:pos="851"/>
          <w:tab w:val="left" w:pos="1418"/>
        </w:tabs>
        <w:ind w:right="66"/>
        <w:jc w:val="both"/>
        <w:rPr>
          <w:rFonts w:ascii="Arial" w:eastAsia="Arial" w:hAnsi="Arial" w:cs="Arial"/>
        </w:rPr>
      </w:pPr>
    </w:p>
    <w:p w14:paraId="2799426F" w14:textId="1A7DC574" w:rsidR="003141B8" w:rsidRPr="00B73E71" w:rsidRDefault="003141B8" w:rsidP="00074402">
      <w:pPr>
        <w:pStyle w:val="Default"/>
        <w:numPr>
          <w:ilvl w:val="0"/>
          <w:numId w:val="2"/>
        </w:numPr>
        <w:tabs>
          <w:tab w:val="left" w:pos="851"/>
          <w:tab w:val="left" w:pos="1418"/>
        </w:tabs>
        <w:ind w:left="1418" w:hanging="567"/>
        <w:jc w:val="both"/>
        <w:rPr>
          <w:color w:val="auto"/>
          <w:sz w:val="20"/>
          <w:szCs w:val="20"/>
          <w:lang w:val="es-MX"/>
        </w:rPr>
      </w:pPr>
      <w:r w:rsidRPr="00B73E71">
        <w:rPr>
          <w:color w:val="auto"/>
          <w:sz w:val="20"/>
          <w:szCs w:val="20"/>
          <w:lang w:val="es-MX"/>
        </w:rPr>
        <w:t>Un vocal</w:t>
      </w:r>
      <w:r w:rsidR="00A26ECD" w:rsidRPr="00B73E71">
        <w:rPr>
          <w:color w:val="auto"/>
          <w:sz w:val="20"/>
          <w:szCs w:val="20"/>
          <w:lang w:val="es-MX"/>
        </w:rPr>
        <w:t xml:space="preserve"> </w:t>
      </w:r>
      <w:r w:rsidRPr="00B73E71">
        <w:rPr>
          <w:color w:val="auto"/>
          <w:sz w:val="20"/>
          <w:szCs w:val="20"/>
          <w:lang w:val="es-MX"/>
        </w:rPr>
        <w:t xml:space="preserve">quien deberá ser </w:t>
      </w:r>
      <w:r w:rsidR="0089733E" w:rsidRPr="00B73E71">
        <w:rPr>
          <w:color w:val="auto"/>
          <w:sz w:val="20"/>
          <w:szCs w:val="20"/>
          <w:lang w:val="es-MX"/>
        </w:rPr>
        <w:t>reconocido</w:t>
      </w:r>
      <w:r w:rsidRPr="00B73E71">
        <w:rPr>
          <w:color w:val="auto"/>
          <w:sz w:val="20"/>
          <w:szCs w:val="20"/>
          <w:lang w:val="es-MX"/>
        </w:rPr>
        <w:t xml:space="preserve"> de entre los integrantes de la corporación, que no haya sido sancionado administrativa o penalmente. Este vocal deberá aceptar y protestar el cargo ante los demás integrantes de la Comisión.   </w:t>
      </w:r>
    </w:p>
    <w:p w14:paraId="3D965E69" w14:textId="77777777" w:rsidR="003141B8" w:rsidRPr="00B73E71" w:rsidRDefault="003141B8" w:rsidP="00074402">
      <w:pPr>
        <w:jc w:val="both"/>
        <w:rPr>
          <w:rFonts w:ascii="Arial" w:eastAsia="Arial" w:hAnsi="Arial" w:cs="Arial"/>
        </w:rPr>
      </w:pPr>
      <w:r w:rsidRPr="00B73E71">
        <w:rPr>
          <w:rFonts w:ascii="Arial" w:eastAsia="Calibri" w:hAnsi="Arial" w:cs="Arial"/>
        </w:rPr>
        <w:t xml:space="preserve"> </w:t>
      </w:r>
    </w:p>
    <w:p w14:paraId="4CB0C3ED" w14:textId="2A7E0DFF" w:rsidR="003141B8" w:rsidRPr="00B73E71" w:rsidRDefault="003141B8" w:rsidP="00074402">
      <w:pPr>
        <w:ind w:left="119"/>
        <w:jc w:val="both"/>
        <w:rPr>
          <w:rFonts w:ascii="Arial" w:eastAsia="Arial" w:hAnsi="Arial" w:cs="Arial"/>
        </w:rPr>
      </w:pPr>
      <w:r w:rsidRPr="00B73E71">
        <w:rPr>
          <w:rFonts w:ascii="Arial" w:eastAsia="Arial" w:hAnsi="Arial" w:cs="Arial"/>
        </w:rPr>
        <w:t xml:space="preserve">Todos los integrantes de la Comisión tendrán derecho a voz y </w:t>
      </w:r>
      <w:r w:rsidR="00651F8B" w:rsidRPr="00B73E71">
        <w:rPr>
          <w:rFonts w:ascii="Arial" w:eastAsia="Arial" w:hAnsi="Arial" w:cs="Arial"/>
        </w:rPr>
        <w:t>voto, en</w:t>
      </w:r>
      <w:r w:rsidRPr="00B73E71">
        <w:rPr>
          <w:rFonts w:ascii="Arial" w:eastAsia="Arial" w:hAnsi="Arial" w:cs="Arial"/>
        </w:rPr>
        <w:t xml:space="preserve"> todo asunto que deba resolverse se abrirá un expediente, con las constancias que sean necesarias para resolver al respecto.</w:t>
      </w:r>
    </w:p>
    <w:p w14:paraId="34593683" w14:textId="77777777" w:rsidR="003141B8" w:rsidRPr="00B73E71" w:rsidRDefault="003141B8" w:rsidP="00074402">
      <w:pPr>
        <w:ind w:left="119"/>
        <w:jc w:val="both"/>
        <w:rPr>
          <w:rFonts w:ascii="Arial" w:eastAsia="Arial" w:hAnsi="Arial" w:cs="Arial"/>
        </w:rPr>
      </w:pPr>
    </w:p>
    <w:p w14:paraId="5D8D0A24" w14:textId="62DA542E" w:rsidR="003141B8" w:rsidRPr="00B73E71" w:rsidRDefault="003141B8" w:rsidP="00074402">
      <w:pPr>
        <w:ind w:left="119"/>
        <w:jc w:val="both"/>
        <w:rPr>
          <w:rFonts w:ascii="Arial" w:eastAsia="Arial" w:hAnsi="Arial" w:cs="Arial"/>
        </w:rPr>
      </w:pPr>
      <w:r w:rsidRPr="00B73E71">
        <w:rPr>
          <w:rFonts w:ascii="Arial" w:eastAsia="Arial" w:hAnsi="Arial" w:cs="Arial"/>
        </w:rPr>
        <w:t xml:space="preserve">El </w:t>
      </w:r>
      <w:r w:rsidR="0089733E" w:rsidRPr="00B73E71">
        <w:rPr>
          <w:rFonts w:ascii="Arial" w:eastAsia="Arial" w:hAnsi="Arial" w:cs="Arial"/>
        </w:rPr>
        <w:t>P</w:t>
      </w:r>
      <w:r w:rsidRPr="00B73E71">
        <w:rPr>
          <w:rFonts w:ascii="Arial" w:eastAsia="Arial" w:hAnsi="Arial" w:cs="Arial"/>
        </w:rPr>
        <w:t xml:space="preserve">residente </w:t>
      </w:r>
      <w:r w:rsidR="007431A1" w:rsidRPr="00B73E71">
        <w:rPr>
          <w:rFonts w:ascii="Arial" w:eastAsia="Arial" w:hAnsi="Arial" w:cs="Arial"/>
        </w:rPr>
        <w:t>de la Comisión</w:t>
      </w:r>
      <w:r w:rsidRPr="00B73E71">
        <w:rPr>
          <w:rFonts w:ascii="Arial" w:eastAsia="Arial" w:hAnsi="Arial" w:cs="Arial"/>
        </w:rPr>
        <w:t>, tendrá el voto de calidad en caso de empate.</w:t>
      </w:r>
    </w:p>
    <w:p w14:paraId="06CAFD05" w14:textId="77777777" w:rsidR="003141B8" w:rsidRPr="00B73E71" w:rsidRDefault="003141B8" w:rsidP="00074402">
      <w:pPr>
        <w:ind w:left="119"/>
        <w:jc w:val="both"/>
        <w:rPr>
          <w:rFonts w:ascii="Arial" w:eastAsia="Arial" w:hAnsi="Arial" w:cs="Arial"/>
        </w:rPr>
      </w:pPr>
    </w:p>
    <w:p w14:paraId="3459588C" w14:textId="156F7D23" w:rsidR="003141B8" w:rsidRPr="00B73E71" w:rsidRDefault="003141B8" w:rsidP="00074402">
      <w:pPr>
        <w:ind w:left="119"/>
        <w:jc w:val="both"/>
        <w:rPr>
          <w:rFonts w:ascii="Arial" w:eastAsia="Arial" w:hAnsi="Arial" w:cs="Arial"/>
        </w:rPr>
      </w:pPr>
      <w:r w:rsidRPr="00B73E71">
        <w:rPr>
          <w:rFonts w:ascii="Arial" w:eastAsia="Calibri" w:hAnsi="Arial" w:cs="Arial"/>
          <w:lang w:eastAsia="es-MX"/>
        </w:rPr>
        <w:t xml:space="preserve">Los integrantes de la Comisión de Honor y Justicia, podrán designar a un suplente, el cual solo podrá acudir a la sesión respectiva por ausencia solo en caso de fuerza mayor debidamente motivada y </w:t>
      </w:r>
      <w:r w:rsidR="00651F8B" w:rsidRPr="00B73E71">
        <w:rPr>
          <w:rFonts w:ascii="Arial" w:eastAsia="Calibri" w:hAnsi="Arial" w:cs="Arial"/>
          <w:lang w:eastAsia="es-MX"/>
        </w:rPr>
        <w:t>tendrán derecho</w:t>
      </w:r>
      <w:r w:rsidRPr="00B73E71">
        <w:rPr>
          <w:rFonts w:ascii="Arial" w:eastAsia="Calibri" w:hAnsi="Arial" w:cs="Arial"/>
          <w:lang w:eastAsia="es-MX"/>
        </w:rPr>
        <w:t xml:space="preserve"> a voz y voto.</w:t>
      </w:r>
      <w:r w:rsidRPr="00B73E71">
        <w:rPr>
          <w:rFonts w:ascii="Arial" w:eastAsia="Arial" w:hAnsi="Arial" w:cs="Arial"/>
        </w:rPr>
        <w:t xml:space="preserve"> </w:t>
      </w:r>
      <w:r w:rsidRPr="00B73E71">
        <w:rPr>
          <w:rFonts w:ascii="Arial" w:eastAsia="Calibri" w:hAnsi="Arial" w:cs="Arial"/>
          <w:lang w:eastAsia="es-MX"/>
        </w:rPr>
        <w:t xml:space="preserve">El suplente deberá ser personal adscrito de la misma área. </w:t>
      </w:r>
    </w:p>
    <w:p w14:paraId="62A6C162" w14:textId="77777777" w:rsidR="003141B8" w:rsidRPr="00B73E71" w:rsidRDefault="003141B8" w:rsidP="00074402">
      <w:pPr>
        <w:autoSpaceDE w:val="0"/>
        <w:autoSpaceDN w:val="0"/>
        <w:adjustRightInd w:val="0"/>
        <w:rPr>
          <w:rFonts w:ascii="Arial" w:eastAsia="Calibri" w:hAnsi="Arial" w:cs="Arial"/>
          <w:lang w:eastAsia="es-MX"/>
        </w:rPr>
      </w:pPr>
    </w:p>
    <w:p w14:paraId="3255B43B" w14:textId="470A5BA3" w:rsidR="003141B8" w:rsidRPr="00B73E71" w:rsidRDefault="003141B8" w:rsidP="00074402">
      <w:pPr>
        <w:pStyle w:val="Ttulo1"/>
        <w:numPr>
          <w:ilvl w:val="0"/>
          <w:numId w:val="0"/>
        </w:numPr>
        <w:spacing w:after="0"/>
        <w:jc w:val="center"/>
        <w:rPr>
          <w:rFonts w:ascii="Arial" w:eastAsia="Arial" w:hAnsi="Arial" w:cs="Arial"/>
          <w:sz w:val="20"/>
          <w:szCs w:val="20"/>
          <w:lang w:val="es-MX"/>
        </w:rPr>
      </w:pPr>
      <w:bookmarkStart w:id="25" w:name="_Toc471733256"/>
      <w:bookmarkStart w:id="26" w:name="_Toc466886264"/>
      <w:bookmarkStart w:id="27" w:name="_Toc466886429"/>
      <w:bookmarkStart w:id="28" w:name="_Toc466886813"/>
      <w:bookmarkStart w:id="29" w:name="_Toc469567584"/>
      <w:bookmarkStart w:id="30" w:name="_Toc471733799"/>
      <w:bookmarkStart w:id="31" w:name="_Toc471734589"/>
      <w:bookmarkStart w:id="32" w:name="_Toc471734738"/>
      <w:r w:rsidRPr="00B73E71">
        <w:rPr>
          <w:rFonts w:ascii="Arial" w:eastAsia="Arial" w:hAnsi="Arial" w:cs="Arial"/>
          <w:sz w:val="20"/>
          <w:szCs w:val="20"/>
          <w:lang w:val="es-MX"/>
        </w:rPr>
        <w:t>Cap</w:t>
      </w:r>
      <w:r w:rsidR="0089733E" w:rsidRPr="00B73E71">
        <w:rPr>
          <w:rFonts w:ascii="Arial" w:eastAsia="Arial" w:hAnsi="Arial" w:cs="Arial"/>
          <w:sz w:val="20"/>
          <w:szCs w:val="20"/>
          <w:lang w:val="es-MX"/>
        </w:rPr>
        <w:t>í</w:t>
      </w:r>
      <w:r w:rsidRPr="00B73E71">
        <w:rPr>
          <w:rFonts w:ascii="Arial" w:eastAsia="Arial" w:hAnsi="Arial" w:cs="Arial"/>
          <w:sz w:val="20"/>
          <w:szCs w:val="20"/>
          <w:lang w:val="es-MX"/>
        </w:rPr>
        <w:t>tulo III</w:t>
      </w:r>
      <w:bookmarkStart w:id="33" w:name="_Toc471733257"/>
      <w:bookmarkEnd w:id="25"/>
    </w:p>
    <w:p w14:paraId="1CEFF6EE" w14:textId="77777777" w:rsidR="003141B8" w:rsidRPr="00B73E71" w:rsidRDefault="003141B8" w:rsidP="00074402">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De la Temporalidad de los Integrantes </w:t>
      </w:r>
      <w:bookmarkEnd w:id="26"/>
      <w:bookmarkEnd w:id="27"/>
      <w:bookmarkEnd w:id="28"/>
      <w:bookmarkEnd w:id="29"/>
      <w:bookmarkEnd w:id="30"/>
      <w:bookmarkEnd w:id="31"/>
      <w:bookmarkEnd w:id="32"/>
      <w:bookmarkEnd w:id="33"/>
      <w:r w:rsidRPr="00B73E71">
        <w:rPr>
          <w:rFonts w:ascii="Arial" w:eastAsia="Arial" w:hAnsi="Arial" w:cs="Arial"/>
          <w:sz w:val="20"/>
          <w:szCs w:val="20"/>
          <w:lang w:val="es-MX"/>
        </w:rPr>
        <w:t>de la Comisión</w:t>
      </w:r>
    </w:p>
    <w:p w14:paraId="3CE0C47B" w14:textId="77777777" w:rsidR="003141B8" w:rsidRPr="00B73E71" w:rsidRDefault="003141B8" w:rsidP="00074402">
      <w:pPr>
        <w:autoSpaceDE w:val="0"/>
        <w:autoSpaceDN w:val="0"/>
        <w:adjustRightInd w:val="0"/>
        <w:jc w:val="both"/>
        <w:rPr>
          <w:rFonts w:ascii="Arial" w:eastAsia="Arial" w:hAnsi="Arial" w:cs="Arial"/>
          <w:b/>
          <w:bCs/>
          <w:kern w:val="32"/>
          <w:lang w:eastAsia="x-none"/>
        </w:rPr>
      </w:pPr>
    </w:p>
    <w:p w14:paraId="107373DA" w14:textId="77777777" w:rsidR="003141B8" w:rsidRPr="00B73E71" w:rsidRDefault="003141B8" w:rsidP="00074402">
      <w:pPr>
        <w:autoSpaceDE w:val="0"/>
        <w:autoSpaceDN w:val="0"/>
        <w:adjustRightInd w:val="0"/>
        <w:jc w:val="both"/>
        <w:rPr>
          <w:rFonts w:ascii="Arial" w:eastAsia="Arial" w:hAnsi="Arial" w:cs="Arial"/>
        </w:rPr>
      </w:pPr>
      <w:r w:rsidRPr="00B73E71">
        <w:rPr>
          <w:rFonts w:ascii="Arial" w:eastAsia="Arial" w:hAnsi="Arial" w:cs="Arial"/>
          <w:b/>
        </w:rPr>
        <w:t>Artículo 11</w:t>
      </w:r>
      <w:r w:rsidRPr="00B73E71">
        <w:rPr>
          <w:rFonts w:ascii="Arial" w:eastAsia="Arial" w:hAnsi="Arial" w:cs="Arial"/>
        </w:rPr>
        <w:t>.- Los miembros de la Comisión, durarán en su encargo el mismo tiempo que se señale para la Administración Pública Municipal en la que se integró, debiéndose nombrar nuevos miembros de la Comisión en cada cambio de administración.</w:t>
      </w:r>
    </w:p>
    <w:p w14:paraId="38301E67" w14:textId="77777777" w:rsidR="003141B8" w:rsidRPr="00B73E71" w:rsidRDefault="003141B8" w:rsidP="00074402">
      <w:pPr>
        <w:autoSpaceDE w:val="0"/>
        <w:autoSpaceDN w:val="0"/>
        <w:adjustRightInd w:val="0"/>
        <w:jc w:val="both"/>
        <w:rPr>
          <w:rFonts w:ascii="Arial" w:eastAsia="Arial" w:hAnsi="Arial" w:cs="Arial"/>
        </w:rPr>
      </w:pPr>
    </w:p>
    <w:p w14:paraId="2E17FD87" w14:textId="77777777" w:rsidR="003141B8" w:rsidRPr="00B73E71" w:rsidRDefault="003141B8" w:rsidP="00074402">
      <w:pPr>
        <w:jc w:val="both"/>
        <w:rPr>
          <w:rFonts w:ascii="Arial" w:eastAsia="Arial" w:hAnsi="Arial" w:cs="Arial"/>
        </w:rPr>
      </w:pPr>
      <w:r w:rsidRPr="00B73E71">
        <w:rPr>
          <w:rFonts w:ascii="Arial" w:eastAsia="Arial" w:hAnsi="Arial" w:cs="Arial"/>
          <w:b/>
        </w:rPr>
        <w:t>Artículo 12.-</w:t>
      </w:r>
      <w:r w:rsidRPr="00B73E71">
        <w:rPr>
          <w:rFonts w:ascii="Arial" w:eastAsia="Arial" w:hAnsi="Arial" w:cs="Arial"/>
        </w:rPr>
        <w:t xml:space="preserve"> Los miembros de la Comisión, únicamente podrán ser sustituidos en los casos siguientes:</w:t>
      </w:r>
    </w:p>
    <w:p w14:paraId="6965F44A" w14:textId="77777777" w:rsidR="003141B8" w:rsidRPr="00B73E71" w:rsidRDefault="003141B8" w:rsidP="00074402">
      <w:pPr>
        <w:jc w:val="both"/>
        <w:rPr>
          <w:rFonts w:ascii="Arial" w:eastAsia="Arial" w:hAnsi="Arial" w:cs="Arial"/>
        </w:rPr>
      </w:pPr>
    </w:p>
    <w:p w14:paraId="0759A955" w14:textId="77777777" w:rsidR="003141B8" w:rsidRPr="00B73E71" w:rsidRDefault="003141B8" w:rsidP="00074402">
      <w:pPr>
        <w:numPr>
          <w:ilvl w:val="0"/>
          <w:numId w:val="5"/>
        </w:numPr>
        <w:jc w:val="both"/>
        <w:rPr>
          <w:rFonts w:ascii="Arial" w:eastAsia="Arial" w:hAnsi="Arial" w:cs="Arial"/>
        </w:rPr>
      </w:pPr>
      <w:r w:rsidRPr="00B73E71">
        <w:rPr>
          <w:rFonts w:ascii="Arial" w:eastAsia="Arial" w:hAnsi="Arial" w:cs="Arial"/>
        </w:rPr>
        <w:t xml:space="preserve">Por haber sido sancionado penal o administrativamente por resolución que haya causado ejecutoria; </w:t>
      </w:r>
    </w:p>
    <w:p w14:paraId="15C1CB51" w14:textId="77777777" w:rsidR="003141B8" w:rsidRPr="00B73E71" w:rsidRDefault="003141B8" w:rsidP="00074402">
      <w:pPr>
        <w:ind w:left="720"/>
        <w:jc w:val="both"/>
        <w:rPr>
          <w:rFonts w:ascii="Arial" w:eastAsia="Arial" w:hAnsi="Arial" w:cs="Arial"/>
        </w:rPr>
      </w:pPr>
    </w:p>
    <w:p w14:paraId="46A1A70F" w14:textId="77A3E2AF" w:rsidR="003141B8" w:rsidRPr="00B73E71" w:rsidRDefault="003141B8" w:rsidP="00074402">
      <w:pPr>
        <w:numPr>
          <w:ilvl w:val="0"/>
          <w:numId w:val="5"/>
        </w:numPr>
        <w:jc w:val="both"/>
        <w:rPr>
          <w:rFonts w:ascii="Arial" w:eastAsia="Arial" w:hAnsi="Arial" w:cs="Arial"/>
        </w:rPr>
      </w:pPr>
      <w:r w:rsidRPr="00B73E71">
        <w:rPr>
          <w:rFonts w:ascii="Arial" w:eastAsia="Arial" w:hAnsi="Arial" w:cs="Arial"/>
        </w:rPr>
        <w:t xml:space="preserve">Por renunciar o causar baja de la institución a que </w:t>
      </w:r>
      <w:r w:rsidR="00B03AE5" w:rsidRPr="00B73E71">
        <w:rPr>
          <w:rFonts w:ascii="Arial" w:eastAsia="Arial" w:hAnsi="Arial" w:cs="Arial"/>
        </w:rPr>
        <w:t>pertenezca; y</w:t>
      </w:r>
      <w:r w:rsidRPr="00B73E71">
        <w:rPr>
          <w:rFonts w:ascii="Arial" w:eastAsia="Arial" w:hAnsi="Arial" w:cs="Arial"/>
        </w:rPr>
        <w:t xml:space="preserve"> </w:t>
      </w:r>
    </w:p>
    <w:p w14:paraId="4292D2F9" w14:textId="77777777" w:rsidR="003141B8" w:rsidRPr="00B73E71" w:rsidRDefault="003141B8" w:rsidP="00074402">
      <w:pPr>
        <w:jc w:val="both"/>
        <w:rPr>
          <w:rFonts w:ascii="Arial" w:eastAsia="Arial" w:hAnsi="Arial" w:cs="Arial"/>
        </w:rPr>
      </w:pPr>
    </w:p>
    <w:p w14:paraId="15B48336" w14:textId="77777777" w:rsidR="003141B8" w:rsidRPr="00B73E71" w:rsidRDefault="003141B8" w:rsidP="00074402">
      <w:pPr>
        <w:numPr>
          <w:ilvl w:val="0"/>
          <w:numId w:val="5"/>
        </w:numPr>
        <w:jc w:val="both"/>
        <w:rPr>
          <w:rFonts w:ascii="Arial" w:eastAsia="Arial" w:hAnsi="Arial" w:cs="Arial"/>
        </w:rPr>
      </w:pPr>
      <w:r w:rsidRPr="00B73E71">
        <w:rPr>
          <w:rFonts w:ascii="Arial" w:eastAsia="Arial" w:hAnsi="Arial" w:cs="Arial"/>
        </w:rPr>
        <w:t xml:space="preserve">Cuando por la naturaleza del asunto, existan impedimentos para conocer del expediente, debiendo excusarse de intervenir únicamente a este en particular. </w:t>
      </w:r>
    </w:p>
    <w:p w14:paraId="491A5F8C" w14:textId="77777777" w:rsidR="003141B8" w:rsidRPr="00B73E71" w:rsidRDefault="003141B8" w:rsidP="00074402">
      <w:pPr>
        <w:jc w:val="both"/>
        <w:rPr>
          <w:rFonts w:ascii="Arial" w:eastAsia="Arial" w:hAnsi="Arial" w:cs="Arial"/>
          <w:b/>
        </w:rPr>
      </w:pPr>
    </w:p>
    <w:p w14:paraId="38853970" w14:textId="1A3F7D63" w:rsidR="003141B8" w:rsidRPr="00B73E71" w:rsidRDefault="003141B8" w:rsidP="00074402">
      <w:pPr>
        <w:jc w:val="both"/>
        <w:rPr>
          <w:rFonts w:ascii="Arial" w:eastAsia="Arial" w:hAnsi="Arial" w:cs="Arial"/>
        </w:rPr>
      </w:pPr>
      <w:r w:rsidRPr="00B73E71">
        <w:rPr>
          <w:rFonts w:ascii="Arial" w:eastAsia="Arial" w:hAnsi="Arial" w:cs="Arial"/>
          <w:b/>
        </w:rPr>
        <w:t xml:space="preserve">Artículo 13.- </w:t>
      </w:r>
      <w:r w:rsidRPr="00B73E71">
        <w:rPr>
          <w:rFonts w:ascii="Arial" w:eastAsia="Arial" w:hAnsi="Arial" w:cs="Arial"/>
        </w:rPr>
        <w:t xml:space="preserve">La Comisión deberá contar con el personal de apoyo necesario para el cumplimiento de sus </w:t>
      </w:r>
      <w:r w:rsidR="007431A1" w:rsidRPr="00B73E71">
        <w:rPr>
          <w:rFonts w:ascii="Arial" w:eastAsia="Arial" w:hAnsi="Arial" w:cs="Arial"/>
        </w:rPr>
        <w:t>funciones, que</w:t>
      </w:r>
      <w:r w:rsidRPr="00B73E71">
        <w:rPr>
          <w:rFonts w:ascii="Arial" w:eastAsia="Arial" w:hAnsi="Arial" w:cs="Arial"/>
        </w:rPr>
        <w:t xml:space="preserve"> incluirá notificadores, quienes gozarán de fe pública en el ejercicio de esta función.</w:t>
      </w:r>
    </w:p>
    <w:p w14:paraId="69F93F2C" w14:textId="77777777" w:rsidR="003141B8" w:rsidRPr="00B73E71" w:rsidRDefault="003141B8" w:rsidP="00074402">
      <w:pPr>
        <w:jc w:val="both"/>
        <w:rPr>
          <w:rFonts w:ascii="Arial" w:hAnsi="Arial" w:cs="Arial"/>
        </w:rPr>
      </w:pPr>
    </w:p>
    <w:p w14:paraId="19F971C0" w14:textId="4F520154" w:rsidR="003141B8" w:rsidRPr="00B73E71" w:rsidRDefault="003141B8" w:rsidP="00074402">
      <w:pPr>
        <w:pStyle w:val="Ttulo1"/>
        <w:numPr>
          <w:ilvl w:val="0"/>
          <w:numId w:val="0"/>
        </w:numPr>
        <w:spacing w:after="0"/>
        <w:jc w:val="center"/>
        <w:rPr>
          <w:rFonts w:ascii="Arial" w:eastAsia="Arial" w:hAnsi="Arial" w:cs="Arial"/>
          <w:sz w:val="20"/>
          <w:szCs w:val="20"/>
          <w:lang w:val="es-MX"/>
        </w:rPr>
      </w:pPr>
      <w:bookmarkStart w:id="34" w:name="_Toc471733258"/>
      <w:bookmarkStart w:id="35" w:name="_Toc466886265"/>
      <w:bookmarkStart w:id="36" w:name="_Toc466886430"/>
      <w:bookmarkStart w:id="37" w:name="_Toc466886814"/>
      <w:bookmarkStart w:id="38" w:name="_Toc469567585"/>
      <w:bookmarkStart w:id="39" w:name="_Toc471733800"/>
      <w:bookmarkStart w:id="40" w:name="_Toc471734590"/>
      <w:bookmarkStart w:id="41" w:name="_Toc471734739"/>
      <w:r w:rsidRPr="00B73E71">
        <w:rPr>
          <w:rFonts w:ascii="Arial" w:eastAsia="Arial" w:hAnsi="Arial" w:cs="Arial"/>
          <w:sz w:val="20"/>
          <w:szCs w:val="20"/>
          <w:lang w:val="es-MX"/>
        </w:rPr>
        <w:t>Cap</w:t>
      </w:r>
      <w:r w:rsidR="0089733E" w:rsidRPr="00B73E71">
        <w:rPr>
          <w:rFonts w:ascii="Arial" w:eastAsia="Arial" w:hAnsi="Arial" w:cs="Arial"/>
          <w:sz w:val="20"/>
          <w:szCs w:val="20"/>
          <w:lang w:val="es-MX"/>
        </w:rPr>
        <w:t>í</w:t>
      </w:r>
      <w:r w:rsidRPr="00B73E71">
        <w:rPr>
          <w:rFonts w:ascii="Arial" w:eastAsia="Arial" w:hAnsi="Arial" w:cs="Arial"/>
          <w:sz w:val="20"/>
          <w:szCs w:val="20"/>
          <w:lang w:val="es-MX"/>
        </w:rPr>
        <w:t>tulo IV</w:t>
      </w:r>
      <w:bookmarkEnd w:id="34"/>
    </w:p>
    <w:p w14:paraId="118D8268" w14:textId="77777777" w:rsidR="003141B8" w:rsidRPr="00B73E71" w:rsidRDefault="003141B8" w:rsidP="00074402">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 </w:t>
      </w:r>
      <w:bookmarkStart w:id="42" w:name="_Toc471733259"/>
      <w:r w:rsidRPr="00B73E71">
        <w:rPr>
          <w:rFonts w:ascii="Arial" w:eastAsia="Arial" w:hAnsi="Arial" w:cs="Arial"/>
          <w:sz w:val="20"/>
          <w:szCs w:val="20"/>
          <w:lang w:val="es-MX"/>
        </w:rPr>
        <w:t>De las Atribuciones de la Comisión</w:t>
      </w:r>
      <w:bookmarkEnd w:id="35"/>
      <w:bookmarkEnd w:id="36"/>
      <w:bookmarkEnd w:id="37"/>
      <w:bookmarkEnd w:id="38"/>
      <w:bookmarkEnd w:id="39"/>
      <w:bookmarkEnd w:id="40"/>
      <w:bookmarkEnd w:id="41"/>
      <w:bookmarkEnd w:id="42"/>
    </w:p>
    <w:p w14:paraId="7CD09756" w14:textId="77777777" w:rsidR="003141B8" w:rsidRPr="00B73E71" w:rsidRDefault="003141B8" w:rsidP="00074402">
      <w:pPr>
        <w:rPr>
          <w:rFonts w:ascii="Arial" w:hAnsi="Arial" w:cs="Arial"/>
          <w:lang w:eastAsia="x-none"/>
        </w:rPr>
      </w:pPr>
    </w:p>
    <w:p w14:paraId="694AA9FD" w14:textId="16646D35" w:rsidR="003141B8" w:rsidRPr="00B73E71" w:rsidRDefault="003141B8" w:rsidP="00074402">
      <w:pPr>
        <w:jc w:val="both"/>
        <w:rPr>
          <w:rFonts w:ascii="Arial" w:eastAsia="Arial" w:hAnsi="Arial" w:cs="Arial"/>
        </w:rPr>
      </w:pPr>
      <w:r w:rsidRPr="00B73E71">
        <w:rPr>
          <w:rFonts w:ascii="Arial" w:eastAsia="Arial" w:hAnsi="Arial" w:cs="Arial"/>
          <w:b/>
        </w:rPr>
        <w:t>Artículo 14.</w:t>
      </w:r>
      <w:r w:rsidRPr="00B73E71">
        <w:rPr>
          <w:rFonts w:ascii="Arial" w:eastAsia="Arial" w:hAnsi="Arial" w:cs="Arial"/>
          <w:b/>
          <w:spacing w:val="2"/>
        </w:rPr>
        <w:t>-</w:t>
      </w:r>
      <w:r w:rsidRPr="00B73E71">
        <w:rPr>
          <w:rFonts w:ascii="Arial" w:eastAsia="Arial" w:hAnsi="Arial" w:cs="Arial"/>
          <w:b/>
        </w:rPr>
        <w:t xml:space="preserve"> </w:t>
      </w:r>
      <w:r w:rsidR="007431A1" w:rsidRPr="00B73E71">
        <w:rPr>
          <w:rFonts w:ascii="Arial" w:eastAsia="Arial" w:hAnsi="Arial" w:cs="Arial"/>
        </w:rPr>
        <w:t>La Comisión</w:t>
      </w:r>
      <w:r w:rsidRPr="00B73E71">
        <w:rPr>
          <w:rFonts w:ascii="Arial" w:eastAsia="Arial" w:hAnsi="Arial" w:cs="Arial"/>
        </w:rPr>
        <w:t xml:space="preserve"> tendrá</w:t>
      </w:r>
      <w:r w:rsidRPr="00B73E71">
        <w:rPr>
          <w:rFonts w:ascii="Arial" w:eastAsia="Arial" w:hAnsi="Arial" w:cs="Arial"/>
          <w:spacing w:val="-1"/>
        </w:rPr>
        <w:t xml:space="preserve"> </w:t>
      </w:r>
      <w:r w:rsidRPr="00B73E71">
        <w:rPr>
          <w:rFonts w:ascii="Arial" w:eastAsia="Arial" w:hAnsi="Arial" w:cs="Arial"/>
        </w:rPr>
        <w:t>las</w:t>
      </w:r>
      <w:r w:rsidRPr="00B73E71">
        <w:rPr>
          <w:rFonts w:ascii="Arial" w:eastAsia="Arial" w:hAnsi="Arial" w:cs="Arial"/>
          <w:spacing w:val="-1"/>
        </w:rPr>
        <w:t xml:space="preserve"> </w:t>
      </w:r>
      <w:r w:rsidRPr="00B73E71">
        <w:rPr>
          <w:rFonts w:ascii="Arial" w:eastAsia="Arial" w:hAnsi="Arial" w:cs="Arial"/>
        </w:rPr>
        <w:t>atribuciones</w:t>
      </w:r>
      <w:r w:rsidRPr="00B73E71">
        <w:rPr>
          <w:rFonts w:ascii="Arial" w:eastAsia="Arial" w:hAnsi="Arial" w:cs="Arial"/>
          <w:spacing w:val="-1"/>
        </w:rPr>
        <w:t xml:space="preserve"> </w:t>
      </w:r>
      <w:r w:rsidRPr="00B73E71">
        <w:rPr>
          <w:rFonts w:ascii="Arial" w:eastAsia="Arial" w:hAnsi="Arial" w:cs="Arial"/>
        </w:rPr>
        <w:t>siguientes:</w:t>
      </w:r>
    </w:p>
    <w:p w14:paraId="7068308A" w14:textId="77777777" w:rsidR="003141B8" w:rsidRPr="00B73E71" w:rsidRDefault="003141B8" w:rsidP="00074402">
      <w:pPr>
        <w:spacing w:before="1"/>
        <w:jc w:val="both"/>
        <w:rPr>
          <w:rFonts w:ascii="Arial" w:hAnsi="Arial" w:cs="Arial"/>
        </w:rPr>
      </w:pPr>
    </w:p>
    <w:p w14:paraId="681B11F8" w14:textId="3E60FFEE" w:rsidR="003141B8" w:rsidRPr="00B73E71" w:rsidRDefault="003141B8" w:rsidP="00074402">
      <w:pPr>
        <w:numPr>
          <w:ilvl w:val="0"/>
          <w:numId w:val="8"/>
        </w:numPr>
        <w:tabs>
          <w:tab w:val="left" w:pos="709"/>
        </w:tabs>
        <w:ind w:right="63"/>
        <w:jc w:val="both"/>
        <w:rPr>
          <w:rFonts w:ascii="Arial" w:eastAsia="Arial" w:hAnsi="Arial" w:cs="Arial"/>
        </w:rPr>
      </w:pPr>
      <w:r w:rsidRPr="00B73E71">
        <w:rPr>
          <w:rFonts w:ascii="Arial" w:eastAsia="Arial" w:hAnsi="Arial" w:cs="Arial"/>
        </w:rPr>
        <w:t>Conocer,</w:t>
      </w:r>
      <w:r w:rsidRPr="00B73E71">
        <w:rPr>
          <w:rFonts w:ascii="Arial" w:eastAsia="Arial" w:hAnsi="Arial" w:cs="Arial"/>
          <w:spacing w:val="23"/>
        </w:rPr>
        <w:t xml:space="preserve"> </w:t>
      </w:r>
      <w:r w:rsidRPr="00B73E71">
        <w:rPr>
          <w:rFonts w:ascii="Arial" w:eastAsia="Arial" w:hAnsi="Arial" w:cs="Arial"/>
        </w:rPr>
        <w:t>resolver</w:t>
      </w:r>
      <w:r w:rsidRPr="00B73E71">
        <w:rPr>
          <w:rFonts w:ascii="Arial" w:eastAsia="Arial" w:hAnsi="Arial" w:cs="Arial"/>
          <w:spacing w:val="23"/>
        </w:rPr>
        <w:t xml:space="preserve"> </w:t>
      </w:r>
      <w:r w:rsidRPr="00B73E71">
        <w:rPr>
          <w:rFonts w:ascii="Arial" w:eastAsia="Arial" w:hAnsi="Arial" w:cs="Arial"/>
        </w:rPr>
        <w:t>y,</w:t>
      </w:r>
      <w:r w:rsidRPr="00B73E71">
        <w:rPr>
          <w:rFonts w:ascii="Arial" w:eastAsia="Arial" w:hAnsi="Arial" w:cs="Arial"/>
          <w:spacing w:val="23"/>
        </w:rPr>
        <w:t xml:space="preserve"> </w:t>
      </w:r>
      <w:r w:rsidRPr="00B73E71">
        <w:rPr>
          <w:rFonts w:ascii="Arial" w:eastAsia="Arial" w:hAnsi="Arial" w:cs="Arial"/>
        </w:rPr>
        <w:t>en</w:t>
      </w:r>
      <w:r w:rsidRPr="00B73E71">
        <w:rPr>
          <w:rFonts w:ascii="Arial" w:eastAsia="Arial" w:hAnsi="Arial" w:cs="Arial"/>
          <w:spacing w:val="23"/>
        </w:rPr>
        <w:t xml:space="preserve"> </w:t>
      </w:r>
      <w:r w:rsidRPr="00B73E71">
        <w:rPr>
          <w:rFonts w:ascii="Arial" w:eastAsia="Arial" w:hAnsi="Arial" w:cs="Arial"/>
        </w:rPr>
        <w:t>su</w:t>
      </w:r>
      <w:r w:rsidRPr="00B73E71">
        <w:rPr>
          <w:rFonts w:ascii="Arial" w:eastAsia="Arial" w:hAnsi="Arial" w:cs="Arial"/>
          <w:spacing w:val="23"/>
        </w:rPr>
        <w:t xml:space="preserve"> </w:t>
      </w:r>
      <w:r w:rsidRPr="00B73E71">
        <w:rPr>
          <w:rFonts w:ascii="Arial" w:eastAsia="Arial" w:hAnsi="Arial" w:cs="Arial"/>
        </w:rPr>
        <w:t>caso,</w:t>
      </w:r>
      <w:r w:rsidRPr="00B73E71">
        <w:rPr>
          <w:rFonts w:ascii="Arial" w:eastAsia="Arial" w:hAnsi="Arial" w:cs="Arial"/>
          <w:spacing w:val="23"/>
        </w:rPr>
        <w:t xml:space="preserve"> </w:t>
      </w:r>
      <w:r w:rsidRPr="00B73E71">
        <w:rPr>
          <w:rFonts w:ascii="Arial" w:eastAsia="Arial" w:hAnsi="Arial" w:cs="Arial"/>
        </w:rPr>
        <w:t>sancionar</w:t>
      </w:r>
      <w:r w:rsidRPr="00B73E71">
        <w:rPr>
          <w:rFonts w:ascii="Arial" w:eastAsia="Arial" w:hAnsi="Arial" w:cs="Arial"/>
          <w:spacing w:val="23"/>
        </w:rPr>
        <w:t xml:space="preserve"> </w:t>
      </w:r>
      <w:r w:rsidRPr="00B73E71">
        <w:rPr>
          <w:rFonts w:ascii="Arial" w:eastAsia="Arial" w:hAnsi="Arial" w:cs="Arial"/>
        </w:rPr>
        <w:t>las</w:t>
      </w:r>
      <w:r w:rsidRPr="00B73E71">
        <w:rPr>
          <w:rFonts w:ascii="Arial" w:eastAsia="Arial" w:hAnsi="Arial" w:cs="Arial"/>
          <w:spacing w:val="23"/>
        </w:rPr>
        <w:t xml:space="preserve"> </w:t>
      </w:r>
      <w:r w:rsidRPr="00B73E71">
        <w:rPr>
          <w:rFonts w:ascii="Arial" w:eastAsia="Arial" w:hAnsi="Arial" w:cs="Arial"/>
        </w:rPr>
        <w:t>faltas</w:t>
      </w:r>
      <w:r w:rsidRPr="00B73E71">
        <w:rPr>
          <w:rFonts w:ascii="Arial" w:eastAsia="Arial" w:hAnsi="Arial" w:cs="Arial"/>
          <w:spacing w:val="23"/>
        </w:rPr>
        <w:t xml:space="preserve"> </w:t>
      </w:r>
      <w:r w:rsidRPr="00B73E71">
        <w:rPr>
          <w:rFonts w:ascii="Arial" w:eastAsia="Arial" w:hAnsi="Arial" w:cs="Arial"/>
        </w:rPr>
        <w:t>en</w:t>
      </w:r>
      <w:r w:rsidRPr="00B73E71">
        <w:rPr>
          <w:rFonts w:ascii="Arial" w:eastAsia="Arial" w:hAnsi="Arial" w:cs="Arial"/>
          <w:spacing w:val="23"/>
        </w:rPr>
        <w:t xml:space="preserve"> </w:t>
      </w:r>
      <w:r w:rsidRPr="00B73E71">
        <w:rPr>
          <w:rFonts w:ascii="Arial" w:eastAsia="Arial" w:hAnsi="Arial" w:cs="Arial"/>
        </w:rPr>
        <w:t xml:space="preserve">que incurran los elementos </w:t>
      </w:r>
      <w:r w:rsidRPr="00B73E71">
        <w:rPr>
          <w:rFonts w:ascii="Arial" w:eastAsia="Arial" w:hAnsi="Arial" w:cs="Arial"/>
          <w:spacing w:val="5"/>
        </w:rPr>
        <w:t xml:space="preserve">del </w:t>
      </w:r>
      <w:r w:rsidRPr="00B73E71">
        <w:rPr>
          <w:rFonts w:ascii="Arial" w:eastAsia="Arial" w:hAnsi="Arial" w:cs="Arial"/>
        </w:rPr>
        <w:t xml:space="preserve">Cuerpo Preventivo, en los términos de la Ley, el Reglamento del Servicio, el presente Reglamento </w:t>
      </w:r>
      <w:r w:rsidR="00D165CB" w:rsidRPr="00B73E71">
        <w:rPr>
          <w:rFonts w:ascii="Arial" w:eastAsia="Arial" w:hAnsi="Arial" w:cs="Arial"/>
        </w:rPr>
        <w:t xml:space="preserve">de la Comisión </w:t>
      </w:r>
      <w:r w:rsidRPr="00B73E71">
        <w:rPr>
          <w:rFonts w:ascii="Arial" w:eastAsia="Arial" w:hAnsi="Arial" w:cs="Arial"/>
        </w:rPr>
        <w:t>y demás disposiciones normativas aplicables;</w:t>
      </w:r>
    </w:p>
    <w:p w14:paraId="718D5066" w14:textId="77777777" w:rsidR="003141B8" w:rsidRPr="00B73E71" w:rsidRDefault="003141B8" w:rsidP="00074402">
      <w:pPr>
        <w:tabs>
          <w:tab w:val="left" w:pos="851"/>
        </w:tabs>
        <w:ind w:left="851" w:right="63"/>
        <w:jc w:val="both"/>
        <w:rPr>
          <w:rFonts w:ascii="Arial" w:eastAsia="Arial" w:hAnsi="Arial" w:cs="Arial"/>
        </w:rPr>
      </w:pPr>
    </w:p>
    <w:p w14:paraId="55525C2E" w14:textId="389A1A89" w:rsidR="003141B8" w:rsidRPr="00B73E71" w:rsidRDefault="003141B8" w:rsidP="00074402">
      <w:pPr>
        <w:pStyle w:val="Prrafodelista"/>
        <w:numPr>
          <w:ilvl w:val="0"/>
          <w:numId w:val="8"/>
        </w:numPr>
        <w:tabs>
          <w:tab w:val="left" w:pos="851"/>
        </w:tabs>
        <w:ind w:right="65"/>
        <w:jc w:val="both"/>
        <w:rPr>
          <w:rFonts w:ascii="Arial" w:eastAsia="Arial" w:hAnsi="Arial" w:cs="Arial"/>
        </w:rPr>
      </w:pPr>
      <w:r w:rsidRPr="00B73E71">
        <w:rPr>
          <w:rFonts w:ascii="Arial" w:eastAsia="Arial" w:hAnsi="Arial" w:cs="Arial"/>
        </w:rPr>
        <w:lastRenderedPageBreak/>
        <w:t>Practicar</w:t>
      </w:r>
      <w:r w:rsidRPr="00B73E71">
        <w:rPr>
          <w:rFonts w:ascii="Arial" w:eastAsia="Arial" w:hAnsi="Arial" w:cs="Arial"/>
          <w:spacing w:val="11"/>
        </w:rPr>
        <w:t xml:space="preserve"> </w:t>
      </w:r>
      <w:r w:rsidRPr="00B73E71">
        <w:rPr>
          <w:rFonts w:ascii="Arial" w:eastAsia="Arial" w:hAnsi="Arial" w:cs="Arial"/>
        </w:rPr>
        <w:t>las</w:t>
      </w:r>
      <w:r w:rsidRPr="00B73E71">
        <w:rPr>
          <w:rFonts w:ascii="Arial" w:eastAsia="Arial" w:hAnsi="Arial" w:cs="Arial"/>
          <w:spacing w:val="11"/>
        </w:rPr>
        <w:t xml:space="preserve"> </w:t>
      </w:r>
      <w:r w:rsidRPr="00B73E71">
        <w:rPr>
          <w:rFonts w:ascii="Arial" w:eastAsia="Arial" w:hAnsi="Arial" w:cs="Arial"/>
        </w:rPr>
        <w:t>diligencias</w:t>
      </w:r>
      <w:r w:rsidRPr="00B73E71">
        <w:rPr>
          <w:rFonts w:ascii="Arial" w:eastAsia="Arial" w:hAnsi="Arial" w:cs="Arial"/>
          <w:spacing w:val="11"/>
        </w:rPr>
        <w:t xml:space="preserve"> </w:t>
      </w:r>
      <w:r w:rsidRPr="00B73E71">
        <w:rPr>
          <w:rFonts w:ascii="Arial" w:eastAsia="Arial" w:hAnsi="Arial" w:cs="Arial"/>
        </w:rPr>
        <w:t>necesarias</w:t>
      </w:r>
      <w:r w:rsidRPr="00B73E71">
        <w:rPr>
          <w:rFonts w:ascii="Arial" w:eastAsia="Arial" w:hAnsi="Arial" w:cs="Arial"/>
          <w:spacing w:val="11"/>
        </w:rPr>
        <w:t xml:space="preserve"> </w:t>
      </w:r>
      <w:r w:rsidRPr="00B73E71">
        <w:rPr>
          <w:rFonts w:ascii="Arial" w:eastAsia="Arial" w:hAnsi="Arial" w:cs="Arial"/>
        </w:rPr>
        <w:t>que</w:t>
      </w:r>
      <w:r w:rsidRPr="00B73E71">
        <w:rPr>
          <w:rFonts w:ascii="Arial" w:eastAsia="Arial" w:hAnsi="Arial" w:cs="Arial"/>
          <w:spacing w:val="11"/>
        </w:rPr>
        <w:t xml:space="preserve"> </w:t>
      </w:r>
      <w:r w:rsidRPr="00B73E71">
        <w:rPr>
          <w:rFonts w:ascii="Arial" w:eastAsia="Arial" w:hAnsi="Arial" w:cs="Arial"/>
        </w:rPr>
        <w:t>conlleven</w:t>
      </w:r>
      <w:r w:rsidRPr="00B73E71">
        <w:rPr>
          <w:rFonts w:ascii="Arial" w:eastAsia="Arial" w:hAnsi="Arial" w:cs="Arial"/>
          <w:spacing w:val="11"/>
        </w:rPr>
        <w:t xml:space="preserve"> </w:t>
      </w:r>
      <w:r w:rsidRPr="00B73E71">
        <w:rPr>
          <w:rFonts w:ascii="Arial" w:eastAsia="Arial" w:hAnsi="Arial" w:cs="Arial"/>
        </w:rPr>
        <w:t>a</w:t>
      </w:r>
      <w:r w:rsidRPr="00B73E71">
        <w:rPr>
          <w:rFonts w:ascii="Arial" w:eastAsia="Arial" w:hAnsi="Arial" w:cs="Arial"/>
          <w:spacing w:val="11"/>
        </w:rPr>
        <w:t xml:space="preserve"> </w:t>
      </w:r>
      <w:r w:rsidRPr="00B73E71">
        <w:rPr>
          <w:rFonts w:ascii="Arial" w:eastAsia="Arial" w:hAnsi="Arial" w:cs="Arial"/>
        </w:rPr>
        <w:t>resolver</w:t>
      </w:r>
      <w:r w:rsidRPr="00B73E71">
        <w:rPr>
          <w:rFonts w:ascii="Arial" w:eastAsia="Arial" w:hAnsi="Arial" w:cs="Arial"/>
          <w:spacing w:val="11"/>
        </w:rPr>
        <w:t xml:space="preserve"> </w:t>
      </w:r>
      <w:r w:rsidRPr="00B73E71">
        <w:rPr>
          <w:rFonts w:ascii="Arial" w:eastAsia="Arial" w:hAnsi="Arial" w:cs="Arial"/>
        </w:rPr>
        <w:t xml:space="preserve">asuntos o </w:t>
      </w:r>
      <w:r w:rsidR="007431A1" w:rsidRPr="00B73E71">
        <w:rPr>
          <w:rFonts w:ascii="Arial" w:eastAsia="Arial" w:hAnsi="Arial" w:cs="Arial"/>
        </w:rPr>
        <w:t>cuestiones respecto</w:t>
      </w:r>
      <w:r w:rsidRPr="00B73E71">
        <w:rPr>
          <w:rFonts w:ascii="Arial" w:eastAsia="Arial" w:hAnsi="Arial" w:cs="Arial"/>
        </w:rPr>
        <w:t xml:space="preserve"> a la honorabilidad e imagen de la corporación;</w:t>
      </w:r>
    </w:p>
    <w:p w14:paraId="53A725C1" w14:textId="77777777" w:rsidR="003141B8" w:rsidRPr="00B73E71" w:rsidRDefault="003141B8" w:rsidP="00074402">
      <w:pPr>
        <w:pStyle w:val="Prrafodelista"/>
        <w:tabs>
          <w:tab w:val="left" w:pos="851"/>
        </w:tabs>
        <w:ind w:left="0" w:right="65"/>
        <w:jc w:val="both"/>
        <w:rPr>
          <w:rFonts w:ascii="Arial" w:eastAsia="Arial" w:hAnsi="Arial" w:cs="Arial"/>
        </w:rPr>
      </w:pPr>
    </w:p>
    <w:p w14:paraId="4E603D2C" w14:textId="1829EBEC" w:rsidR="003141B8" w:rsidRPr="00B73E71" w:rsidRDefault="003141B8" w:rsidP="00074402">
      <w:pPr>
        <w:pStyle w:val="Prrafodelista"/>
        <w:numPr>
          <w:ilvl w:val="0"/>
          <w:numId w:val="8"/>
        </w:numPr>
        <w:tabs>
          <w:tab w:val="left" w:pos="851"/>
        </w:tabs>
        <w:ind w:right="65"/>
        <w:jc w:val="both"/>
        <w:rPr>
          <w:rFonts w:ascii="Arial" w:eastAsia="Arial" w:hAnsi="Arial" w:cs="Arial"/>
        </w:rPr>
      </w:pPr>
      <w:r w:rsidRPr="00B73E71">
        <w:rPr>
          <w:rFonts w:ascii="Arial" w:eastAsia="Arial" w:hAnsi="Arial" w:cs="Arial"/>
        </w:rPr>
        <w:t>Aprobar</w:t>
      </w:r>
      <w:r w:rsidRPr="00B73E71">
        <w:rPr>
          <w:rFonts w:ascii="Arial" w:eastAsia="Arial" w:hAnsi="Arial" w:cs="Arial"/>
          <w:spacing w:val="33"/>
        </w:rPr>
        <w:t xml:space="preserve"> </w:t>
      </w:r>
      <w:r w:rsidRPr="00B73E71">
        <w:rPr>
          <w:rFonts w:ascii="Arial" w:eastAsia="Arial" w:hAnsi="Arial" w:cs="Arial"/>
        </w:rPr>
        <w:t>el</w:t>
      </w:r>
      <w:r w:rsidRPr="00B73E71">
        <w:rPr>
          <w:rFonts w:ascii="Arial" w:eastAsia="Arial" w:hAnsi="Arial" w:cs="Arial"/>
          <w:spacing w:val="33"/>
        </w:rPr>
        <w:t xml:space="preserve"> </w:t>
      </w:r>
      <w:r w:rsidRPr="00B73E71">
        <w:rPr>
          <w:rFonts w:ascii="Arial" w:eastAsia="Arial" w:hAnsi="Arial" w:cs="Arial"/>
        </w:rPr>
        <w:t>otorgamiento</w:t>
      </w:r>
      <w:r w:rsidRPr="00B73E71">
        <w:rPr>
          <w:rFonts w:ascii="Arial" w:eastAsia="Arial" w:hAnsi="Arial" w:cs="Arial"/>
          <w:spacing w:val="33"/>
        </w:rPr>
        <w:t xml:space="preserve"> </w:t>
      </w:r>
      <w:r w:rsidRPr="00B73E71">
        <w:rPr>
          <w:rFonts w:ascii="Arial" w:eastAsia="Arial" w:hAnsi="Arial" w:cs="Arial"/>
        </w:rPr>
        <w:t>de</w:t>
      </w:r>
      <w:r w:rsidRPr="00B73E71">
        <w:rPr>
          <w:rFonts w:ascii="Arial" w:eastAsia="Arial" w:hAnsi="Arial" w:cs="Arial"/>
          <w:spacing w:val="33"/>
        </w:rPr>
        <w:t xml:space="preserve"> </w:t>
      </w:r>
      <w:r w:rsidRPr="00B73E71">
        <w:rPr>
          <w:rFonts w:ascii="Arial" w:eastAsia="Arial" w:hAnsi="Arial" w:cs="Arial"/>
        </w:rPr>
        <w:t>reconocimientos</w:t>
      </w:r>
      <w:r w:rsidRPr="00B73E71">
        <w:rPr>
          <w:rFonts w:ascii="Arial" w:eastAsia="Arial" w:hAnsi="Arial" w:cs="Arial"/>
          <w:spacing w:val="33"/>
        </w:rPr>
        <w:t xml:space="preserve"> </w:t>
      </w:r>
      <w:r w:rsidRPr="00B73E71">
        <w:rPr>
          <w:rFonts w:ascii="Arial" w:eastAsia="Arial" w:hAnsi="Arial" w:cs="Arial"/>
        </w:rPr>
        <w:t>y</w:t>
      </w:r>
      <w:r w:rsidRPr="00B73E71">
        <w:rPr>
          <w:rFonts w:ascii="Arial" w:eastAsia="Arial" w:hAnsi="Arial" w:cs="Arial"/>
          <w:spacing w:val="33"/>
        </w:rPr>
        <w:t xml:space="preserve"> </w:t>
      </w:r>
      <w:r w:rsidRPr="00B73E71">
        <w:rPr>
          <w:rFonts w:ascii="Arial" w:eastAsia="Arial" w:hAnsi="Arial" w:cs="Arial"/>
        </w:rPr>
        <w:t>condecoraciones,</w:t>
      </w:r>
      <w:r w:rsidRPr="00B73E71">
        <w:rPr>
          <w:rFonts w:ascii="Arial" w:eastAsia="Arial" w:hAnsi="Arial" w:cs="Arial"/>
          <w:spacing w:val="33"/>
        </w:rPr>
        <w:t xml:space="preserve"> </w:t>
      </w:r>
      <w:r w:rsidRPr="00B73E71">
        <w:rPr>
          <w:rFonts w:ascii="Arial" w:eastAsia="Arial" w:hAnsi="Arial" w:cs="Arial"/>
        </w:rPr>
        <w:t xml:space="preserve">en los términos del presente Reglamento </w:t>
      </w:r>
      <w:r w:rsidR="007431A1" w:rsidRPr="00B73E71">
        <w:rPr>
          <w:rFonts w:ascii="Arial" w:eastAsia="Arial" w:hAnsi="Arial" w:cs="Arial"/>
        </w:rPr>
        <w:t>de la Comisión</w:t>
      </w:r>
      <w:r w:rsidRPr="00B73E71">
        <w:rPr>
          <w:rFonts w:ascii="Arial" w:eastAsia="Arial" w:hAnsi="Arial" w:cs="Arial"/>
        </w:rPr>
        <w:t>;</w:t>
      </w:r>
    </w:p>
    <w:p w14:paraId="5D179594" w14:textId="77777777" w:rsidR="003141B8" w:rsidRPr="00B73E71" w:rsidRDefault="003141B8" w:rsidP="00074402">
      <w:pPr>
        <w:pStyle w:val="Prrafodelista"/>
        <w:tabs>
          <w:tab w:val="left" w:pos="851"/>
        </w:tabs>
        <w:ind w:left="0" w:right="65"/>
        <w:jc w:val="both"/>
        <w:rPr>
          <w:rFonts w:ascii="Arial" w:eastAsia="Arial" w:hAnsi="Arial" w:cs="Arial"/>
        </w:rPr>
      </w:pPr>
    </w:p>
    <w:p w14:paraId="6CD22B60" w14:textId="77777777" w:rsidR="003141B8" w:rsidRPr="00B73E71" w:rsidRDefault="003141B8" w:rsidP="00074402">
      <w:pPr>
        <w:pStyle w:val="Prrafodelista"/>
        <w:numPr>
          <w:ilvl w:val="0"/>
          <w:numId w:val="8"/>
        </w:numPr>
        <w:tabs>
          <w:tab w:val="left" w:pos="851"/>
        </w:tabs>
        <w:ind w:right="65"/>
        <w:jc w:val="both"/>
        <w:rPr>
          <w:rFonts w:ascii="Arial" w:eastAsia="Arial" w:hAnsi="Arial" w:cs="Arial"/>
        </w:rPr>
      </w:pPr>
      <w:r w:rsidRPr="00B73E71">
        <w:rPr>
          <w:rFonts w:ascii="Arial" w:eastAsia="Arial" w:hAnsi="Arial" w:cs="Arial"/>
        </w:rPr>
        <w:t>Supervisar</w:t>
      </w:r>
      <w:r w:rsidRPr="00B73E71">
        <w:rPr>
          <w:rFonts w:ascii="Arial" w:eastAsia="Arial" w:hAnsi="Arial" w:cs="Arial"/>
          <w:spacing w:val="19"/>
        </w:rPr>
        <w:t xml:space="preserve"> </w:t>
      </w:r>
      <w:r w:rsidRPr="00B73E71">
        <w:rPr>
          <w:rFonts w:ascii="Arial" w:eastAsia="Arial" w:hAnsi="Arial" w:cs="Arial"/>
        </w:rPr>
        <w:t>el</w:t>
      </w:r>
      <w:r w:rsidRPr="00B73E71">
        <w:rPr>
          <w:rFonts w:ascii="Arial" w:eastAsia="Arial" w:hAnsi="Arial" w:cs="Arial"/>
          <w:spacing w:val="19"/>
        </w:rPr>
        <w:t xml:space="preserve"> </w:t>
      </w:r>
      <w:r w:rsidRPr="00B73E71">
        <w:rPr>
          <w:rFonts w:ascii="Arial" w:eastAsia="Arial" w:hAnsi="Arial" w:cs="Arial"/>
        </w:rPr>
        <w:t>buen</w:t>
      </w:r>
      <w:r w:rsidRPr="00B73E71">
        <w:rPr>
          <w:rFonts w:ascii="Arial" w:eastAsia="Arial" w:hAnsi="Arial" w:cs="Arial"/>
          <w:spacing w:val="19"/>
        </w:rPr>
        <w:t xml:space="preserve"> </w:t>
      </w:r>
      <w:r w:rsidRPr="00B73E71">
        <w:rPr>
          <w:rFonts w:ascii="Arial" w:eastAsia="Arial" w:hAnsi="Arial" w:cs="Arial"/>
        </w:rPr>
        <w:t>desarrollo</w:t>
      </w:r>
      <w:r w:rsidRPr="00B73E71">
        <w:rPr>
          <w:rFonts w:ascii="Arial" w:eastAsia="Arial" w:hAnsi="Arial" w:cs="Arial"/>
          <w:spacing w:val="19"/>
        </w:rPr>
        <w:t xml:space="preserve"> </w:t>
      </w:r>
      <w:r w:rsidRPr="00B73E71">
        <w:rPr>
          <w:rFonts w:ascii="Arial" w:eastAsia="Arial" w:hAnsi="Arial" w:cs="Arial"/>
        </w:rPr>
        <w:t>de</w:t>
      </w:r>
      <w:r w:rsidRPr="00B73E71">
        <w:rPr>
          <w:rFonts w:ascii="Arial" w:eastAsia="Arial" w:hAnsi="Arial" w:cs="Arial"/>
          <w:spacing w:val="19"/>
        </w:rPr>
        <w:t xml:space="preserve"> </w:t>
      </w:r>
      <w:r w:rsidRPr="00B73E71">
        <w:rPr>
          <w:rFonts w:ascii="Arial" w:eastAsia="Arial" w:hAnsi="Arial" w:cs="Arial"/>
        </w:rPr>
        <w:t>los</w:t>
      </w:r>
      <w:r w:rsidRPr="00B73E71">
        <w:rPr>
          <w:rFonts w:ascii="Arial" w:eastAsia="Arial" w:hAnsi="Arial" w:cs="Arial"/>
          <w:spacing w:val="19"/>
        </w:rPr>
        <w:t xml:space="preserve"> </w:t>
      </w:r>
      <w:r w:rsidRPr="00B73E71">
        <w:rPr>
          <w:rFonts w:ascii="Arial" w:eastAsia="Arial" w:hAnsi="Arial" w:cs="Arial"/>
        </w:rPr>
        <w:t>concursos</w:t>
      </w:r>
      <w:r w:rsidRPr="00B73E71">
        <w:rPr>
          <w:rFonts w:ascii="Arial" w:eastAsia="Arial" w:hAnsi="Arial" w:cs="Arial"/>
          <w:spacing w:val="19"/>
        </w:rPr>
        <w:t xml:space="preserve"> </w:t>
      </w:r>
      <w:r w:rsidRPr="00B73E71">
        <w:rPr>
          <w:rFonts w:ascii="Arial" w:eastAsia="Arial" w:hAnsi="Arial" w:cs="Arial"/>
        </w:rPr>
        <w:t>de</w:t>
      </w:r>
      <w:r w:rsidRPr="00B73E71">
        <w:rPr>
          <w:rFonts w:ascii="Arial" w:eastAsia="Arial" w:hAnsi="Arial" w:cs="Arial"/>
          <w:spacing w:val="19"/>
        </w:rPr>
        <w:t xml:space="preserve"> </w:t>
      </w:r>
      <w:r w:rsidRPr="00B73E71">
        <w:rPr>
          <w:rFonts w:ascii="Arial" w:eastAsia="Arial" w:hAnsi="Arial" w:cs="Arial"/>
        </w:rPr>
        <w:t>ascenso, promociones y reconocimientos que se lleven a cabo;</w:t>
      </w:r>
    </w:p>
    <w:p w14:paraId="55D6EF32" w14:textId="77777777" w:rsidR="003141B8" w:rsidRPr="00B73E71" w:rsidRDefault="003141B8" w:rsidP="00074402">
      <w:pPr>
        <w:tabs>
          <w:tab w:val="left" w:pos="851"/>
        </w:tabs>
        <w:ind w:right="66"/>
        <w:jc w:val="both"/>
        <w:rPr>
          <w:rFonts w:ascii="Arial" w:eastAsia="Arial" w:hAnsi="Arial" w:cs="Arial"/>
        </w:rPr>
      </w:pPr>
    </w:p>
    <w:p w14:paraId="5BCC9600" w14:textId="77777777" w:rsidR="003141B8" w:rsidRPr="00B73E71" w:rsidRDefault="003141B8" w:rsidP="00074402">
      <w:pPr>
        <w:pStyle w:val="Prrafodelista"/>
        <w:numPr>
          <w:ilvl w:val="0"/>
          <w:numId w:val="8"/>
        </w:numPr>
        <w:tabs>
          <w:tab w:val="left" w:pos="851"/>
        </w:tabs>
        <w:ind w:right="65"/>
        <w:jc w:val="both"/>
        <w:rPr>
          <w:rFonts w:ascii="Arial" w:eastAsia="Arial" w:hAnsi="Arial" w:cs="Arial"/>
        </w:rPr>
      </w:pPr>
      <w:r w:rsidRPr="00B73E71">
        <w:rPr>
          <w:rFonts w:ascii="Arial" w:eastAsia="Arial" w:hAnsi="Arial" w:cs="Arial"/>
        </w:rPr>
        <w:t>Aprobar</w:t>
      </w:r>
      <w:r w:rsidRPr="00B73E71">
        <w:rPr>
          <w:rFonts w:ascii="Arial" w:eastAsia="Arial" w:hAnsi="Arial" w:cs="Arial"/>
          <w:spacing w:val="11"/>
        </w:rPr>
        <w:t xml:space="preserve"> </w:t>
      </w:r>
      <w:r w:rsidRPr="00B73E71">
        <w:rPr>
          <w:rFonts w:ascii="Arial" w:eastAsia="Arial" w:hAnsi="Arial" w:cs="Arial"/>
        </w:rPr>
        <w:t>los</w:t>
      </w:r>
      <w:r w:rsidRPr="00B73E71">
        <w:rPr>
          <w:rFonts w:ascii="Arial" w:eastAsia="Arial" w:hAnsi="Arial" w:cs="Arial"/>
          <w:spacing w:val="11"/>
        </w:rPr>
        <w:t xml:space="preserve"> </w:t>
      </w:r>
      <w:r w:rsidRPr="00B73E71">
        <w:rPr>
          <w:rFonts w:ascii="Arial" w:eastAsia="Arial" w:hAnsi="Arial" w:cs="Arial"/>
        </w:rPr>
        <w:t>manuales</w:t>
      </w:r>
      <w:r w:rsidRPr="00B73E71">
        <w:rPr>
          <w:rFonts w:ascii="Arial" w:eastAsia="Arial" w:hAnsi="Arial" w:cs="Arial"/>
          <w:spacing w:val="11"/>
        </w:rPr>
        <w:t xml:space="preserve"> </w:t>
      </w:r>
      <w:r w:rsidRPr="00B73E71">
        <w:rPr>
          <w:rFonts w:ascii="Arial" w:eastAsia="Arial" w:hAnsi="Arial" w:cs="Arial"/>
        </w:rPr>
        <w:t>técnicos que deberá elaborar la Dirección,</w:t>
      </w:r>
      <w:r w:rsidRPr="00B73E71">
        <w:rPr>
          <w:rFonts w:ascii="Arial" w:eastAsia="Arial" w:hAnsi="Arial" w:cs="Arial"/>
          <w:spacing w:val="11"/>
        </w:rPr>
        <w:t xml:space="preserve"> </w:t>
      </w:r>
      <w:r w:rsidRPr="00B73E71">
        <w:rPr>
          <w:rFonts w:ascii="Arial" w:eastAsia="Arial" w:hAnsi="Arial" w:cs="Arial"/>
        </w:rPr>
        <w:t>sobre</w:t>
      </w:r>
      <w:r w:rsidRPr="00B73E71">
        <w:rPr>
          <w:rFonts w:ascii="Arial" w:eastAsia="Arial" w:hAnsi="Arial" w:cs="Arial"/>
          <w:spacing w:val="11"/>
        </w:rPr>
        <w:t xml:space="preserve"> </w:t>
      </w:r>
      <w:r w:rsidRPr="00B73E71">
        <w:rPr>
          <w:rFonts w:ascii="Arial" w:eastAsia="Arial" w:hAnsi="Arial" w:cs="Arial"/>
        </w:rPr>
        <w:t>reconocimientos,</w:t>
      </w:r>
      <w:r w:rsidRPr="00B73E71">
        <w:rPr>
          <w:rFonts w:ascii="Arial" w:eastAsia="Arial" w:hAnsi="Arial" w:cs="Arial"/>
          <w:spacing w:val="11"/>
        </w:rPr>
        <w:t xml:space="preserve"> </w:t>
      </w:r>
      <w:r w:rsidRPr="00B73E71">
        <w:rPr>
          <w:rFonts w:ascii="Arial" w:eastAsia="Arial" w:hAnsi="Arial" w:cs="Arial"/>
        </w:rPr>
        <w:t>promociones y</w:t>
      </w:r>
      <w:r w:rsidRPr="00B73E71">
        <w:rPr>
          <w:rFonts w:ascii="Arial" w:eastAsia="Arial" w:hAnsi="Arial" w:cs="Arial"/>
          <w:spacing w:val="2"/>
        </w:rPr>
        <w:t xml:space="preserve"> </w:t>
      </w:r>
      <w:r w:rsidRPr="00B73E71">
        <w:rPr>
          <w:rFonts w:ascii="Arial" w:eastAsia="Arial" w:hAnsi="Arial" w:cs="Arial"/>
        </w:rPr>
        <w:t>ascensos,</w:t>
      </w:r>
      <w:r w:rsidRPr="00B73E71">
        <w:rPr>
          <w:rFonts w:ascii="Arial" w:eastAsia="Arial" w:hAnsi="Arial" w:cs="Arial"/>
          <w:spacing w:val="2"/>
        </w:rPr>
        <w:t xml:space="preserve"> </w:t>
      </w:r>
      <w:r w:rsidRPr="00B73E71">
        <w:rPr>
          <w:rFonts w:ascii="Arial" w:eastAsia="Arial" w:hAnsi="Arial" w:cs="Arial"/>
        </w:rPr>
        <w:t>así</w:t>
      </w:r>
      <w:r w:rsidRPr="00B73E71">
        <w:rPr>
          <w:rFonts w:ascii="Arial" w:eastAsia="Arial" w:hAnsi="Arial" w:cs="Arial"/>
          <w:spacing w:val="2"/>
        </w:rPr>
        <w:t xml:space="preserve"> </w:t>
      </w:r>
      <w:r w:rsidRPr="00B73E71">
        <w:rPr>
          <w:rFonts w:ascii="Arial" w:eastAsia="Arial" w:hAnsi="Arial" w:cs="Arial"/>
        </w:rPr>
        <w:t>como</w:t>
      </w:r>
      <w:r w:rsidRPr="00B73E71">
        <w:rPr>
          <w:rFonts w:ascii="Arial" w:eastAsia="Arial" w:hAnsi="Arial" w:cs="Arial"/>
          <w:spacing w:val="2"/>
        </w:rPr>
        <w:t xml:space="preserve"> </w:t>
      </w:r>
      <w:r w:rsidRPr="00B73E71">
        <w:rPr>
          <w:rFonts w:ascii="Arial" w:eastAsia="Arial" w:hAnsi="Arial" w:cs="Arial"/>
        </w:rPr>
        <w:t>para</w:t>
      </w:r>
      <w:r w:rsidRPr="00B73E71">
        <w:rPr>
          <w:rFonts w:ascii="Arial" w:eastAsia="Arial" w:hAnsi="Arial" w:cs="Arial"/>
          <w:spacing w:val="2"/>
        </w:rPr>
        <w:t xml:space="preserve"> </w:t>
      </w:r>
      <w:r w:rsidRPr="00B73E71">
        <w:rPr>
          <w:rFonts w:ascii="Arial" w:eastAsia="Arial" w:hAnsi="Arial" w:cs="Arial"/>
        </w:rPr>
        <w:t>e</w:t>
      </w:r>
      <w:r w:rsidRPr="00B73E71">
        <w:rPr>
          <w:rFonts w:ascii="Arial" w:eastAsia="Arial" w:hAnsi="Arial" w:cs="Arial"/>
          <w:spacing w:val="2"/>
        </w:rPr>
        <w:t>s</w:t>
      </w:r>
      <w:r w:rsidRPr="00B73E71">
        <w:rPr>
          <w:rFonts w:ascii="Arial" w:eastAsia="Arial" w:hAnsi="Arial" w:cs="Arial"/>
        </w:rPr>
        <w:t>tablecer el formato de diplomas, placas o</w:t>
      </w:r>
      <w:r w:rsidRPr="00B73E71">
        <w:rPr>
          <w:rFonts w:ascii="Arial" w:eastAsia="Arial" w:hAnsi="Arial" w:cs="Arial"/>
          <w:spacing w:val="1"/>
        </w:rPr>
        <w:t xml:space="preserve"> </w:t>
      </w:r>
      <w:r w:rsidRPr="00B73E71">
        <w:rPr>
          <w:rFonts w:ascii="Arial" w:eastAsia="Arial" w:hAnsi="Arial" w:cs="Arial"/>
        </w:rPr>
        <w:t>fistoles;</w:t>
      </w:r>
    </w:p>
    <w:p w14:paraId="52A35CC9" w14:textId="77777777" w:rsidR="003141B8" w:rsidRPr="00B73E71" w:rsidRDefault="003141B8" w:rsidP="00074402">
      <w:pPr>
        <w:tabs>
          <w:tab w:val="left" w:pos="851"/>
        </w:tabs>
        <w:ind w:right="73"/>
        <w:jc w:val="both"/>
        <w:rPr>
          <w:rFonts w:ascii="Arial" w:eastAsia="Arial" w:hAnsi="Arial" w:cs="Arial"/>
        </w:rPr>
      </w:pPr>
    </w:p>
    <w:p w14:paraId="602B5C3D" w14:textId="77777777" w:rsidR="003141B8" w:rsidRPr="00B73E71" w:rsidRDefault="003141B8" w:rsidP="00074402">
      <w:pPr>
        <w:pStyle w:val="Prrafodelista"/>
        <w:numPr>
          <w:ilvl w:val="0"/>
          <w:numId w:val="8"/>
        </w:numPr>
        <w:tabs>
          <w:tab w:val="left" w:pos="851"/>
        </w:tabs>
        <w:ind w:right="65"/>
        <w:jc w:val="both"/>
        <w:rPr>
          <w:rFonts w:ascii="Arial" w:eastAsia="Arial" w:hAnsi="Arial" w:cs="Arial"/>
        </w:rPr>
      </w:pPr>
      <w:r w:rsidRPr="00B73E71">
        <w:rPr>
          <w:rFonts w:ascii="Arial" w:eastAsia="Arial" w:hAnsi="Arial" w:cs="Arial"/>
        </w:rPr>
        <w:t>Proponer</w:t>
      </w:r>
      <w:r w:rsidRPr="00B73E71">
        <w:rPr>
          <w:rFonts w:ascii="Arial" w:eastAsia="Arial" w:hAnsi="Arial" w:cs="Arial"/>
          <w:spacing w:val="64"/>
        </w:rPr>
        <w:t xml:space="preserve"> </w:t>
      </w:r>
      <w:r w:rsidRPr="00B73E71">
        <w:rPr>
          <w:rFonts w:ascii="Arial" w:eastAsia="Arial" w:hAnsi="Arial" w:cs="Arial"/>
        </w:rPr>
        <w:t>acciones,</w:t>
      </w:r>
      <w:r w:rsidRPr="00B73E71">
        <w:rPr>
          <w:rFonts w:ascii="Arial" w:eastAsia="Arial" w:hAnsi="Arial" w:cs="Arial"/>
          <w:spacing w:val="64"/>
        </w:rPr>
        <w:t xml:space="preserve"> </w:t>
      </w:r>
      <w:r w:rsidRPr="00B73E71">
        <w:rPr>
          <w:rFonts w:ascii="Arial" w:eastAsia="Arial" w:hAnsi="Arial" w:cs="Arial"/>
        </w:rPr>
        <w:t>medidas</w:t>
      </w:r>
      <w:r w:rsidRPr="00B73E71">
        <w:rPr>
          <w:rFonts w:ascii="Arial" w:eastAsia="Arial" w:hAnsi="Arial" w:cs="Arial"/>
          <w:spacing w:val="64"/>
        </w:rPr>
        <w:t xml:space="preserve"> </w:t>
      </w:r>
      <w:r w:rsidRPr="00B73E71">
        <w:rPr>
          <w:rFonts w:ascii="Arial" w:eastAsia="Arial" w:hAnsi="Arial" w:cs="Arial"/>
        </w:rPr>
        <w:t>o</w:t>
      </w:r>
      <w:r w:rsidRPr="00B73E71">
        <w:rPr>
          <w:rFonts w:ascii="Arial" w:eastAsia="Arial" w:hAnsi="Arial" w:cs="Arial"/>
          <w:spacing w:val="64"/>
        </w:rPr>
        <w:t xml:space="preserve"> </w:t>
      </w:r>
      <w:r w:rsidRPr="00B73E71">
        <w:rPr>
          <w:rFonts w:ascii="Arial" w:eastAsia="Arial" w:hAnsi="Arial" w:cs="Arial"/>
        </w:rPr>
        <w:t>proyectos</w:t>
      </w:r>
      <w:r w:rsidRPr="00B73E71">
        <w:rPr>
          <w:rFonts w:ascii="Arial" w:eastAsia="Arial" w:hAnsi="Arial" w:cs="Arial"/>
          <w:spacing w:val="64"/>
        </w:rPr>
        <w:t xml:space="preserve"> </w:t>
      </w:r>
      <w:r w:rsidRPr="00B73E71">
        <w:rPr>
          <w:rFonts w:ascii="Arial" w:eastAsia="Arial" w:hAnsi="Arial" w:cs="Arial"/>
        </w:rPr>
        <w:t>para mejorar el funcionamiento de la corporación; y</w:t>
      </w:r>
    </w:p>
    <w:p w14:paraId="7A7E8C77" w14:textId="77777777" w:rsidR="003141B8" w:rsidRPr="00B73E71" w:rsidRDefault="003141B8" w:rsidP="00074402">
      <w:pPr>
        <w:pStyle w:val="Prrafodelista"/>
        <w:tabs>
          <w:tab w:val="left" w:pos="851"/>
        </w:tabs>
        <w:ind w:left="0" w:right="65"/>
        <w:jc w:val="both"/>
        <w:rPr>
          <w:rFonts w:ascii="Arial" w:eastAsia="Arial" w:hAnsi="Arial" w:cs="Arial"/>
        </w:rPr>
      </w:pPr>
    </w:p>
    <w:p w14:paraId="63DF982E" w14:textId="62A9C90C" w:rsidR="003141B8" w:rsidRPr="00B73E71" w:rsidRDefault="003141B8" w:rsidP="00074402">
      <w:pPr>
        <w:pStyle w:val="Prrafodelista"/>
        <w:numPr>
          <w:ilvl w:val="0"/>
          <w:numId w:val="8"/>
        </w:numPr>
        <w:tabs>
          <w:tab w:val="left" w:pos="851"/>
        </w:tabs>
        <w:ind w:right="65"/>
        <w:jc w:val="both"/>
        <w:rPr>
          <w:rFonts w:ascii="Arial" w:eastAsia="Arial" w:hAnsi="Arial" w:cs="Arial"/>
          <w:b/>
        </w:rPr>
      </w:pPr>
      <w:r w:rsidRPr="00B73E71">
        <w:rPr>
          <w:rFonts w:ascii="Arial" w:eastAsia="Arial" w:hAnsi="Arial" w:cs="Arial"/>
        </w:rPr>
        <w:t>Las que le asigne el presente</w:t>
      </w:r>
      <w:r w:rsidRPr="00B73E71">
        <w:rPr>
          <w:rFonts w:ascii="Arial" w:eastAsia="Arial" w:hAnsi="Arial" w:cs="Arial"/>
          <w:spacing w:val="16"/>
        </w:rPr>
        <w:t xml:space="preserve"> </w:t>
      </w:r>
      <w:r w:rsidRPr="00B73E71">
        <w:rPr>
          <w:rFonts w:ascii="Arial" w:eastAsia="Arial" w:hAnsi="Arial" w:cs="Arial"/>
        </w:rPr>
        <w:t xml:space="preserve">Reglamento </w:t>
      </w:r>
      <w:r w:rsidR="007431A1" w:rsidRPr="00B73E71">
        <w:rPr>
          <w:rFonts w:ascii="Arial" w:eastAsia="Arial" w:hAnsi="Arial" w:cs="Arial"/>
        </w:rPr>
        <w:t>de la Comisión</w:t>
      </w:r>
      <w:r w:rsidRPr="00B73E71">
        <w:rPr>
          <w:rFonts w:ascii="Arial" w:eastAsia="Arial" w:hAnsi="Arial" w:cs="Arial"/>
        </w:rPr>
        <w:t>, el del Servicio y</w:t>
      </w:r>
      <w:r w:rsidRPr="00B73E71">
        <w:rPr>
          <w:rFonts w:ascii="Arial" w:eastAsia="Arial" w:hAnsi="Arial" w:cs="Arial"/>
          <w:spacing w:val="16"/>
        </w:rPr>
        <w:t xml:space="preserve"> las demás</w:t>
      </w:r>
      <w:r w:rsidRPr="00B73E71">
        <w:rPr>
          <w:rFonts w:ascii="Arial" w:eastAsia="Arial" w:hAnsi="Arial" w:cs="Arial"/>
        </w:rPr>
        <w:t xml:space="preserve"> disposiciones</w:t>
      </w:r>
      <w:r w:rsidRPr="00B73E71">
        <w:rPr>
          <w:rFonts w:ascii="Arial" w:eastAsia="Arial" w:hAnsi="Arial" w:cs="Arial"/>
          <w:spacing w:val="-1"/>
        </w:rPr>
        <w:t xml:space="preserve"> </w:t>
      </w:r>
      <w:r w:rsidRPr="00B73E71">
        <w:rPr>
          <w:rFonts w:ascii="Arial" w:eastAsia="Arial" w:hAnsi="Arial" w:cs="Arial"/>
        </w:rPr>
        <w:t>legales aplicables.</w:t>
      </w:r>
    </w:p>
    <w:p w14:paraId="13DE0CBB" w14:textId="77777777" w:rsidR="003141B8" w:rsidRPr="00B73E71" w:rsidRDefault="003141B8" w:rsidP="00074402">
      <w:pPr>
        <w:ind w:left="851" w:hanging="425"/>
        <w:jc w:val="both"/>
        <w:rPr>
          <w:rFonts w:ascii="Arial" w:hAnsi="Arial" w:cs="Arial"/>
        </w:rPr>
      </w:pPr>
    </w:p>
    <w:p w14:paraId="03BEAA39" w14:textId="19B7BC6D" w:rsidR="003141B8" w:rsidRPr="00B73E71" w:rsidRDefault="003141B8" w:rsidP="00074402">
      <w:pPr>
        <w:ind w:right="-12"/>
        <w:jc w:val="both"/>
        <w:rPr>
          <w:rFonts w:ascii="Arial" w:eastAsia="Arial" w:hAnsi="Arial" w:cs="Arial"/>
        </w:rPr>
      </w:pPr>
      <w:r w:rsidRPr="00B73E71">
        <w:rPr>
          <w:rFonts w:ascii="Arial" w:eastAsia="Arial" w:hAnsi="Arial" w:cs="Arial"/>
          <w:b/>
        </w:rPr>
        <w:t>Artículo 15</w:t>
      </w:r>
      <w:r w:rsidRPr="00B73E71">
        <w:rPr>
          <w:rFonts w:ascii="Arial" w:eastAsia="Arial" w:hAnsi="Arial" w:cs="Arial"/>
          <w:b/>
          <w:spacing w:val="1"/>
        </w:rPr>
        <w:t>.</w:t>
      </w:r>
      <w:r w:rsidRPr="00B73E71">
        <w:rPr>
          <w:rFonts w:ascii="Arial" w:eastAsia="Arial" w:hAnsi="Arial" w:cs="Arial"/>
          <w:b/>
        </w:rPr>
        <w:t>-</w:t>
      </w:r>
      <w:r w:rsidRPr="00B73E71">
        <w:rPr>
          <w:rFonts w:ascii="Arial" w:eastAsia="Arial" w:hAnsi="Arial" w:cs="Arial"/>
          <w:b/>
          <w:spacing w:val="2"/>
        </w:rPr>
        <w:t xml:space="preserve"> </w:t>
      </w:r>
      <w:r w:rsidR="00BB5E66" w:rsidRPr="00B73E71">
        <w:rPr>
          <w:rFonts w:ascii="Arial" w:eastAsia="Arial" w:hAnsi="Arial" w:cs="Arial"/>
        </w:rPr>
        <w:t>La o el</w:t>
      </w:r>
      <w:r w:rsidRPr="00B73E71">
        <w:rPr>
          <w:rFonts w:ascii="Arial" w:eastAsia="Arial" w:hAnsi="Arial" w:cs="Arial"/>
          <w:spacing w:val="-1"/>
        </w:rPr>
        <w:t xml:space="preserve"> </w:t>
      </w:r>
      <w:r w:rsidRPr="00B73E71">
        <w:rPr>
          <w:rFonts w:ascii="Arial" w:eastAsia="Arial" w:hAnsi="Arial" w:cs="Arial"/>
        </w:rPr>
        <w:t>Presidente</w:t>
      </w:r>
      <w:r w:rsidRPr="00B73E71">
        <w:rPr>
          <w:rFonts w:ascii="Arial" w:eastAsia="Arial" w:hAnsi="Arial" w:cs="Arial"/>
          <w:spacing w:val="-1"/>
        </w:rPr>
        <w:t xml:space="preserve"> </w:t>
      </w:r>
      <w:r w:rsidRPr="00B73E71">
        <w:rPr>
          <w:rFonts w:ascii="Arial" w:eastAsia="Arial" w:hAnsi="Arial" w:cs="Arial"/>
        </w:rPr>
        <w:t>de la Comisión tendrá</w:t>
      </w:r>
      <w:r w:rsidRPr="00B73E71">
        <w:rPr>
          <w:rFonts w:ascii="Arial" w:eastAsia="Arial" w:hAnsi="Arial" w:cs="Arial"/>
          <w:spacing w:val="-1"/>
        </w:rPr>
        <w:t xml:space="preserve"> </w:t>
      </w:r>
      <w:r w:rsidRPr="00B73E71">
        <w:rPr>
          <w:rFonts w:ascii="Arial" w:eastAsia="Arial" w:hAnsi="Arial" w:cs="Arial"/>
        </w:rPr>
        <w:t>las</w:t>
      </w:r>
      <w:r w:rsidRPr="00B73E71">
        <w:rPr>
          <w:rFonts w:ascii="Arial" w:eastAsia="Arial" w:hAnsi="Arial" w:cs="Arial"/>
          <w:spacing w:val="-1"/>
        </w:rPr>
        <w:t xml:space="preserve"> </w:t>
      </w:r>
      <w:r w:rsidRPr="00B73E71">
        <w:rPr>
          <w:rFonts w:ascii="Arial" w:eastAsia="Arial" w:hAnsi="Arial" w:cs="Arial"/>
        </w:rPr>
        <w:t>siguientes</w:t>
      </w:r>
      <w:r w:rsidRPr="00B73E71">
        <w:rPr>
          <w:rFonts w:ascii="Arial" w:eastAsia="Arial" w:hAnsi="Arial" w:cs="Arial"/>
          <w:spacing w:val="-1"/>
        </w:rPr>
        <w:t xml:space="preserve"> </w:t>
      </w:r>
      <w:r w:rsidRPr="00B73E71">
        <w:rPr>
          <w:rFonts w:ascii="Arial" w:eastAsia="Arial" w:hAnsi="Arial" w:cs="Arial"/>
        </w:rPr>
        <w:t>atribuciones:</w:t>
      </w:r>
    </w:p>
    <w:p w14:paraId="4494F05F" w14:textId="77777777" w:rsidR="003141B8" w:rsidRPr="00B73E71" w:rsidRDefault="003141B8" w:rsidP="00074402">
      <w:pPr>
        <w:spacing w:before="1"/>
        <w:ind w:left="851" w:hanging="567"/>
        <w:jc w:val="both"/>
        <w:rPr>
          <w:rFonts w:ascii="Arial" w:hAnsi="Arial" w:cs="Arial"/>
        </w:rPr>
      </w:pPr>
    </w:p>
    <w:p w14:paraId="20D65809" w14:textId="77777777" w:rsidR="003141B8" w:rsidRPr="00B73E71" w:rsidRDefault="003141B8" w:rsidP="00074402">
      <w:pPr>
        <w:pStyle w:val="Prrafodelista"/>
        <w:numPr>
          <w:ilvl w:val="0"/>
          <w:numId w:val="9"/>
        </w:numPr>
        <w:tabs>
          <w:tab w:val="left" w:pos="851"/>
        </w:tabs>
        <w:jc w:val="both"/>
        <w:rPr>
          <w:rFonts w:ascii="Arial" w:eastAsia="Arial" w:hAnsi="Arial" w:cs="Arial"/>
        </w:rPr>
      </w:pPr>
      <w:r w:rsidRPr="00B73E71">
        <w:rPr>
          <w:rFonts w:ascii="Arial" w:eastAsia="Arial" w:hAnsi="Arial" w:cs="Arial"/>
        </w:rPr>
        <w:t>Presidir</w:t>
      </w:r>
      <w:r w:rsidRPr="00B73E71">
        <w:rPr>
          <w:rFonts w:ascii="Arial" w:eastAsia="Arial" w:hAnsi="Arial" w:cs="Arial"/>
          <w:spacing w:val="-2"/>
        </w:rPr>
        <w:t xml:space="preserve"> </w:t>
      </w:r>
      <w:r w:rsidRPr="00B73E71">
        <w:rPr>
          <w:rFonts w:ascii="Arial" w:eastAsia="Arial" w:hAnsi="Arial" w:cs="Arial"/>
        </w:rPr>
        <w:t>las</w:t>
      </w:r>
      <w:r w:rsidRPr="00B73E71">
        <w:rPr>
          <w:rFonts w:ascii="Arial" w:eastAsia="Arial" w:hAnsi="Arial" w:cs="Arial"/>
          <w:spacing w:val="-2"/>
        </w:rPr>
        <w:t xml:space="preserve"> </w:t>
      </w:r>
      <w:r w:rsidRPr="00B73E71">
        <w:rPr>
          <w:rFonts w:ascii="Arial" w:eastAsia="Arial" w:hAnsi="Arial" w:cs="Arial"/>
        </w:rPr>
        <w:t>sesion</w:t>
      </w:r>
      <w:r w:rsidRPr="00B73E71">
        <w:rPr>
          <w:rFonts w:ascii="Arial" w:eastAsia="Arial" w:hAnsi="Arial" w:cs="Arial"/>
          <w:spacing w:val="1"/>
        </w:rPr>
        <w:t>e</w:t>
      </w:r>
      <w:r w:rsidRPr="00B73E71">
        <w:rPr>
          <w:rFonts w:ascii="Arial" w:eastAsia="Arial" w:hAnsi="Arial" w:cs="Arial"/>
        </w:rPr>
        <w:t>s de la Comisión;</w:t>
      </w:r>
    </w:p>
    <w:p w14:paraId="59FC1DD8" w14:textId="77777777" w:rsidR="003141B8" w:rsidRPr="00B73E71" w:rsidRDefault="003141B8" w:rsidP="00074402">
      <w:pPr>
        <w:pStyle w:val="Prrafodelista"/>
        <w:tabs>
          <w:tab w:val="left" w:pos="851"/>
        </w:tabs>
        <w:ind w:left="0"/>
        <w:jc w:val="both"/>
        <w:rPr>
          <w:rFonts w:ascii="Arial" w:eastAsia="Arial" w:hAnsi="Arial" w:cs="Arial"/>
        </w:rPr>
      </w:pPr>
    </w:p>
    <w:p w14:paraId="3811D9BC" w14:textId="77777777" w:rsidR="003141B8" w:rsidRPr="00B73E71" w:rsidRDefault="003141B8" w:rsidP="00074402">
      <w:pPr>
        <w:pStyle w:val="Prrafodelista"/>
        <w:numPr>
          <w:ilvl w:val="0"/>
          <w:numId w:val="9"/>
        </w:numPr>
        <w:tabs>
          <w:tab w:val="left" w:pos="851"/>
        </w:tabs>
        <w:jc w:val="both"/>
        <w:rPr>
          <w:rFonts w:ascii="Arial" w:eastAsia="Arial" w:hAnsi="Arial" w:cs="Arial"/>
        </w:rPr>
      </w:pPr>
      <w:r w:rsidRPr="00B73E71">
        <w:rPr>
          <w:rFonts w:ascii="Arial" w:eastAsia="Arial" w:hAnsi="Arial" w:cs="Arial"/>
        </w:rPr>
        <w:t>Dirigir</w:t>
      </w:r>
      <w:r w:rsidRPr="00B73E71">
        <w:rPr>
          <w:rFonts w:ascii="Arial" w:eastAsia="Arial" w:hAnsi="Arial" w:cs="Arial"/>
          <w:spacing w:val="-1"/>
        </w:rPr>
        <w:t xml:space="preserve"> </w:t>
      </w:r>
      <w:r w:rsidRPr="00B73E71">
        <w:rPr>
          <w:rFonts w:ascii="Arial" w:eastAsia="Arial" w:hAnsi="Arial" w:cs="Arial"/>
        </w:rPr>
        <w:t>los</w:t>
      </w:r>
      <w:r w:rsidRPr="00B73E71">
        <w:rPr>
          <w:rFonts w:ascii="Arial" w:eastAsia="Arial" w:hAnsi="Arial" w:cs="Arial"/>
          <w:spacing w:val="-1"/>
        </w:rPr>
        <w:t xml:space="preserve"> </w:t>
      </w:r>
      <w:r w:rsidRPr="00B73E71">
        <w:rPr>
          <w:rFonts w:ascii="Arial" w:eastAsia="Arial" w:hAnsi="Arial" w:cs="Arial"/>
        </w:rPr>
        <w:t>debates</w:t>
      </w:r>
      <w:r w:rsidRPr="00B73E71">
        <w:rPr>
          <w:rFonts w:ascii="Arial" w:eastAsia="Arial" w:hAnsi="Arial" w:cs="Arial"/>
          <w:spacing w:val="-1"/>
        </w:rPr>
        <w:t xml:space="preserve"> </w:t>
      </w:r>
      <w:r w:rsidRPr="00B73E71">
        <w:rPr>
          <w:rFonts w:ascii="Arial" w:eastAsia="Arial" w:hAnsi="Arial" w:cs="Arial"/>
        </w:rPr>
        <w:t>y</w:t>
      </w:r>
      <w:r w:rsidRPr="00B73E71">
        <w:rPr>
          <w:rFonts w:ascii="Arial" w:eastAsia="Arial" w:hAnsi="Arial" w:cs="Arial"/>
          <w:spacing w:val="-1"/>
        </w:rPr>
        <w:t xml:space="preserve"> </w:t>
      </w:r>
      <w:r w:rsidRPr="00B73E71">
        <w:rPr>
          <w:rFonts w:ascii="Arial" w:eastAsia="Arial" w:hAnsi="Arial" w:cs="Arial"/>
        </w:rPr>
        <w:t>las</w:t>
      </w:r>
      <w:r w:rsidRPr="00B73E71">
        <w:rPr>
          <w:rFonts w:ascii="Arial" w:eastAsia="Arial" w:hAnsi="Arial" w:cs="Arial"/>
          <w:spacing w:val="-1"/>
        </w:rPr>
        <w:t xml:space="preserve"> </w:t>
      </w:r>
      <w:r w:rsidRPr="00B73E71">
        <w:rPr>
          <w:rFonts w:ascii="Arial" w:eastAsia="Arial" w:hAnsi="Arial" w:cs="Arial"/>
        </w:rPr>
        <w:t>reuniones</w:t>
      </w:r>
      <w:r w:rsidRPr="00B73E71">
        <w:rPr>
          <w:rFonts w:ascii="Arial" w:eastAsia="Arial" w:hAnsi="Arial" w:cs="Arial"/>
          <w:spacing w:val="-1"/>
        </w:rPr>
        <w:t xml:space="preserve"> </w:t>
      </w:r>
      <w:r w:rsidRPr="00B73E71">
        <w:rPr>
          <w:rFonts w:ascii="Arial" w:eastAsia="Arial" w:hAnsi="Arial" w:cs="Arial"/>
        </w:rPr>
        <w:t>de la Comisión;</w:t>
      </w:r>
    </w:p>
    <w:p w14:paraId="1FDADB37" w14:textId="77777777" w:rsidR="003141B8" w:rsidRPr="00B73E71" w:rsidRDefault="003141B8" w:rsidP="00074402">
      <w:pPr>
        <w:pStyle w:val="Prrafodelista"/>
        <w:tabs>
          <w:tab w:val="left" w:pos="851"/>
        </w:tabs>
        <w:ind w:left="567"/>
        <w:jc w:val="both"/>
        <w:rPr>
          <w:rFonts w:ascii="Arial" w:eastAsia="Arial" w:hAnsi="Arial" w:cs="Arial"/>
        </w:rPr>
      </w:pPr>
    </w:p>
    <w:p w14:paraId="2A187F42" w14:textId="77777777" w:rsidR="003141B8" w:rsidRPr="00B73E71" w:rsidRDefault="003141B8" w:rsidP="00074402">
      <w:pPr>
        <w:pStyle w:val="Prrafodelista"/>
        <w:numPr>
          <w:ilvl w:val="0"/>
          <w:numId w:val="9"/>
        </w:numPr>
        <w:tabs>
          <w:tab w:val="left" w:pos="851"/>
        </w:tabs>
        <w:jc w:val="both"/>
        <w:rPr>
          <w:rFonts w:ascii="Arial" w:eastAsia="Arial" w:hAnsi="Arial" w:cs="Arial"/>
        </w:rPr>
      </w:pPr>
      <w:r w:rsidRPr="00B73E71">
        <w:rPr>
          <w:rFonts w:ascii="Arial" w:eastAsia="Arial" w:hAnsi="Arial" w:cs="Arial"/>
        </w:rPr>
        <w:t>Imponer</w:t>
      </w:r>
      <w:r w:rsidRPr="00B73E71">
        <w:rPr>
          <w:rFonts w:ascii="Arial" w:eastAsia="Arial" w:hAnsi="Arial" w:cs="Arial"/>
          <w:spacing w:val="1"/>
        </w:rPr>
        <w:t xml:space="preserve"> </w:t>
      </w:r>
      <w:r w:rsidRPr="00B73E71">
        <w:rPr>
          <w:rFonts w:ascii="Arial" w:eastAsia="Arial" w:hAnsi="Arial" w:cs="Arial"/>
        </w:rPr>
        <w:t>medidas</w:t>
      </w:r>
      <w:r w:rsidRPr="00B73E71">
        <w:rPr>
          <w:rFonts w:ascii="Arial" w:eastAsia="Arial" w:hAnsi="Arial" w:cs="Arial"/>
          <w:spacing w:val="1"/>
        </w:rPr>
        <w:t xml:space="preserve"> </w:t>
      </w:r>
      <w:r w:rsidRPr="00B73E71">
        <w:rPr>
          <w:rFonts w:ascii="Arial" w:eastAsia="Arial" w:hAnsi="Arial" w:cs="Arial"/>
        </w:rPr>
        <w:t>correctivas</w:t>
      </w:r>
      <w:r w:rsidRPr="00B73E71">
        <w:rPr>
          <w:rFonts w:ascii="Arial" w:eastAsia="Arial" w:hAnsi="Arial" w:cs="Arial"/>
          <w:spacing w:val="1"/>
        </w:rPr>
        <w:t xml:space="preserve"> </w:t>
      </w:r>
      <w:r w:rsidRPr="00B73E71">
        <w:rPr>
          <w:rFonts w:ascii="Arial" w:eastAsia="Arial" w:hAnsi="Arial" w:cs="Arial"/>
        </w:rPr>
        <w:t>a</w:t>
      </w:r>
      <w:r w:rsidRPr="00B73E71">
        <w:rPr>
          <w:rFonts w:ascii="Arial" w:eastAsia="Arial" w:hAnsi="Arial" w:cs="Arial"/>
          <w:spacing w:val="1"/>
        </w:rPr>
        <w:t xml:space="preserve"> </w:t>
      </w:r>
      <w:r w:rsidRPr="00B73E71">
        <w:rPr>
          <w:rFonts w:ascii="Arial" w:eastAsia="Arial" w:hAnsi="Arial" w:cs="Arial"/>
        </w:rPr>
        <w:t>los</w:t>
      </w:r>
      <w:r w:rsidRPr="00B73E71">
        <w:rPr>
          <w:rFonts w:ascii="Arial" w:eastAsia="Arial" w:hAnsi="Arial" w:cs="Arial"/>
          <w:spacing w:val="1"/>
        </w:rPr>
        <w:t xml:space="preserve"> </w:t>
      </w:r>
      <w:r w:rsidRPr="00B73E71">
        <w:rPr>
          <w:rFonts w:ascii="Arial" w:eastAsia="Arial" w:hAnsi="Arial" w:cs="Arial"/>
        </w:rPr>
        <w:t>miembros</w:t>
      </w:r>
      <w:r w:rsidRPr="00B73E71">
        <w:rPr>
          <w:rFonts w:ascii="Arial" w:eastAsia="Arial" w:hAnsi="Arial" w:cs="Arial"/>
          <w:spacing w:val="1"/>
        </w:rPr>
        <w:t xml:space="preserve"> </w:t>
      </w:r>
      <w:r w:rsidRPr="00B73E71">
        <w:rPr>
          <w:rFonts w:ascii="Arial" w:eastAsia="Arial" w:hAnsi="Arial" w:cs="Arial"/>
        </w:rPr>
        <w:t>de la Comisión;</w:t>
      </w:r>
    </w:p>
    <w:p w14:paraId="08D6DC40" w14:textId="77777777" w:rsidR="003141B8" w:rsidRPr="00B73E71" w:rsidRDefault="003141B8" w:rsidP="00074402">
      <w:pPr>
        <w:pStyle w:val="Prrafodelista"/>
        <w:tabs>
          <w:tab w:val="left" w:pos="851"/>
        </w:tabs>
        <w:ind w:left="567"/>
        <w:jc w:val="both"/>
        <w:rPr>
          <w:rFonts w:ascii="Arial" w:eastAsia="Arial" w:hAnsi="Arial" w:cs="Arial"/>
        </w:rPr>
      </w:pPr>
    </w:p>
    <w:p w14:paraId="35CC2B7D" w14:textId="77777777" w:rsidR="003141B8" w:rsidRPr="00B73E71" w:rsidRDefault="003141B8" w:rsidP="00074402">
      <w:pPr>
        <w:pStyle w:val="Prrafodelista"/>
        <w:numPr>
          <w:ilvl w:val="0"/>
          <w:numId w:val="9"/>
        </w:numPr>
        <w:tabs>
          <w:tab w:val="left" w:pos="851"/>
        </w:tabs>
        <w:jc w:val="both"/>
        <w:rPr>
          <w:rFonts w:ascii="Arial" w:eastAsia="Arial" w:hAnsi="Arial" w:cs="Arial"/>
        </w:rPr>
      </w:pPr>
      <w:r w:rsidRPr="00B73E71">
        <w:rPr>
          <w:rFonts w:ascii="Arial" w:eastAsia="Arial" w:hAnsi="Arial" w:cs="Arial"/>
        </w:rPr>
        <w:t>Proponer a la Comisión las sanciones, reconocimientos y condecoraciones;</w:t>
      </w:r>
    </w:p>
    <w:p w14:paraId="74AD22A3" w14:textId="77777777" w:rsidR="003141B8" w:rsidRPr="00B73E71" w:rsidRDefault="003141B8" w:rsidP="00074402">
      <w:pPr>
        <w:pStyle w:val="Prrafodelista"/>
        <w:tabs>
          <w:tab w:val="left" w:pos="851"/>
        </w:tabs>
        <w:ind w:left="567"/>
        <w:jc w:val="both"/>
        <w:rPr>
          <w:rFonts w:ascii="Arial" w:eastAsia="Arial" w:hAnsi="Arial" w:cs="Arial"/>
        </w:rPr>
      </w:pPr>
    </w:p>
    <w:p w14:paraId="3116CB51" w14:textId="233287A0" w:rsidR="003141B8" w:rsidRPr="00B73E71" w:rsidRDefault="003141B8" w:rsidP="00074402">
      <w:pPr>
        <w:pStyle w:val="Prrafodelista"/>
        <w:numPr>
          <w:ilvl w:val="0"/>
          <w:numId w:val="9"/>
        </w:numPr>
        <w:tabs>
          <w:tab w:val="left" w:pos="851"/>
        </w:tabs>
        <w:jc w:val="both"/>
        <w:rPr>
          <w:rFonts w:ascii="Arial" w:eastAsia="Arial" w:hAnsi="Arial" w:cs="Arial"/>
        </w:rPr>
      </w:pPr>
      <w:r w:rsidRPr="00B73E71">
        <w:rPr>
          <w:rFonts w:ascii="Arial" w:eastAsia="Arial" w:hAnsi="Arial" w:cs="Arial"/>
        </w:rPr>
        <w:t>Proponer</w:t>
      </w:r>
      <w:r w:rsidRPr="00B73E71">
        <w:rPr>
          <w:rFonts w:ascii="Arial" w:eastAsia="Arial" w:hAnsi="Arial" w:cs="Arial"/>
          <w:spacing w:val="20"/>
        </w:rPr>
        <w:t xml:space="preserve"> </w:t>
      </w:r>
      <w:r w:rsidRPr="00B73E71">
        <w:rPr>
          <w:rFonts w:ascii="Arial" w:eastAsia="Arial" w:hAnsi="Arial" w:cs="Arial"/>
        </w:rPr>
        <w:t>los</w:t>
      </w:r>
      <w:r w:rsidRPr="00B73E71">
        <w:rPr>
          <w:rFonts w:ascii="Arial" w:eastAsia="Arial" w:hAnsi="Arial" w:cs="Arial"/>
          <w:spacing w:val="20"/>
        </w:rPr>
        <w:t xml:space="preserve"> </w:t>
      </w:r>
      <w:r w:rsidRPr="00B73E71">
        <w:rPr>
          <w:rFonts w:ascii="Arial" w:eastAsia="Arial" w:hAnsi="Arial" w:cs="Arial"/>
        </w:rPr>
        <w:t>mecanismos</w:t>
      </w:r>
      <w:r w:rsidRPr="00B73E71">
        <w:rPr>
          <w:rFonts w:ascii="Arial" w:eastAsia="Arial" w:hAnsi="Arial" w:cs="Arial"/>
          <w:spacing w:val="20"/>
        </w:rPr>
        <w:t xml:space="preserve"> </w:t>
      </w:r>
      <w:r w:rsidRPr="00B73E71">
        <w:rPr>
          <w:rFonts w:ascii="Arial" w:eastAsia="Arial" w:hAnsi="Arial" w:cs="Arial"/>
        </w:rPr>
        <w:t>que</w:t>
      </w:r>
      <w:r w:rsidRPr="00B73E71">
        <w:rPr>
          <w:rFonts w:ascii="Arial" w:eastAsia="Arial" w:hAnsi="Arial" w:cs="Arial"/>
          <w:spacing w:val="20"/>
        </w:rPr>
        <w:t xml:space="preserve"> </w:t>
      </w:r>
      <w:r w:rsidRPr="00B73E71">
        <w:rPr>
          <w:rFonts w:ascii="Arial" w:eastAsia="Arial" w:hAnsi="Arial" w:cs="Arial"/>
        </w:rPr>
        <w:t>permitan</w:t>
      </w:r>
      <w:r w:rsidRPr="00B73E71">
        <w:rPr>
          <w:rFonts w:ascii="Arial" w:eastAsia="Arial" w:hAnsi="Arial" w:cs="Arial"/>
          <w:spacing w:val="20"/>
        </w:rPr>
        <w:t xml:space="preserve"> </w:t>
      </w:r>
      <w:r w:rsidRPr="00B73E71">
        <w:rPr>
          <w:rFonts w:ascii="Arial" w:eastAsia="Arial" w:hAnsi="Arial" w:cs="Arial"/>
        </w:rPr>
        <w:t>el</w:t>
      </w:r>
      <w:r w:rsidRPr="00B73E71">
        <w:rPr>
          <w:rFonts w:ascii="Arial" w:eastAsia="Arial" w:hAnsi="Arial" w:cs="Arial"/>
          <w:spacing w:val="20"/>
        </w:rPr>
        <w:t xml:space="preserve"> </w:t>
      </w:r>
      <w:r w:rsidRPr="00B73E71">
        <w:rPr>
          <w:rFonts w:ascii="Arial" w:eastAsia="Arial" w:hAnsi="Arial" w:cs="Arial"/>
        </w:rPr>
        <w:t>mejor</w:t>
      </w:r>
      <w:r w:rsidRPr="00B73E71">
        <w:rPr>
          <w:rFonts w:ascii="Arial" w:eastAsia="Arial" w:hAnsi="Arial" w:cs="Arial"/>
          <w:spacing w:val="20"/>
        </w:rPr>
        <w:t xml:space="preserve"> </w:t>
      </w:r>
      <w:r w:rsidRPr="00B73E71">
        <w:rPr>
          <w:rFonts w:ascii="Arial" w:eastAsia="Arial" w:hAnsi="Arial" w:cs="Arial"/>
        </w:rPr>
        <w:t>funcionamiento</w:t>
      </w:r>
      <w:r w:rsidRPr="00B73E71">
        <w:rPr>
          <w:rFonts w:ascii="Arial" w:eastAsia="Arial" w:hAnsi="Arial" w:cs="Arial"/>
          <w:spacing w:val="20"/>
        </w:rPr>
        <w:t xml:space="preserve"> </w:t>
      </w:r>
      <w:r w:rsidRPr="00B73E71">
        <w:rPr>
          <w:rFonts w:ascii="Arial" w:eastAsia="Arial" w:hAnsi="Arial" w:cs="Arial"/>
        </w:rPr>
        <w:t xml:space="preserve">de </w:t>
      </w:r>
      <w:r w:rsidR="007431A1" w:rsidRPr="00B73E71">
        <w:rPr>
          <w:rFonts w:ascii="Arial" w:eastAsia="Arial" w:hAnsi="Arial" w:cs="Arial"/>
        </w:rPr>
        <w:t>la Comisión</w:t>
      </w:r>
      <w:r w:rsidRPr="00B73E71">
        <w:rPr>
          <w:rFonts w:ascii="Arial" w:eastAsia="Arial" w:hAnsi="Arial" w:cs="Arial"/>
        </w:rPr>
        <w:t>;</w:t>
      </w:r>
    </w:p>
    <w:p w14:paraId="52829EE4" w14:textId="77777777" w:rsidR="003141B8" w:rsidRPr="00B73E71" w:rsidRDefault="003141B8" w:rsidP="00074402">
      <w:pPr>
        <w:pStyle w:val="Prrafodelista"/>
        <w:tabs>
          <w:tab w:val="left" w:pos="851"/>
        </w:tabs>
        <w:ind w:left="567"/>
        <w:jc w:val="both"/>
        <w:rPr>
          <w:rFonts w:ascii="Arial" w:eastAsia="Arial" w:hAnsi="Arial" w:cs="Arial"/>
        </w:rPr>
      </w:pPr>
    </w:p>
    <w:p w14:paraId="78168111" w14:textId="77777777" w:rsidR="003141B8" w:rsidRPr="00B73E71" w:rsidRDefault="003141B8" w:rsidP="00074402">
      <w:pPr>
        <w:pStyle w:val="Prrafodelista"/>
        <w:numPr>
          <w:ilvl w:val="0"/>
          <w:numId w:val="9"/>
        </w:numPr>
        <w:tabs>
          <w:tab w:val="left" w:pos="851"/>
        </w:tabs>
        <w:jc w:val="both"/>
        <w:rPr>
          <w:rFonts w:ascii="Arial" w:eastAsia="Arial" w:hAnsi="Arial" w:cs="Arial"/>
        </w:rPr>
      </w:pPr>
      <w:r w:rsidRPr="00B73E71">
        <w:rPr>
          <w:rFonts w:ascii="Arial" w:eastAsia="Arial" w:hAnsi="Arial" w:cs="Arial"/>
          <w:spacing w:val="-1"/>
        </w:rPr>
        <w:t>S</w:t>
      </w:r>
      <w:r w:rsidRPr="00B73E71">
        <w:rPr>
          <w:rFonts w:ascii="Arial" w:eastAsia="Arial" w:hAnsi="Arial" w:cs="Arial"/>
        </w:rPr>
        <w:t>uscribir a nombre de la Comisión las resoluciones que emita ésta;</w:t>
      </w:r>
    </w:p>
    <w:p w14:paraId="12626D21" w14:textId="77777777" w:rsidR="003141B8" w:rsidRPr="00B73E71" w:rsidRDefault="003141B8" w:rsidP="00074402">
      <w:pPr>
        <w:pStyle w:val="Prrafodelista"/>
        <w:tabs>
          <w:tab w:val="left" w:pos="851"/>
        </w:tabs>
        <w:ind w:left="567"/>
        <w:jc w:val="both"/>
        <w:rPr>
          <w:rFonts w:ascii="Arial" w:eastAsia="Arial" w:hAnsi="Arial" w:cs="Arial"/>
        </w:rPr>
      </w:pPr>
    </w:p>
    <w:p w14:paraId="65013984" w14:textId="77777777" w:rsidR="003141B8" w:rsidRPr="00B73E71" w:rsidRDefault="003141B8" w:rsidP="00074402">
      <w:pPr>
        <w:pStyle w:val="Prrafodelista"/>
        <w:numPr>
          <w:ilvl w:val="0"/>
          <w:numId w:val="9"/>
        </w:numPr>
        <w:tabs>
          <w:tab w:val="left" w:pos="851"/>
        </w:tabs>
        <w:jc w:val="both"/>
        <w:rPr>
          <w:rFonts w:ascii="Arial" w:eastAsia="Arial" w:hAnsi="Arial" w:cs="Arial"/>
        </w:rPr>
      </w:pPr>
      <w:r w:rsidRPr="00B73E71">
        <w:rPr>
          <w:rFonts w:ascii="Arial" w:eastAsia="Arial" w:hAnsi="Arial" w:cs="Arial"/>
        </w:rPr>
        <w:t>Representar</w:t>
      </w:r>
      <w:r w:rsidRPr="00B73E71">
        <w:rPr>
          <w:rFonts w:ascii="Arial" w:eastAsia="Arial" w:hAnsi="Arial" w:cs="Arial"/>
          <w:spacing w:val="43"/>
        </w:rPr>
        <w:t xml:space="preserve"> </w:t>
      </w:r>
      <w:r w:rsidRPr="00B73E71">
        <w:rPr>
          <w:rFonts w:ascii="Arial" w:eastAsia="Arial" w:hAnsi="Arial" w:cs="Arial"/>
        </w:rPr>
        <w:t>legalmente</w:t>
      </w:r>
      <w:r w:rsidRPr="00B73E71">
        <w:rPr>
          <w:rFonts w:ascii="Arial" w:eastAsia="Arial" w:hAnsi="Arial" w:cs="Arial"/>
          <w:spacing w:val="43"/>
        </w:rPr>
        <w:t xml:space="preserve"> </w:t>
      </w:r>
      <w:r w:rsidRPr="00B73E71">
        <w:rPr>
          <w:rFonts w:ascii="Arial" w:eastAsia="Arial" w:hAnsi="Arial" w:cs="Arial"/>
        </w:rPr>
        <w:t>a la Comisión</w:t>
      </w:r>
      <w:r w:rsidRPr="00B73E71">
        <w:rPr>
          <w:rFonts w:ascii="Arial" w:eastAsia="Arial" w:hAnsi="Arial" w:cs="Arial"/>
          <w:spacing w:val="43"/>
        </w:rPr>
        <w:t xml:space="preserve"> </w:t>
      </w:r>
      <w:r w:rsidRPr="00B73E71">
        <w:rPr>
          <w:rFonts w:ascii="Arial" w:eastAsia="Arial" w:hAnsi="Arial" w:cs="Arial"/>
        </w:rPr>
        <w:t>en</w:t>
      </w:r>
      <w:r w:rsidRPr="00B73E71">
        <w:rPr>
          <w:rFonts w:ascii="Arial" w:eastAsia="Arial" w:hAnsi="Arial" w:cs="Arial"/>
          <w:spacing w:val="43"/>
        </w:rPr>
        <w:t xml:space="preserve"> </w:t>
      </w:r>
      <w:r w:rsidRPr="00B73E71">
        <w:rPr>
          <w:rFonts w:ascii="Arial" w:eastAsia="Arial" w:hAnsi="Arial" w:cs="Arial"/>
        </w:rPr>
        <w:t>los</w:t>
      </w:r>
      <w:r w:rsidRPr="00B73E71">
        <w:rPr>
          <w:rFonts w:ascii="Arial" w:eastAsia="Arial" w:hAnsi="Arial" w:cs="Arial"/>
          <w:spacing w:val="43"/>
        </w:rPr>
        <w:t xml:space="preserve"> </w:t>
      </w:r>
      <w:r w:rsidRPr="00B73E71">
        <w:rPr>
          <w:rFonts w:ascii="Arial" w:eastAsia="Arial" w:hAnsi="Arial" w:cs="Arial"/>
        </w:rPr>
        <w:t>litigios</w:t>
      </w:r>
      <w:r w:rsidRPr="00B73E71">
        <w:rPr>
          <w:rFonts w:ascii="Arial" w:eastAsia="Arial" w:hAnsi="Arial" w:cs="Arial"/>
          <w:spacing w:val="43"/>
        </w:rPr>
        <w:t xml:space="preserve"> </w:t>
      </w:r>
      <w:r w:rsidRPr="00B73E71">
        <w:rPr>
          <w:rFonts w:ascii="Arial" w:eastAsia="Arial" w:hAnsi="Arial" w:cs="Arial"/>
        </w:rPr>
        <w:t>en</w:t>
      </w:r>
      <w:r w:rsidRPr="00B73E71">
        <w:rPr>
          <w:rFonts w:ascii="Arial" w:eastAsia="Arial" w:hAnsi="Arial" w:cs="Arial"/>
          <w:spacing w:val="43"/>
        </w:rPr>
        <w:t xml:space="preserve"> </w:t>
      </w:r>
      <w:r w:rsidRPr="00B73E71">
        <w:rPr>
          <w:rFonts w:ascii="Arial" w:eastAsia="Arial" w:hAnsi="Arial" w:cs="Arial"/>
        </w:rPr>
        <w:t>que</w:t>
      </w:r>
      <w:r w:rsidRPr="00B73E71">
        <w:rPr>
          <w:rFonts w:ascii="Arial" w:eastAsia="Arial" w:hAnsi="Arial" w:cs="Arial"/>
          <w:spacing w:val="43"/>
        </w:rPr>
        <w:t xml:space="preserve"> </w:t>
      </w:r>
      <w:r w:rsidRPr="00B73E71">
        <w:rPr>
          <w:rFonts w:ascii="Arial" w:eastAsia="Arial" w:hAnsi="Arial" w:cs="Arial"/>
        </w:rPr>
        <w:t>este</w:t>
      </w:r>
      <w:r w:rsidRPr="00B73E71">
        <w:rPr>
          <w:rFonts w:ascii="Arial" w:eastAsia="Arial" w:hAnsi="Arial" w:cs="Arial"/>
          <w:spacing w:val="43"/>
        </w:rPr>
        <w:t xml:space="preserve"> </w:t>
      </w:r>
      <w:r w:rsidRPr="00B73E71">
        <w:rPr>
          <w:rFonts w:ascii="Arial" w:eastAsia="Arial" w:hAnsi="Arial" w:cs="Arial"/>
        </w:rPr>
        <w:t xml:space="preserve">sea </w:t>
      </w:r>
      <w:r w:rsidRPr="00B73E71">
        <w:rPr>
          <w:rFonts w:ascii="Arial" w:eastAsia="Arial" w:hAnsi="Arial" w:cs="Arial"/>
          <w:spacing w:val="1"/>
        </w:rPr>
        <w:t>parte</w:t>
      </w:r>
      <w:r w:rsidRPr="00B73E71">
        <w:rPr>
          <w:rFonts w:ascii="Arial" w:eastAsia="Arial" w:hAnsi="Arial" w:cs="Arial"/>
        </w:rPr>
        <w:t>;</w:t>
      </w:r>
      <w:r w:rsidRPr="00B73E71">
        <w:rPr>
          <w:rFonts w:ascii="Arial" w:eastAsia="Arial" w:hAnsi="Arial" w:cs="Arial"/>
          <w:spacing w:val="1"/>
        </w:rPr>
        <w:t xml:space="preserve"> o en su caso nombrar apoderado(s); y</w:t>
      </w:r>
    </w:p>
    <w:p w14:paraId="7B08756F" w14:textId="77777777" w:rsidR="003141B8" w:rsidRPr="00B73E71" w:rsidRDefault="003141B8" w:rsidP="00074402">
      <w:pPr>
        <w:pStyle w:val="Prrafodelista"/>
        <w:tabs>
          <w:tab w:val="left" w:pos="851"/>
        </w:tabs>
        <w:ind w:left="0"/>
        <w:jc w:val="both"/>
        <w:rPr>
          <w:rFonts w:ascii="Arial" w:eastAsia="Arial" w:hAnsi="Arial" w:cs="Arial"/>
        </w:rPr>
      </w:pPr>
    </w:p>
    <w:p w14:paraId="0E8E2687" w14:textId="69087849" w:rsidR="003141B8" w:rsidRPr="00B73E71" w:rsidRDefault="003141B8" w:rsidP="00074402">
      <w:pPr>
        <w:pStyle w:val="Prrafodelista"/>
        <w:numPr>
          <w:ilvl w:val="0"/>
          <w:numId w:val="9"/>
        </w:numPr>
        <w:tabs>
          <w:tab w:val="left" w:pos="851"/>
          <w:tab w:val="left" w:pos="1520"/>
        </w:tabs>
        <w:ind w:right="66"/>
        <w:jc w:val="both"/>
        <w:rPr>
          <w:rFonts w:ascii="Arial" w:eastAsia="Arial" w:hAnsi="Arial" w:cs="Arial"/>
        </w:rPr>
      </w:pPr>
      <w:r w:rsidRPr="00B73E71">
        <w:rPr>
          <w:rFonts w:ascii="Arial" w:eastAsia="Arial" w:hAnsi="Arial" w:cs="Arial"/>
        </w:rPr>
        <w:t xml:space="preserve">Las demás que le confiera el presente Reglamento </w:t>
      </w:r>
      <w:r w:rsidR="007431A1" w:rsidRPr="00B73E71">
        <w:rPr>
          <w:rFonts w:ascii="Arial" w:eastAsia="Arial" w:hAnsi="Arial" w:cs="Arial"/>
        </w:rPr>
        <w:t>de la Comisión</w:t>
      </w:r>
      <w:r w:rsidRPr="00B73E71">
        <w:rPr>
          <w:rFonts w:ascii="Arial" w:eastAsia="Arial" w:hAnsi="Arial" w:cs="Arial"/>
        </w:rPr>
        <w:t xml:space="preserve"> y demás disposiciones</w:t>
      </w:r>
      <w:r w:rsidRPr="00B73E71">
        <w:rPr>
          <w:rFonts w:ascii="Arial" w:eastAsia="Arial" w:hAnsi="Arial" w:cs="Arial"/>
          <w:spacing w:val="-2"/>
        </w:rPr>
        <w:t xml:space="preserve"> </w:t>
      </w:r>
      <w:r w:rsidRPr="00B73E71">
        <w:rPr>
          <w:rFonts w:ascii="Arial" w:eastAsia="Arial" w:hAnsi="Arial" w:cs="Arial"/>
        </w:rPr>
        <w:t>legales</w:t>
      </w:r>
      <w:r w:rsidRPr="00B73E71">
        <w:rPr>
          <w:rFonts w:ascii="Arial" w:eastAsia="Arial" w:hAnsi="Arial" w:cs="Arial"/>
          <w:spacing w:val="-2"/>
        </w:rPr>
        <w:t xml:space="preserve"> </w:t>
      </w:r>
      <w:r w:rsidRPr="00B73E71">
        <w:rPr>
          <w:rFonts w:ascii="Arial" w:eastAsia="Arial" w:hAnsi="Arial" w:cs="Arial"/>
        </w:rPr>
        <w:t>vigentes.</w:t>
      </w:r>
    </w:p>
    <w:p w14:paraId="7E68BE9D" w14:textId="77777777" w:rsidR="003141B8" w:rsidRPr="00B73E71" w:rsidRDefault="003141B8" w:rsidP="00074402">
      <w:pPr>
        <w:jc w:val="both"/>
        <w:rPr>
          <w:rFonts w:ascii="Arial" w:hAnsi="Arial" w:cs="Arial"/>
        </w:rPr>
      </w:pPr>
    </w:p>
    <w:p w14:paraId="1365885F" w14:textId="77777777" w:rsidR="003141B8" w:rsidRPr="00B73E71" w:rsidRDefault="003141B8" w:rsidP="00074402">
      <w:pPr>
        <w:ind w:right="66"/>
        <w:jc w:val="both"/>
        <w:rPr>
          <w:rFonts w:ascii="Arial" w:eastAsia="Arial" w:hAnsi="Arial" w:cs="Arial"/>
          <w:b/>
        </w:rPr>
      </w:pPr>
    </w:p>
    <w:p w14:paraId="392D5764" w14:textId="2E5B596C" w:rsidR="003141B8" w:rsidRPr="00B73E71" w:rsidRDefault="007431A1" w:rsidP="00074402">
      <w:pPr>
        <w:ind w:right="66"/>
        <w:jc w:val="both"/>
        <w:rPr>
          <w:rFonts w:ascii="Arial" w:eastAsia="Arial" w:hAnsi="Arial" w:cs="Arial"/>
        </w:rPr>
      </w:pPr>
      <w:r w:rsidRPr="00B73E71">
        <w:rPr>
          <w:rFonts w:ascii="Arial" w:eastAsia="Arial" w:hAnsi="Arial" w:cs="Arial"/>
          <w:b/>
        </w:rPr>
        <w:t xml:space="preserve">Artículo </w:t>
      </w:r>
      <w:r w:rsidRPr="00B73E71">
        <w:rPr>
          <w:rFonts w:ascii="Arial" w:eastAsia="Arial" w:hAnsi="Arial" w:cs="Arial"/>
          <w:b/>
          <w:spacing w:val="6"/>
        </w:rPr>
        <w:t>16</w:t>
      </w:r>
      <w:r w:rsidR="003141B8" w:rsidRPr="00B73E71">
        <w:rPr>
          <w:rFonts w:ascii="Arial" w:eastAsia="Arial" w:hAnsi="Arial" w:cs="Arial"/>
          <w:b/>
        </w:rPr>
        <w:t xml:space="preserve">. – </w:t>
      </w:r>
      <w:r w:rsidR="00BB5E66" w:rsidRPr="00B73E71">
        <w:rPr>
          <w:rFonts w:ascii="Arial" w:eastAsia="Arial" w:hAnsi="Arial" w:cs="Arial"/>
          <w:spacing w:val="1"/>
        </w:rPr>
        <w:t>La o el</w:t>
      </w:r>
      <w:r w:rsidRPr="00B73E71">
        <w:rPr>
          <w:rFonts w:ascii="Arial" w:eastAsia="Arial" w:hAnsi="Arial" w:cs="Arial"/>
        </w:rPr>
        <w:t xml:space="preserve"> </w:t>
      </w:r>
      <w:r w:rsidRPr="00B73E71">
        <w:rPr>
          <w:rFonts w:ascii="Arial" w:eastAsia="Arial" w:hAnsi="Arial" w:cs="Arial"/>
          <w:spacing w:val="7"/>
        </w:rPr>
        <w:t>Secretario</w:t>
      </w:r>
      <w:r w:rsidRPr="00B73E71">
        <w:rPr>
          <w:rFonts w:ascii="Arial" w:eastAsia="Arial" w:hAnsi="Arial" w:cs="Arial"/>
        </w:rPr>
        <w:t xml:space="preserve"> </w:t>
      </w:r>
      <w:r w:rsidRPr="00B73E71">
        <w:rPr>
          <w:rFonts w:ascii="Arial" w:eastAsia="Arial" w:hAnsi="Arial" w:cs="Arial"/>
          <w:spacing w:val="6"/>
        </w:rPr>
        <w:t>Técnico</w:t>
      </w:r>
      <w:r w:rsidR="004179FE" w:rsidRPr="00B73E71">
        <w:rPr>
          <w:rFonts w:ascii="Arial" w:eastAsia="Arial" w:hAnsi="Arial" w:cs="Arial"/>
          <w:spacing w:val="6"/>
        </w:rPr>
        <w:t xml:space="preserve"> de la Comisión</w:t>
      </w:r>
      <w:r w:rsidRPr="00B73E71">
        <w:rPr>
          <w:rFonts w:ascii="Arial" w:eastAsia="Arial" w:hAnsi="Arial" w:cs="Arial"/>
        </w:rPr>
        <w:t xml:space="preserve">, </w:t>
      </w:r>
      <w:r w:rsidRPr="00B73E71">
        <w:rPr>
          <w:rFonts w:ascii="Arial" w:eastAsia="Arial" w:hAnsi="Arial" w:cs="Arial"/>
          <w:spacing w:val="6"/>
        </w:rPr>
        <w:t>tendrá</w:t>
      </w:r>
      <w:r w:rsidRPr="00B73E71">
        <w:rPr>
          <w:rFonts w:ascii="Arial" w:eastAsia="Arial" w:hAnsi="Arial" w:cs="Arial"/>
        </w:rPr>
        <w:t xml:space="preserve"> </w:t>
      </w:r>
      <w:r w:rsidRPr="00B73E71">
        <w:rPr>
          <w:rFonts w:ascii="Arial" w:eastAsia="Arial" w:hAnsi="Arial" w:cs="Arial"/>
          <w:spacing w:val="6"/>
        </w:rPr>
        <w:t>las</w:t>
      </w:r>
      <w:r w:rsidR="003141B8" w:rsidRPr="00B73E71">
        <w:rPr>
          <w:rFonts w:ascii="Arial" w:eastAsia="Arial" w:hAnsi="Arial" w:cs="Arial"/>
        </w:rPr>
        <w:t xml:space="preserve"> siguientes atribuciones:</w:t>
      </w:r>
    </w:p>
    <w:p w14:paraId="1B7E579F" w14:textId="77777777" w:rsidR="003141B8" w:rsidRPr="00B73E71" w:rsidRDefault="003141B8" w:rsidP="00074402">
      <w:pPr>
        <w:ind w:left="100"/>
        <w:jc w:val="both"/>
        <w:rPr>
          <w:rFonts w:ascii="Arial" w:eastAsia="Arial" w:hAnsi="Arial" w:cs="Arial"/>
          <w:spacing w:val="31"/>
        </w:rPr>
      </w:pPr>
    </w:p>
    <w:p w14:paraId="58F41C64" w14:textId="3D3AFB1A" w:rsidR="003141B8" w:rsidRPr="00B73E71" w:rsidRDefault="003141B8" w:rsidP="00074402">
      <w:pPr>
        <w:pStyle w:val="Prrafodelista"/>
        <w:numPr>
          <w:ilvl w:val="0"/>
          <w:numId w:val="10"/>
        </w:numPr>
        <w:ind w:right="67"/>
        <w:jc w:val="both"/>
        <w:rPr>
          <w:rFonts w:ascii="Arial" w:eastAsia="Arial" w:hAnsi="Arial" w:cs="Arial"/>
        </w:rPr>
      </w:pPr>
      <w:r w:rsidRPr="00B73E71">
        <w:rPr>
          <w:rFonts w:ascii="Arial" w:eastAsia="Arial" w:hAnsi="Arial" w:cs="Arial"/>
        </w:rPr>
        <w:t>Instruir</w:t>
      </w:r>
      <w:r w:rsidRPr="00B73E71">
        <w:rPr>
          <w:rFonts w:ascii="Arial" w:eastAsia="Arial" w:hAnsi="Arial" w:cs="Arial"/>
          <w:spacing w:val="-2"/>
        </w:rPr>
        <w:t xml:space="preserve"> </w:t>
      </w:r>
      <w:r w:rsidRPr="00B73E71">
        <w:rPr>
          <w:rFonts w:ascii="Arial" w:eastAsia="Arial" w:hAnsi="Arial" w:cs="Arial"/>
        </w:rPr>
        <w:t>el</w:t>
      </w:r>
      <w:r w:rsidRPr="00B73E71">
        <w:rPr>
          <w:rFonts w:ascii="Arial" w:eastAsia="Arial" w:hAnsi="Arial" w:cs="Arial"/>
          <w:spacing w:val="-2"/>
        </w:rPr>
        <w:t xml:space="preserve"> </w:t>
      </w:r>
      <w:r w:rsidRPr="00B73E71">
        <w:rPr>
          <w:rFonts w:ascii="Arial" w:eastAsia="Arial" w:hAnsi="Arial" w:cs="Arial"/>
        </w:rPr>
        <w:t>Procedimiento</w:t>
      </w:r>
      <w:r w:rsidRPr="00B73E71">
        <w:rPr>
          <w:rFonts w:ascii="Arial" w:eastAsia="Arial" w:hAnsi="Arial" w:cs="Arial"/>
          <w:spacing w:val="-2"/>
        </w:rPr>
        <w:t xml:space="preserve"> </w:t>
      </w:r>
      <w:r w:rsidRPr="00B73E71">
        <w:rPr>
          <w:rFonts w:ascii="Arial" w:eastAsia="Arial" w:hAnsi="Arial" w:cs="Arial"/>
        </w:rPr>
        <w:t>Administrativo</w:t>
      </w:r>
      <w:r w:rsidRPr="00B73E71">
        <w:rPr>
          <w:rFonts w:ascii="Arial" w:eastAsia="Arial" w:hAnsi="Arial" w:cs="Arial"/>
          <w:spacing w:val="-2"/>
        </w:rPr>
        <w:t xml:space="preserve"> </w:t>
      </w:r>
      <w:r w:rsidRPr="00B73E71">
        <w:rPr>
          <w:rFonts w:ascii="Arial" w:eastAsia="Arial" w:hAnsi="Arial" w:cs="Arial"/>
        </w:rPr>
        <w:t>Disciplinar</w:t>
      </w:r>
      <w:r w:rsidRPr="00B73E71">
        <w:rPr>
          <w:rFonts w:ascii="Arial" w:eastAsia="Arial" w:hAnsi="Arial" w:cs="Arial"/>
          <w:spacing w:val="2"/>
        </w:rPr>
        <w:t>i</w:t>
      </w:r>
      <w:r w:rsidRPr="00B73E71">
        <w:rPr>
          <w:rFonts w:ascii="Arial" w:eastAsia="Arial" w:hAnsi="Arial" w:cs="Arial"/>
        </w:rPr>
        <w:t>o</w:t>
      </w:r>
      <w:r w:rsidRPr="00B73E71">
        <w:rPr>
          <w:rFonts w:ascii="Arial" w:eastAsia="Arial" w:hAnsi="Arial" w:cs="Arial"/>
          <w:spacing w:val="-1"/>
        </w:rPr>
        <w:t xml:space="preserve"> </w:t>
      </w:r>
      <w:r w:rsidRPr="00B73E71">
        <w:rPr>
          <w:rFonts w:ascii="Arial" w:eastAsia="Arial" w:hAnsi="Arial" w:cs="Arial"/>
        </w:rPr>
        <w:t>a</w:t>
      </w:r>
      <w:r w:rsidRPr="00B73E71">
        <w:rPr>
          <w:rFonts w:ascii="Arial" w:eastAsia="Arial" w:hAnsi="Arial" w:cs="Arial"/>
          <w:spacing w:val="-1"/>
        </w:rPr>
        <w:t xml:space="preserve"> </w:t>
      </w:r>
      <w:r w:rsidRPr="00B73E71">
        <w:rPr>
          <w:rFonts w:ascii="Arial" w:eastAsia="Arial" w:hAnsi="Arial" w:cs="Arial"/>
        </w:rPr>
        <w:t>que</w:t>
      </w:r>
      <w:r w:rsidRPr="00B73E71">
        <w:rPr>
          <w:rFonts w:ascii="Arial" w:eastAsia="Arial" w:hAnsi="Arial" w:cs="Arial"/>
          <w:spacing w:val="-1"/>
        </w:rPr>
        <w:t xml:space="preserve"> </w:t>
      </w:r>
      <w:r w:rsidRPr="00B73E71">
        <w:rPr>
          <w:rFonts w:ascii="Arial" w:eastAsia="Arial" w:hAnsi="Arial" w:cs="Arial"/>
        </w:rPr>
        <w:t>se</w:t>
      </w:r>
      <w:r w:rsidRPr="00B73E71">
        <w:rPr>
          <w:rFonts w:ascii="Arial" w:eastAsia="Arial" w:hAnsi="Arial" w:cs="Arial"/>
          <w:spacing w:val="-1"/>
        </w:rPr>
        <w:t xml:space="preserve"> </w:t>
      </w:r>
      <w:r w:rsidRPr="00B73E71">
        <w:rPr>
          <w:rFonts w:ascii="Arial" w:eastAsia="Arial" w:hAnsi="Arial" w:cs="Arial"/>
        </w:rPr>
        <w:t>refiere</w:t>
      </w:r>
      <w:r w:rsidRPr="00B73E71">
        <w:rPr>
          <w:rFonts w:ascii="Arial" w:eastAsia="Arial" w:hAnsi="Arial" w:cs="Arial"/>
          <w:spacing w:val="-1"/>
        </w:rPr>
        <w:t xml:space="preserve"> </w:t>
      </w:r>
      <w:r w:rsidRPr="00B73E71">
        <w:rPr>
          <w:rFonts w:ascii="Arial" w:eastAsia="Arial" w:hAnsi="Arial" w:cs="Arial"/>
        </w:rPr>
        <w:t xml:space="preserve">el presente Reglamento </w:t>
      </w:r>
      <w:r w:rsidR="007431A1" w:rsidRPr="00B73E71">
        <w:rPr>
          <w:rFonts w:ascii="Arial" w:eastAsia="Arial" w:hAnsi="Arial" w:cs="Arial"/>
        </w:rPr>
        <w:t>de la Comisión</w:t>
      </w:r>
      <w:r w:rsidRPr="00B73E71">
        <w:rPr>
          <w:rFonts w:ascii="Arial" w:eastAsia="Arial" w:hAnsi="Arial" w:cs="Arial"/>
        </w:rPr>
        <w:t>;</w:t>
      </w:r>
    </w:p>
    <w:p w14:paraId="27F219EC" w14:textId="77777777" w:rsidR="003141B8" w:rsidRPr="00B73E71" w:rsidRDefault="003141B8" w:rsidP="00074402">
      <w:pPr>
        <w:pStyle w:val="Prrafodelista"/>
        <w:ind w:left="0"/>
        <w:jc w:val="both"/>
        <w:rPr>
          <w:rFonts w:ascii="Arial" w:eastAsia="Arial" w:hAnsi="Arial" w:cs="Arial"/>
        </w:rPr>
      </w:pPr>
    </w:p>
    <w:p w14:paraId="0DD9344D" w14:textId="77777777" w:rsidR="003141B8" w:rsidRPr="00B73E71" w:rsidRDefault="003141B8" w:rsidP="00074402">
      <w:pPr>
        <w:pStyle w:val="Prrafodelista"/>
        <w:numPr>
          <w:ilvl w:val="0"/>
          <w:numId w:val="10"/>
        </w:numPr>
        <w:jc w:val="both"/>
        <w:rPr>
          <w:rFonts w:ascii="Arial" w:eastAsia="Arial" w:hAnsi="Arial" w:cs="Arial"/>
        </w:rPr>
      </w:pPr>
      <w:r w:rsidRPr="00B73E71">
        <w:rPr>
          <w:rFonts w:ascii="Arial" w:eastAsia="Arial" w:hAnsi="Arial" w:cs="Arial"/>
        </w:rPr>
        <w:t>Proveer lo necesario para la ejecución de las resoluciones que tome el pleno de la Comisión;</w:t>
      </w:r>
    </w:p>
    <w:p w14:paraId="60B81EF9" w14:textId="77777777" w:rsidR="003141B8" w:rsidRPr="00B73E71" w:rsidRDefault="003141B8" w:rsidP="00074402">
      <w:pPr>
        <w:pStyle w:val="Prrafodelista"/>
        <w:ind w:left="0"/>
        <w:jc w:val="both"/>
        <w:rPr>
          <w:rFonts w:ascii="Arial" w:eastAsia="Arial" w:hAnsi="Arial" w:cs="Arial"/>
        </w:rPr>
      </w:pPr>
    </w:p>
    <w:p w14:paraId="12892EB8" w14:textId="1D9E3FBF" w:rsidR="003141B8" w:rsidRPr="00B73E71" w:rsidRDefault="003141B8" w:rsidP="00074402">
      <w:pPr>
        <w:pStyle w:val="Prrafodelista"/>
        <w:numPr>
          <w:ilvl w:val="0"/>
          <w:numId w:val="10"/>
        </w:numPr>
        <w:jc w:val="both"/>
        <w:rPr>
          <w:rFonts w:ascii="Arial" w:eastAsia="Arial" w:hAnsi="Arial" w:cs="Arial"/>
        </w:rPr>
      </w:pPr>
      <w:r w:rsidRPr="00B73E71">
        <w:rPr>
          <w:rFonts w:ascii="Arial" w:eastAsia="Arial" w:hAnsi="Arial" w:cs="Arial"/>
        </w:rPr>
        <w:t xml:space="preserve">Vigilar que se anexen al expediente personal, de los integrantes de las </w:t>
      </w:r>
      <w:r w:rsidR="0089733E" w:rsidRPr="00B73E71">
        <w:rPr>
          <w:rFonts w:ascii="Arial" w:eastAsia="Arial" w:hAnsi="Arial" w:cs="Arial"/>
        </w:rPr>
        <w:t>I</w:t>
      </w:r>
      <w:r w:rsidRPr="00B73E71">
        <w:rPr>
          <w:rFonts w:ascii="Arial" w:eastAsia="Arial" w:hAnsi="Arial" w:cs="Arial"/>
        </w:rPr>
        <w:t xml:space="preserve">nstituciones </w:t>
      </w:r>
      <w:r w:rsidR="0089733E" w:rsidRPr="00B73E71">
        <w:rPr>
          <w:rFonts w:ascii="Arial" w:eastAsia="Arial" w:hAnsi="Arial" w:cs="Arial"/>
        </w:rPr>
        <w:t>P</w:t>
      </w:r>
      <w:r w:rsidRPr="00B73E71">
        <w:rPr>
          <w:rFonts w:ascii="Arial" w:eastAsia="Arial" w:hAnsi="Arial" w:cs="Arial"/>
        </w:rPr>
        <w:t xml:space="preserve">oliciales, que sean sujetos a un Procedimiento Administrativo Disciplinario, las resoluciones que emita el Consejo; </w:t>
      </w:r>
    </w:p>
    <w:p w14:paraId="33D210C7" w14:textId="77777777" w:rsidR="003141B8" w:rsidRPr="00B73E71" w:rsidRDefault="003141B8" w:rsidP="00074402">
      <w:pPr>
        <w:pStyle w:val="Prrafodelista"/>
        <w:ind w:left="0"/>
        <w:jc w:val="both"/>
        <w:rPr>
          <w:rFonts w:ascii="Arial" w:eastAsia="Arial" w:hAnsi="Arial" w:cs="Arial"/>
        </w:rPr>
      </w:pPr>
    </w:p>
    <w:p w14:paraId="1CDA6428" w14:textId="77777777" w:rsidR="003141B8" w:rsidRPr="00B73E71" w:rsidRDefault="003141B8" w:rsidP="00074402">
      <w:pPr>
        <w:pStyle w:val="Prrafodelista"/>
        <w:numPr>
          <w:ilvl w:val="0"/>
          <w:numId w:val="10"/>
        </w:numPr>
        <w:jc w:val="both"/>
        <w:rPr>
          <w:rFonts w:ascii="Arial" w:eastAsia="Arial" w:hAnsi="Arial" w:cs="Arial"/>
        </w:rPr>
      </w:pPr>
      <w:r w:rsidRPr="00B73E71">
        <w:rPr>
          <w:rFonts w:ascii="Arial" w:eastAsia="Arial" w:hAnsi="Arial" w:cs="Arial"/>
        </w:rPr>
        <w:t>Vigilar el cumplimiento de los acuerdos y resoluciones emitidos por el Consejo en el ámbito de su competencia;</w:t>
      </w:r>
    </w:p>
    <w:p w14:paraId="01411F69" w14:textId="77777777" w:rsidR="003141B8" w:rsidRPr="00B73E71" w:rsidRDefault="003141B8" w:rsidP="00074402">
      <w:pPr>
        <w:pStyle w:val="Prrafodelista"/>
        <w:ind w:left="0"/>
        <w:jc w:val="both"/>
        <w:rPr>
          <w:rFonts w:ascii="Arial" w:eastAsia="Arial" w:hAnsi="Arial" w:cs="Arial"/>
        </w:rPr>
      </w:pPr>
    </w:p>
    <w:p w14:paraId="3A5EC08F" w14:textId="4CAD0027" w:rsidR="003141B8" w:rsidRPr="00B73E71" w:rsidRDefault="003141B8" w:rsidP="00074402">
      <w:pPr>
        <w:pStyle w:val="Prrafodelista"/>
        <w:numPr>
          <w:ilvl w:val="0"/>
          <w:numId w:val="10"/>
        </w:numPr>
        <w:jc w:val="both"/>
        <w:rPr>
          <w:rFonts w:ascii="Arial" w:eastAsia="Arial" w:hAnsi="Arial" w:cs="Arial"/>
        </w:rPr>
      </w:pPr>
      <w:r w:rsidRPr="00B73E71">
        <w:rPr>
          <w:rFonts w:ascii="Arial" w:eastAsia="Arial" w:hAnsi="Arial" w:cs="Arial"/>
        </w:rPr>
        <w:t xml:space="preserve">Recepcionar de la Unidad de Asuntos Internos, los expedientes que sustenten posibles infracciones al presente Reglamento </w:t>
      </w:r>
      <w:r w:rsidR="007431A1" w:rsidRPr="00B73E71">
        <w:rPr>
          <w:rFonts w:ascii="Arial" w:eastAsia="Arial" w:hAnsi="Arial" w:cs="Arial"/>
        </w:rPr>
        <w:t>de la Comisión</w:t>
      </w:r>
      <w:r w:rsidRPr="00B73E71">
        <w:rPr>
          <w:rFonts w:ascii="Arial" w:eastAsia="Arial" w:hAnsi="Arial" w:cs="Arial"/>
        </w:rPr>
        <w:t>, y demás normatividad aplicable, en que incurran los elementos policiales;</w:t>
      </w:r>
    </w:p>
    <w:p w14:paraId="600DF761" w14:textId="77777777" w:rsidR="003141B8" w:rsidRPr="00B73E71" w:rsidRDefault="003141B8" w:rsidP="00074402">
      <w:pPr>
        <w:pStyle w:val="Prrafodelista"/>
        <w:ind w:left="0"/>
        <w:jc w:val="both"/>
        <w:rPr>
          <w:rFonts w:ascii="Arial" w:eastAsia="Arial" w:hAnsi="Arial" w:cs="Arial"/>
        </w:rPr>
      </w:pPr>
    </w:p>
    <w:p w14:paraId="12D829D8" w14:textId="77777777" w:rsidR="003141B8" w:rsidRPr="00B73E71" w:rsidRDefault="003141B8" w:rsidP="00074402">
      <w:pPr>
        <w:pStyle w:val="Prrafodelista"/>
        <w:numPr>
          <w:ilvl w:val="0"/>
          <w:numId w:val="10"/>
        </w:numPr>
        <w:jc w:val="both"/>
        <w:rPr>
          <w:rFonts w:ascii="Arial" w:eastAsia="Arial" w:hAnsi="Arial" w:cs="Arial"/>
        </w:rPr>
      </w:pPr>
      <w:r w:rsidRPr="00B73E71">
        <w:rPr>
          <w:rFonts w:ascii="Arial" w:eastAsia="Arial" w:hAnsi="Arial" w:cs="Arial"/>
        </w:rPr>
        <w:lastRenderedPageBreak/>
        <w:t>Elaborar el Orden del Día de las sesiones;</w:t>
      </w:r>
    </w:p>
    <w:p w14:paraId="09CA02A3" w14:textId="77777777" w:rsidR="003141B8" w:rsidRPr="00B73E71" w:rsidRDefault="003141B8" w:rsidP="00074402">
      <w:pPr>
        <w:pStyle w:val="Prrafodelista"/>
        <w:rPr>
          <w:rFonts w:ascii="Arial" w:eastAsia="Arial" w:hAnsi="Arial" w:cs="Arial"/>
        </w:rPr>
      </w:pPr>
    </w:p>
    <w:p w14:paraId="25D3DF6A" w14:textId="77777777" w:rsidR="003141B8" w:rsidRPr="00B73E71" w:rsidRDefault="003141B8" w:rsidP="00074402">
      <w:pPr>
        <w:pStyle w:val="Prrafodelista"/>
        <w:numPr>
          <w:ilvl w:val="0"/>
          <w:numId w:val="10"/>
        </w:numPr>
        <w:jc w:val="both"/>
        <w:rPr>
          <w:rFonts w:ascii="Arial" w:eastAsia="Arial" w:hAnsi="Arial" w:cs="Arial"/>
        </w:rPr>
      </w:pPr>
      <w:r w:rsidRPr="00B73E71">
        <w:rPr>
          <w:rFonts w:ascii="Arial" w:eastAsia="Arial" w:hAnsi="Arial" w:cs="Arial"/>
        </w:rPr>
        <w:t>Convocar a los integrantes de la Comisión a sesiones;</w:t>
      </w:r>
    </w:p>
    <w:p w14:paraId="4C2EA1D3" w14:textId="77777777" w:rsidR="003141B8" w:rsidRPr="00B73E71" w:rsidRDefault="003141B8" w:rsidP="00074402">
      <w:pPr>
        <w:pStyle w:val="Prrafodelista"/>
        <w:rPr>
          <w:rFonts w:ascii="Arial" w:eastAsia="Arial" w:hAnsi="Arial" w:cs="Arial"/>
        </w:rPr>
      </w:pPr>
    </w:p>
    <w:p w14:paraId="3402FDF6" w14:textId="77777777" w:rsidR="003141B8" w:rsidRPr="00B73E71" w:rsidRDefault="003141B8" w:rsidP="00074402">
      <w:pPr>
        <w:pStyle w:val="Prrafodelista"/>
        <w:numPr>
          <w:ilvl w:val="0"/>
          <w:numId w:val="10"/>
        </w:numPr>
        <w:jc w:val="both"/>
        <w:rPr>
          <w:rFonts w:ascii="Arial" w:eastAsia="Arial" w:hAnsi="Arial" w:cs="Arial"/>
        </w:rPr>
      </w:pPr>
      <w:r w:rsidRPr="00B73E71">
        <w:rPr>
          <w:rFonts w:ascii="Arial" w:eastAsia="Arial" w:hAnsi="Arial" w:cs="Arial"/>
        </w:rPr>
        <w:t>Representar al Consejo por designación del Presidente del Mismo;</w:t>
      </w:r>
    </w:p>
    <w:p w14:paraId="71D585D4" w14:textId="77777777" w:rsidR="003141B8" w:rsidRPr="00B73E71" w:rsidRDefault="003141B8" w:rsidP="00074402">
      <w:pPr>
        <w:pStyle w:val="Prrafodelista"/>
        <w:ind w:left="0"/>
        <w:jc w:val="both"/>
        <w:rPr>
          <w:rFonts w:ascii="Arial" w:eastAsia="Arial" w:hAnsi="Arial" w:cs="Arial"/>
        </w:rPr>
      </w:pPr>
    </w:p>
    <w:p w14:paraId="277C1073" w14:textId="77777777" w:rsidR="003141B8" w:rsidRPr="00B73E71" w:rsidRDefault="003141B8" w:rsidP="00074402">
      <w:pPr>
        <w:pStyle w:val="Prrafodelista"/>
        <w:numPr>
          <w:ilvl w:val="0"/>
          <w:numId w:val="10"/>
        </w:numPr>
        <w:jc w:val="both"/>
        <w:rPr>
          <w:rFonts w:ascii="Arial" w:eastAsia="Arial" w:hAnsi="Arial" w:cs="Arial"/>
        </w:rPr>
      </w:pPr>
      <w:r w:rsidRPr="00B73E71">
        <w:rPr>
          <w:rFonts w:ascii="Arial" w:eastAsia="Arial" w:hAnsi="Arial" w:cs="Arial"/>
        </w:rPr>
        <w:t>Levantar acta circunstanciada de las Sesiones de la Comisión, haciendo constar los acuerdos que en ellas se tomen;</w:t>
      </w:r>
    </w:p>
    <w:p w14:paraId="5D8FDE1F" w14:textId="77777777" w:rsidR="003141B8" w:rsidRPr="00B73E71" w:rsidRDefault="003141B8" w:rsidP="00074402">
      <w:pPr>
        <w:pStyle w:val="Prrafodelista"/>
        <w:ind w:left="0"/>
        <w:jc w:val="both"/>
        <w:rPr>
          <w:rFonts w:ascii="Arial" w:eastAsia="Arial" w:hAnsi="Arial" w:cs="Arial"/>
        </w:rPr>
      </w:pPr>
    </w:p>
    <w:p w14:paraId="73493D00" w14:textId="77777777" w:rsidR="003141B8" w:rsidRPr="00B73E71" w:rsidRDefault="003141B8" w:rsidP="00074402">
      <w:pPr>
        <w:pStyle w:val="Prrafodelista"/>
        <w:numPr>
          <w:ilvl w:val="0"/>
          <w:numId w:val="10"/>
        </w:numPr>
        <w:jc w:val="both"/>
        <w:rPr>
          <w:rFonts w:ascii="Arial" w:eastAsia="Arial" w:hAnsi="Arial" w:cs="Arial"/>
        </w:rPr>
      </w:pPr>
      <w:r w:rsidRPr="00B73E71">
        <w:rPr>
          <w:rFonts w:ascii="Arial" w:eastAsia="Arial" w:hAnsi="Arial" w:cs="Arial"/>
        </w:rPr>
        <w:t>Integrar y resguardar el archivo de la Comisión;</w:t>
      </w:r>
    </w:p>
    <w:p w14:paraId="5BB61EDC" w14:textId="77777777" w:rsidR="003141B8" w:rsidRPr="00B73E71" w:rsidRDefault="003141B8" w:rsidP="00074402">
      <w:pPr>
        <w:pStyle w:val="Prrafodelista"/>
        <w:ind w:left="0"/>
        <w:jc w:val="both"/>
        <w:rPr>
          <w:rFonts w:ascii="Arial" w:eastAsia="Arial" w:hAnsi="Arial" w:cs="Arial"/>
        </w:rPr>
      </w:pPr>
    </w:p>
    <w:p w14:paraId="74CAD37B" w14:textId="77777777" w:rsidR="003141B8" w:rsidRPr="00B73E71" w:rsidRDefault="003141B8" w:rsidP="00074402">
      <w:pPr>
        <w:pStyle w:val="Prrafodelista"/>
        <w:numPr>
          <w:ilvl w:val="0"/>
          <w:numId w:val="10"/>
        </w:numPr>
        <w:jc w:val="both"/>
        <w:rPr>
          <w:rFonts w:ascii="Arial" w:eastAsia="Arial" w:hAnsi="Arial" w:cs="Arial"/>
        </w:rPr>
      </w:pPr>
      <w:r w:rsidRPr="00B73E71">
        <w:rPr>
          <w:rFonts w:ascii="Arial" w:eastAsia="Arial" w:hAnsi="Arial" w:cs="Arial"/>
        </w:rPr>
        <w:t>Autenticar con su firma los acuerdos y resoluciones de la Comisión y dar fe de las actuaciones de la misma; y</w:t>
      </w:r>
    </w:p>
    <w:p w14:paraId="242015AA" w14:textId="77777777" w:rsidR="003141B8" w:rsidRPr="00B73E71" w:rsidRDefault="003141B8" w:rsidP="00074402">
      <w:pPr>
        <w:pStyle w:val="Prrafodelista"/>
        <w:ind w:left="0" w:firstLine="60"/>
        <w:jc w:val="both"/>
        <w:rPr>
          <w:rFonts w:ascii="Arial" w:eastAsia="Arial" w:hAnsi="Arial" w:cs="Arial"/>
        </w:rPr>
      </w:pPr>
    </w:p>
    <w:p w14:paraId="7DEBD785" w14:textId="25241C60" w:rsidR="003141B8" w:rsidRPr="00B73E71" w:rsidRDefault="003141B8" w:rsidP="00074402">
      <w:pPr>
        <w:pStyle w:val="Prrafodelista"/>
        <w:numPr>
          <w:ilvl w:val="0"/>
          <w:numId w:val="10"/>
        </w:numPr>
        <w:jc w:val="both"/>
        <w:rPr>
          <w:rFonts w:ascii="Arial" w:eastAsia="Arial" w:hAnsi="Arial" w:cs="Arial"/>
        </w:rPr>
      </w:pPr>
      <w:r w:rsidRPr="00B73E71">
        <w:rPr>
          <w:rFonts w:ascii="Arial" w:eastAsia="Arial" w:hAnsi="Arial" w:cs="Arial"/>
        </w:rPr>
        <w:t xml:space="preserve">Las demás que le confiere el presente Reglamento </w:t>
      </w:r>
      <w:r w:rsidR="007431A1" w:rsidRPr="00B73E71">
        <w:rPr>
          <w:rFonts w:ascii="Arial" w:eastAsia="Arial" w:hAnsi="Arial" w:cs="Arial"/>
        </w:rPr>
        <w:t>de la Comisión</w:t>
      </w:r>
      <w:r w:rsidRPr="00B73E71">
        <w:rPr>
          <w:rFonts w:ascii="Arial" w:eastAsia="Arial" w:hAnsi="Arial" w:cs="Arial"/>
        </w:rPr>
        <w:t xml:space="preserve">, el Reglamento del Servicio o que determine el pleno de la Comisión y disposiciones legales aplicables de la materia. </w:t>
      </w:r>
    </w:p>
    <w:p w14:paraId="5BB8156E" w14:textId="77777777" w:rsidR="003141B8" w:rsidRPr="00B73E71" w:rsidRDefault="003141B8" w:rsidP="00074402">
      <w:pPr>
        <w:pStyle w:val="Prrafodelista"/>
        <w:rPr>
          <w:rFonts w:ascii="Arial" w:eastAsia="Arial" w:hAnsi="Arial" w:cs="Arial"/>
        </w:rPr>
      </w:pPr>
    </w:p>
    <w:p w14:paraId="6957BBA7" w14:textId="144CD0EE" w:rsidR="003141B8" w:rsidRPr="00B73E71" w:rsidRDefault="003141B8" w:rsidP="007431A1">
      <w:pPr>
        <w:jc w:val="both"/>
        <w:rPr>
          <w:rFonts w:ascii="Arial" w:eastAsia="Arial" w:hAnsi="Arial" w:cs="Arial"/>
        </w:rPr>
      </w:pPr>
      <w:r w:rsidRPr="00B73E71">
        <w:rPr>
          <w:rFonts w:ascii="Arial" w:eastAsia="Arial" w:hAnsi="Arial" w:cs="Arial"/>
          <w:b/>
        </w:rPr>
        <w:t>Artículo</w:t>
      </w:r>
      <w:r w:rsidRPr="00B73E71">
        <w:rPr>
          <w:rFonts w:ascii="Arial" w:eastAsia="Arial" w:hAnsi="Arial" w:cs="Arial"/>
          <w:b/>
          <w:spacing w:val="25"/>
        </w:rPr>
        <w:t xml:space="preserve"> </w:t>
      </w:r>
      <w:r w:rsidRPr="00B73E71">
        <w:rPr>
          <w:rFonts w:ascii="Arial" w:eastAsia="Arial" w:hAnsi="Arial" w:cs="Arial"/>
          <w:b/>
        </w:rPr>
        <w:t>17.</w:t>
      </w:r>
      <w:r w:rsidRPr="00B73E71">
        <w:rPr>
          <w:rFonts w:ascii="Arial" w:eastAsia="Arial" w:hAnsi="Arial" w:cs="Arial"/>
          <w:b/>
          <w:spacing w:val="26"/>
        </w:rPr>
        <w:t xml:space="preserve"> </w:t>
      </w:r>
      <w:r w:rsidRPr="00B73E71">
        <w:rPr>
          <w:rFonts w:ascii="Arial" w:eastAsia="Arial" w:hAnsi="Arial" w:cs="Arial"/>
          <w:b/>
        </w:rPr>
        <w:t>–</w:t>
      </w:r>
      <w:r w:rsidRPr="00B73E71">
        <w:rPr>
          <w:rFonts w:ascii="Arial" w:eastAsia="Arial" w:hAnsi="Arial" w:cs="Arial"/>
        </w:rPr>
        <w:t xml:space="preserve"> Son</w:t>
      </w:r>
      <w:r w:rsidRPr="00B73E71">
        <w:rPr>
          <w:rFonts w:ascii="Arial" w:eastAsia="Arial" w:hAnsi="Arial" w:cs="Arial"/>
          <w:spacing w:val="-1"/>
        </w:rPr>
        <w:t xml:space="preserve"> </w:t>
      </w:r>
      <w:r w:rsidRPr="00B73E71">
        <w:rPr>
          <w:rFonts w:ascii="Arial" w:eastAsia="Arial" w:hAnsi="Arial" w:cs="Arial"/>
        </w:rPr>
        <w:t>atribuciones</w:t>
      </w:r>
      <w:r w:rsidR="007431A1" w:rsidRPr="00B73E71">
        <w:rPr>
          <w:rFonts w:ascii="Arial" w:eastAsia="Arial" w:hAnsi="Arial" w:cs="Arial"/>
          <w:spacing w:val="64"/>
        </w:rPr>
        <w:t xml:space="preserve"> </w:t>
      </w:r>
      <w:r w:rsidRPr="00B73E71">
        <w:rPr>
          <w:rFonts w:ascii="Arial" w:eastAsia="Arial" w:hAnsi="Arial" w:cs="Arial"/>
        </w:rPr>
        <w:t>de</w:t>
      </w:r>
      <w:r w:rsidRPr="00B73E71">
        <w:rPr>
          <w:rFonts w:ascii="Arial" w:eastAsia="Arial" w:hAnsi="Arial" w:cs="Arial"/>
          <w:spacing w:val="-1"/>
        </w:rPr>
        <w:t xml:space="preserve"> </w:t>
      </w:r>
      <w:r w:rsidRPr="00B73E71">
        <w:rPr>
          <w:rFonts w:ascii="Arial" w:eastAsia="Arial" w:hAnsi="Arial" w:cs="Arial"/>
        </w:rPr>
        <w:t>los</w:t>
      </w:r>
      <w:r w:rsidRPr="00B73E71">
        <w:rPr>
          <w:rFonts w:ascii="Arial" w:eastAsia="Arial" w:hAnsi="Arial" w:cs="Arial"/>
          <w:spacing w:val="-1"/>
        </w:rPr>
        <w:t xml:space="preserve"> </w:t>
      </w:r>
      <w:r w:rsidRPr="00B73E71">
        <w:rPr>
          <w:rFonts w:ascii="Arial" w:eastAsia="Arial" w:hAnsi="Arial" w:cs="Arial"/>
        </w:rPr>
        <w:t>Vocales</w:t>
      </w:r>
      <w:r w:rsidRPr="00B73E71">
        <w:rPr>
          <w:rFonts w:ascii="Arial" w:eastAsia="Arial" w:hAnsi="Arial" w:cs="Arial"/>
          <w:spacing w:val="-1"/>
        </w:rPr>
        <w:t xml:space="preserve"> </w:t>
      </w:r>
      <w:r w:rsidRPr="00B73E71">
        <w:rPr>
          <w:rFonts w:ascii="Arial" w:eastAsia="Arial" w:hAnsi="Arial" w:cs="Arial"/>
        </w:rPr>
        <w:t>de la Comisión:</w:t>
      </w:r>
    </w:p>
    <w:p w14:paraId="65C6F738" w14:textId="77777777" w:rsidR="003141B8" w:rsidRPr="00B73E71" w:rsidRDefault="003141B8" w:rsidP="00074402">
      <w:pPr>
        <w:spacing w:before="1"/>
        <w:jc w:val="both"/>
        <w:rPr>
          <w:rFonts w:ascii="Arial" w:hAnsi="Arial" w:cs="Arial"/>
        </w:rPr>
      </w:pPr>
    </w:p>
    <w:p w14:paraId="2FE5ADFF" w14:textId="77777777" w:rsidR="003141B8" w:rsidRPr="00B73E71" w:rsidRDefault="003141B8" w:rsidP="00074402">
      <w:pPr>
        <w:numPr>
          <w:ilvl w:val="0"/>
          <w:numId w:val="11"/>
        </w:numPr>
        <w:ind w:right="75"/>
        <w:jc w:val="both"/>
        <w:rPr>
          <w:rFonts w:ascii="Arial" w:eastAsia="Arial" w:hAnsi="Arial" w:cs="Arial"/>
        </w:rPr>
      </w:pPr>
      <w:r w:rsidRPr="00B73E71">
        <w:rPr>
          <w:rFonts w:ascii="Arial" w:eastAsia="Arial" w:hAnsi="Arial" w:cs="Arial"/>
        </w:rPr>
        <w:t>Denunciar</w:t>
      </w:r>
      <w:r w:rsidRPr="00B73E71">
        <w:rPr>
          <w:rFonts w:ascii="Arial" w:eastAsia="Arial" w:hAnsi="Arial" w:cs="Arial"/>
          <w:spacing w:val="5"/>
        </w:rPr>
        <w:t xml:space="preserve"> </w:t>
      </w:r>
      <w:r w:rsidRPr="00B73E71">
        <w:rPr>
          <w:rFonts w:ascii="Arial" w:eastAsia="Arial" w:hAnsi="Arial" w:cs="Arial"/>
        </w:rPr>
        <w:t>ante</w:t>
      </w:r>
      <w:r w:rsidRPr="00B73E71">
        <w:rPr>
          <w:rFonts w:ascii="Arial" w:eastAsia="Arial" w:hAnsi="Arial" w:cs="Arial"/>
          <w:spacing w:val="5"/>
        </w:rPr>
        <w:t xml:space="preserve"> </w:t>
      </w:r>
      <w:r w:rsidRPr="00B73E71">
        <w:rPr>
          <w:rFonts w:ascii="Arial" w:eastAsia="Arial" w:hAnsi="Arial" w:cs="Arial"/>
        </w:rPr>
        <w:t>la Unidad de Asuntos Internos</w:t>
      </w:r>
      <w:r w:rsidRPr="00B73E71">
        <w:rPr>
          <w:rFonts w:ascii="Arial" w:eastAsia="Arial" w:hAnsi="Arial" w:cs="Arial"/>
          <w:spacing w:val="5"/>
        </w:rPr>
        <w:t xml:space="preserve"> </w:t>
      </w:r>
      <w:r w:rsidRPr="00B73E71">
        <w:rPr>
          <w:rFonts w:ascii="Arial" w:eastAsia="Arial" w:hAnsi="Arial" w:cs="Arial"/>
        </w:rPr>
        <w:t>las</w:t>
      </w:r>
      <w:r w:rsidRPr="00B73E71">
        <w:rPr>
          <w:rFonts w:ascii="Arial" w:eastAsia="Arial" w:hAnsi="Arial" w:cs="Arial"/>
          <w:spacing w:val="5"/>
        </w:rPr>
        <w:t xml:space="preserve"> </w:t>
      </w:r>
      <w:r w:rsidRPr="00B73E71">
        <w:rPr>
          <w:rFonts w:ascii="Arial" w:eastAsia="Arial" w:hAnsi="Arial" w:cs="Arial"/>
        </w:rPr>
        <w:t>faltas</w:t>
      </w:r>
      <w:r w:rsidRPr="00B73E71">
        <w:rPr>
          <w:rFonts w:ascii="Arial" w:eastAsia="Arial" w:hAnsi="Arial" w:cs="Arial"/>
          <w:spacing w:val="5"/>
        </w:rPr>
        <w:t xml:space="preserve"> que cometan los elementos del </w:t>
      </w:r>
      <w:r w:rsidRPr="00B73E71">
        <w:rPr>
          <w:rFonts w:ascii="Arial" w:eastAsia="Arial" w:hAnsi="Arial" w:cs="Arial"/>
        </w:rPr>
        <w:t>Cuerpo Preventivo;</w:t>
      </w:r>
    </w:p>
    <w:p w14:paraId="1950E49C" w14:textId="77777777" w:rsidR="003141B8" w:rsidRPr="00B73E71" w:rsidRDefault="003141B8" w:rsidP="00074402">
      <w:pPr>
        <w:ind w:left="142" w:right="75"/>
        <w:jc w:val="both"/>
        <w:rPr>
          <w:rFonts w:ascii="Arial" w:eastAsia="Arial" w:hAnsi="Arial" w:cs="Arial"/>
        </w:rPr>
      </w:pPr>
    </w:p>
    <w:p w14:paraId="4F5EE766" w14:textId="4D4A0632" w:rsidR="003141B8" w:rsidRPr="00B73E71" w:rsidRDefault="003141B8" w:rsidP="00074402">
      <w:pPr>
        <w:numPr>
          <w:ilvl w:val="0"/>
          <w:numId w:val="11"/>
        </w:numPr>
        <w:ind w:right="75"/>
        <w:jc w:val="both"/>
        <w:rPr>
          <w:rFonts w:ascii="Arial" w:eastAsia="Arial" w:hAnsi="Arial" w:cs="Arial"/>
        </w:rPr>
      </w:pPr>
      <w:r w:rsidRPr="00B73E71">
        <w:rPr>
          <w:rFonts w:ascii="Arial" w:eastAsia="Arial" w:hAnsi="Arial" w:cs="Arial"/>
        </w:rPr>
        <w:t xml:space="preserve">Votar en </w:t>
      </w:r>
      <w:r w:rsidR="007431A1" w:rsidRPr="00B73E71">
        <w:rPr>
          <w:rFonts w:ascii="Arial" w:eastAsia="Arial" w:hAnsi="Arial" w:cs="Arial"/>
        </w:rPr>
        <w:t>las sesiones</w:t>
      </w:r>
      <w:r w:rsidRPr="00B73E71">
        <w:rPr>
          <w:rFonts w:ascii="Arial" w:eastAsia="Arial" w:hAnsi="Arial" w:cs="Arial"/>
        </w:rPr>
        <w:t xml:space="preserve"> de la Comisión;</w:t>
      </w:r>
    </w:p>
    <w:p w14:paraId="06E00CC6" w14:textId="77777777" w:rsidR="003141B8" w:rsidRPr="00B73E71" w:rsidRDefault="003141B8" w:rsidP="00074402">
      <w:pPr>
        <w:pStyle w:val="Prrafodelista"/>
        <w:ind w:left="-131"/>
        <w:rPr>
          <w:rFonts w:ascii="Arial" w:eastAsia="Arial" w:hAnsi="Arial" w:cs="Arial"/>
        </w:rPr>
      </w:pPr>
    </w:p>
    <w:p w14:paraId="5C56BDCD" w14:textId="77777777" w:rsidR="003141B8" w:rsidRPr="00B73E71" w:rsidRDefault="003141B8" w:rsidP="00074402">
      <w:pPr>
        <w:numPr>
          <w:ilvl w:val="0"/>
          <w:numId w:val="11"/>
        </w:numPr>
        <w:ind w:right="75"/>
        <w:jc w:val="both"/>
        <w:rPr>
          <w:rFonts w:ascii="Arial" w:eastAsia="Arial" w:hAnsi="Arial" w:cs="Arial"/>
        </w:rPr>
      </w:pPr>
      <w:r w:rsidRPr="00B73E71">
        <w:rPr>
          <w:rFonts w:ascii="Arial" w:eastAsia="Arial" w:hAnsi="Arial" w:cs="Arial"/>
        </w:rPr>
        <w:t xml:space="preserve">Asistir a las diligencias programadas dentro de los procedimientos que se ventilen en el Consejo; </w:t>
      </w:r>
    </w:p>
    <w:p w14:paraId="06BC5252" w14:textId="77777777" w:rsidR="003141B8" w:rsidRPr="00B73E71" w:rsidRDefault="003141B8" w:rsidP="00074402">
      <w:pPr>
        <w:ind w:left="142" w:right="75"/>
        <w:jc w:val="both"/>
        <w:rPr>
          <w:rFonts w:ascii="Arial" w:eastAsia="Arial" w:hAnsi="Arial" w:cs="Arial"/>
        </w:rPr>
      </w:pPr>
    </w:p>
    <w:p w14:paraId="01AEB609" w14:textId="77777777" w:rsidR="003141B8" w:rsidRPr="00B73E71" w:rsidRDefault="003141B8" w:rsidP="00074402">
      <w:pPr>
        <w:numPr>
          <w:ilvl w:val="0"/>
          <w:numId w:val="11"/>
        </w:numPr>
        <w:ind w:right="75"/>
        <w:jc w:val="both"/>
        <w:rPr>
          <w:rFonts w:ascii="Arial" w:eastAsia="Arial" w:hAnsi="Arial" w:cs="Arial"/>
        </w:rPr>
      </w:pPr>
      <w:r w:rsidRPr="00B73E71">
        <w:rPr>
          <w:rFonts w:ascii="Arial" w:eastAsia="Arial" w:hAnsi="Arial" w:cs="Arial"/>
        </w:rPr>
        <w:t>Solicitar y obtener del</w:t>
      </w:r>
      <w:r w:rsidRPr="00B73E71">
        <w:rPr>
          <w:rFonts w:ascii="Arial" w:eastAsia="Arial" w:hAnsi="Arial" w:cs="Arial"/>
          <w:spacing w:val="-1"/>
        </w:rPr>
        <w:t xml:space="preserve"> </w:t>
      </w:r>
      <w:r w:rsidRPr="00B73E71">
        <w:rPr>
          <w:rFonts w:ascii="Arial" w:eastAsia="Arial" w:hAnsi="Arial" w:cs="Arial"/>
        </w:rPr>
        <w:t>Presidente</w:t>
      </w:r>
      <w:r w:rsidRPr="00B73E71">
        <w:rPr>
          <w:rFonts w:ascii="Arial" w:eastAsia="Arial" w:hAnsi="Arial" w:cs="Arial"/>
          <w:spacing w:val="-1"/>
        </w:rPr>
        <w:t xml:space="preserve"> </w:t>
      </w:r>
      <w:r w:rsidRPr="00B73E71">
        <w:rPr>
          <w:rFonts w:ascii="Arial" w:eastAsia="Arial" w:hAnsi="Arial" w:cs="Arial"/>
        </w:rPr>
        <w:t>de la Comisión, la información de los expedientes abiertos con motivo de los procedimientos administrativos disciplinarios, sin poder intervenir en forma directa en el desahogo de las diligencias respectivas;</w:t>
      </w:r>
    </w:p>
    <w:p w14:paraId="268A2B1F" w14:textId="77777777" w:rsidR="003141B8" w:rsidRPr="00B73E71" w:rsidRDefault="003141B8" w:rsidP="00074402">
      <w:pPr>
        <w:ind w:left="-851" w:right="75"/>
        <w:jc w:val="both"/>
        <w:rPr>
          <w:rFonts w:ascii="Arial" w:eastAsia="Arial" w:hAnsi="Arial" w:cs="Arial"/>
        </w:rPr>
      </w:pPr>
    </w:p>
    <w:p w14:paraId="1DA5126B" w14:textId="77777777" w:rsidR="003141B8" w:rsidRPr="00B73E71" w:rsidRDefault="003141B8" w:rsidP="00074402">
      <w:pPr>
        <w:numPr>
          <w:ilvl w:val="0"/>
          <w:numId w:val="11"/>
        </w:numPr>
        <w:ind w:right="75"/>
        <w:jc w:val="both"/>
        <w:rPr>
          <w:rFonts w:ascii="Arial" w:eastAsia="Arial" w:hAnsi="Arial" w:cs="Arial"/>
        </w:rPr>
      </w:pPr>
      <w:r w:rsidRPr="00B73E71">
        <w:rPr>
          <w:rFonts w:ascii="Arial" w:eastAsia="Arial" w:hAnsi="Arial" w:cs="Arial"/>
        </w:rPr>
        <w:t>Observar el desarrollo del orden del día y atender dentro del seno de la Comisión, los procedimientos administrativos que se lleven a cabo sin que ello implique que pueda intervenir de forma directa o indirecta en los mismos;</w:t>
      </w:r>
    </w:p>
    <w:p w14:paraId="60C0484B" w14:textId="77777777" w:rsidR="003141B8" w:rsidRPr="00B73E71" w:rsidRDefault="003141B8" w:rsidP="00074402">
      <w:pPr>
        <w:ind w:left="-851" w:right="75"/>
        <w:jc w:val="both"/>
        <w:rPr>
          <w:rFonts w:ascii="Arial" w:eastAsia="Arial" w:hAnsi="Arial" w:cs="Arial"/>
        </w:rPr>
      </w:pPr>
    </w:p>
    <w:p w14:paraId="4BA252A4" w14:textId="2F38687F" w:rsidR="003141B8" w:rsidRPr="00B73E71" w:rsidRDefault="003141B8" w:rsidP="00074402">
      <w:pPr>
        <w:numPr>
          <w:ilvl w:val="0"/>
          <w:numId w:val="11"/>
        </w:numPr>
        <w:ind w:right="75"/>
        <w:jc w:val="both"/>
        <w:rPr>
          <w:rFonts w:ascii="Arial" w:eastAsia="Arial" w:hAnsi="Arial" w:cs="Arial"/>
        </w:rPr>
      </w:pPr>
      <w:r w:rsidRPr="00B73E71">
        <w:rPr>
          <w:rFonts w:ascii="Arial" w:eastAsia="Arial" w:hAnsi="Arial" w:cs="Arial"/>
        </w:rPr>
        <w:t xml:space="preserve">Las demás que le confiera el presente Reglamento </w:t>
      </w:r>
      <w:r w:rsidR="007431A1" w:rsidRPr="00B73E71">
        <w:rPr>
          <w:rFonts w:ascii="Arial" w:eastAsia="Arial" w:hAnsi="Arial" w:cs="Arial"/>
        </w:rPr>
        <w:t>de la Comisión</w:t>
      </w:r>
      <w:r w:rsidRPr="00B73E71">
        <w:rPr>
          <w:rFonts w:ascii="Arial" w:eastAsia="Arial" w:hAnsi="Arial" w:cs="Arial"/>
        </w:rPr>
        <w:t xml:space="preserve"> y disposiciones legales vigentes. </w:t>
      </w:r>
    </w:p>
    <w:p w14:paraId="2D493EE9" w14:textId="77777777" w:rsidR="003141B8" w:rsidRPr="00B73E71" w:rsidRDefault="003141B8" w:rsidP="00074402">
      <w:pPr>
        <w:ind w:left="3787" w:right="3530" w:hanging="243"/>
        <w:jc w:val="center"/>
        <w:rPr>
          <w:rFonts w:ascii="Arial" w:eastAsia="Arial" w:hAnsi="Arial" w:cs="Arial"/>
          <w:b/>
          <w:spacing w:val="-1"/>
        </w:rPr>
      </w:pPr>
    </w:p>
    <w:p w14:paraId="6DFF489C" w14:textId="77777777" w:rsidR="003141B8" w:rsidRPr="00B73E71" w:rsidRDefault="003141B8" w:rsidP="00074402">
      <w:pPr>
        <w:pStyle w:val="Ttulo1"/>
        <w:numPr>
          <w:ilvl w:val="0"/>
          <w:numId w:val="0"/>
        </w:numPr>
        <w:spacing w:after="0"/>
        <w:jc w:val="center"/>
        <w:rPr>
          <w:rFonts w:ascii="Arial" w:eastAsia="Arial" w:hAnsi="Arial" w:cs="Arial"/>
          <w:sz w:val="20"/>
          <w:szCs w:val="20"/>
          <w:lang w:val="es-MX"/>
        </w:rPr>
      </w:pPr>
      <w:bookmarkStart w:id="43" w:name="_Toc471733260"/>
      <w:bookmarkStart w:id="44" w:name="_Toc466886266"/>
      <w:bookmarkStart w:id="45" w:name="_Toc466886431"/>
      <w:bookmarkStart w:id="46" w:name="_Toc466886815"/>
      <w:bookmarkStart w:id="47" w:name="_Toc469567586"/>
      <w:bookmarkStart w:id="48" w:name="_Toc471733801"/>
      <w:bookmarkStart w:id="49" w:name="_Toc471734591"/>
      <w:bookmarkStart w:id="50" w:name="_Toc471734740"/>
      <w:r w:rsidRPr="00B73E71">
        <w:rPr>
          <w:rFonts w:ascii="Arial" w:eastAsia="Arial" w:hAnsi="Arial" w:cs="Arial"/>
          <w:sz w:val="20"/>
          <w:szCs w:val="20"/>
          <w:lang w:val="es-MX"/>
        </w:rPr>
        <w:t>Capítulo V</w:t>
      </w:r>
      <w:bookmarkStart w:id="51" w:name="_Toc471733261"/>
      <w:bookmarkEnd w:id="43"/>
    </w:p>
    <w:p w14:paraId="66E73D0A" w14:textId="085B8D8A" w:rsidR="003141B8" w:rsidRPr="00B73E71" w:rsidRDefault="003141B8" w:rsidP="00CB7816">
      <w:pPr>
        <w:pStyle w:val="Ttulo1"/>
        <w:numPr>
          <w:ilvl w:val="0"/>
          <w:numId w:val="0"/>
        </w:numPr>
        <w:spacing w:after="0"/>
        <w:jc w:val="center"/>
        <w:rPr>
          <w:rFonts w:ascii="Arial" w:hAnsi="Arial" w:cs="Arial"/>
          <w:sz w:val="20"/>
          <w:szCs w:val="20"/>
        </w:rPr>
      </w:pPr>
      <w:r w:rsidRPr="00B73E71">
        <w:rPr>
          <w:rFonts w:ascii="Arial" w:eastAsia="Arial" w:hAnsi="Arial" w:cs="Arial"/>
          <w:sz w:val="20"/>
          <w:szCs w:val="20"/>
          <w:lang w:val="es-MX"/>
        </w:rPr>
        <w:t xml:space="preserve"> De las Sesiones de la Comisión</w:t>
      </w:r>
      <w:bookmarkEnd w:id="44"/>
      <w:bookmarkEnd w:id="45"/>
      <w:bookmarkEnd w:id="46"/>
      <w:bookmarkEnd w:id="47"/>
      <w:bookmarkEnd w:id="48"/>
      <w:bookmarkEnd w:id="49"/>
      <w:bookmarkEnd w:id="50"/>
      <w:bookmarkEnd w:id="51"/>
    </w:p>
    <w:p w14:paraId="501D9AE6" w14:textId="77777777" w:rsidR="003141B8" w:rsidRPr="00B73E71" w:rsidRDefault="003141B8" w:rsidP="00074402">
      <w:pPr>
        <w:rPr>
          <w:rFonts w:ascii="Arial" w:hAnsi="Arial" w:cs="Arial"/>
          <w:lang w:eastAsia="x-none"/>
        </w:rPr>
      </w:pPr>
    </w:p>
    <w:p w14:paraId="1ACC4379" w14:textId="48B40784" w:rsidR="003141B8" w:rsidRPr="00B73E71" w:rsidRDefault="003141B8" w:rsidP="00074402">
      <w:pPr>
        <w:ind w:right="63"/>
        <w:jc w:val="both"/>
        <w:rPr>
          <w:rFonts w:ascii="Arial" w:eastAsia="Arial" w:hAnsi="Arial" w:cs="Arial"/>
          <w:spacing w:val="2"/>
        </w:rPr>
      </w:pPr>
      <w:r w:rsidRPr="00B73E71">
        <w:rPr>
          <w:rFonts w:ascii="Arial" w:eastAsia="Arial" w:hAnsi="Arial" w:cs="Arial"/>
          <w:b/>
        </w:rPr>
        <w:t>Artículo 18</w:t>
      </w:r>
      <w:r w:rsidRPr="00B73E71">
        <w:rPr>
          <w:rFonts w:ascii="Arial" w:eastAsia="Arial" w:hAnsi="Arial" w:cs="Arial"/>
          <w:b/>
          <w:spacing w:val="2"/>
        </w:rPr>
        <w:t>.</w:t>
      </w:r>
      <w:r w:rsidRPr="00B73E71">
        <w:rPr>
          <w:rFonts w:ascii="Arial" w:eastAsia="Arial" w:hAnsi="Arial" w:cs="Arial"/>
          <w:b/>
        </w:rPr>
        <w:t>-</w:t>
      </w:r>
      <w:r w:rsidRPr="00B73E71">
        <w:rPr>
          <w:rFonts w:ascii="Arial" w:eastAsia="Arial" w:hAnsi="Arial" w:cs="Arial"/>
          <w:b/>
          <w:spacing w:val="2"/>
        </w:rPr>
        <w:t xml:space="preserve"> </w:t>
      </w:r>
      <w:r w:rsidRPr="00B73E71">
        <w:rPr>
          <w:rFonts w:ascii="Arial" w:eastAsia="Arial" w:hAnsi="Arial" w:cs="Arial"/>
          <w:spacing w:val="2"/>
        </w:rPr>
        <w:t xml:space="preserve">La Comisión, tendrá su sede en el Municipio de Chilcuautla, Hidalgo y las sesiones se </w:t>
      </w:r>
      <w:r w:rsidR="007431A1" w:rsidRPr="00B73E71">
        <w:rPr>
          <w:rFonts w:ascii="Arial" w:eastAsia="Arial" w:hAnsi="Arial" w:cs="Arial"/>
          <w:spacing w:val="2"/>
        </w:rPr>
        <w:t>llevarán</w:t>
      </w:r>
      <w:r w:rsidRPr="00B73E71">
        <w:rPr>
          <w:rFonts w:ascii="Arial" w:eastAsia="Arial" w:hAnsi="Arial" w:cs="Arial"/>
          <w:spacing w:val="2"/>
        </w:rPr>
        <w:t xml:space="preserve"> a cabo en las instalaciones de la </w:t>
      </w:r>
      <w:r w:rsidRPr="00B73E71">
        <w:rPr>
          <w:rFonts w:ascii="Arial" w:eastAsia="Arial" w:hAnsi="Arial" w:cs="Arial"/>
        </w:rPr>
        <w:t>Dirección</w:t>
      </w:r>
      <w:r w:rsidRPr="00B73E71">
        <w:rPr>
          <w:rFonts w:ascii="Arial" w:eastAsia="Arial" w:hAnsi="Arial" w:cs="Arial"/>
          <w:spacing w:val="2"/>
        </w:rPr>
        <w:t xml:space="preserve"> o bien en la sala de Cabildo del Municipio, salvo que exista un impedimento material en cuyo caso podrán designar lugar distinto.</w:t>
      </w:r>
    </w:p>
    <w:p w14:paraId="29452B3C" w14:textId="77777777" w:rsidR="003141B8" w:rsidRPr="00B73E71" w:rsidRDefault="003141B8" w:rsidP="00074402">
      <w:pPr>
        <w:tabs>
          <w:tab w:val="left" w:pos="3119"/>
        </w:tabs>
        <w:ind w:right="63"/>
        <w:jc w:val="both"/>
        <w:rPr>
          <w:rFonts w:ascii="Arial" w:eastAsia="Arial" w:hAnsi="Arial" w:cs="Arial"/>
          <w:b/>
          <w:spacing w:val="2"/>
        </w:rPr>
      </w:pPr>
    </w:p>
    <w:p w14:paraId="4DF5CE86" w14:textId="79CD71DB" w:rsidR="003141B8" w:rsidRPr="00B73E71" w:rsidRDefault="003141B8" w:rsidP="00074402">
      <w:pPr>
        <w:tabs>
          <w:tab w:val="left" w:pos="3119"/>
        </w:tabs>
        <w:ind w:right="63"/>
        <w:jc w:val="both"/>
        <w:rPr>
          <w:rFonts w:ascii="Arial" w:eastAsia="Arial" w:hAnsi="Arial" w:cs="Arial"/>
        </w:rPr>
      </w:pPr>
      <w:r w:rsidRPr="00B73E71">
        <w:rPr>
          <w:rFonts w:ascii="Arial" w:eastAsia="Arial" w:hAnsi="Arial" w:cs="Arial"/>
          <w:b/>
        </w:rPr>
        <w:t xml:space="preserve">Artículo 19.- </w:t>
      </w:r>
      <w:r w:rsidRPr="00B73E71">
        <w:rPr>
          <w:rFonts w:ascii="Arial" w:eastAsia="Arial" w:hAnsi="Arial" w:cs="Arial"/>
        </w:rPr>
        <w:t xml:space="preserve">Las sesiones de la comisión tendrán el carácter de privadas y se celebrarán de manera ordinaria cada tres meses, siendo estas dentro de los tres primeros días del mes. </w:t>
      </w:r>
      <w:r w:rsidR="00BB5E66" w:rsidRPr="00B73E71">
        <w:rPr>
          <w:rFonts w:ascii="Arial" w:eastAsia="Arial" w:hAnsi="Arial" w:cs="Arial"/>
        </w:rPr>
        <w:t>La o el</w:t>
      </w:r>
      <w:r w:rsidRPr="00B73E71">
        <w:rPr>
          <w:rFonts w:ascii="Arial" w:eastAsia="Arial" w:hAnsi="Arial" w:cs="Arial"/>
          <w:spacing w:val="-1"/>
        </w:rPr>
        <w:t xml:space="preserve"> </w:t>
      </w:r>
      <w:r w:rsidRPr="00B73E71">
        <w:rPr>
          <w:rFonts w:ascii="Arial" w:eastAsia="Arial" w:hAnsi="Arial" w:cs="Arial"/>
        </w:rPr>
        <w:t>Presidente</w:t>
      </w:r>
      <w:r w:rsidRPr="00B73E71">
        <w:rPr>
          <w:rFonts w:ascii="Arial" w:eastAsia="Arial" w:hAnsi="Arial" w:cs="Arial"/>
          <w:spacing w:val="-1"/>
        </w:rPr>
        <w:t xml:space="preserve"> </w:t>
      </w:r>
      <w:r w:rsidRPr="00B73E71">
        <w:rPr>
          <w:rFonts w:ascii="Arial" w:eastAsia="Arial" w:hAnsi="Arial" w:cs="Arial"/>
        </w:rPr>
        <w:t>de la Comisión, a través del Secretario Técnico</w:t>
      </w:r>
      <w:r w:rsidR="004179FE" w:rsidRPr="00B73E71">
        <w:rPr>
          <w:rFonts w:ascii="Arial" w:eastAsia="Arial" w:hAnsi="Arial" w:cs="Arial"/>
        </w:rPr>
        <w:t xml:space="preserve"> de la Comisión</w:t>
      </w:r>
      <w:r w:rsidRPr="00B73E71">
        <w:rPr>
          <w:rFonts w:ascii="Arial" w:eastAsia="Arial" w:hAnsi="Arial" w:cs="Arial"/>
        </w:rPr>
        <w:t xml:space="preserve">, hará la convocatoria respectiva por lo menos con 72 horas de anticipación a la celebración de la misma, señalando lugar, fecha y hora. Se incluirá el orden del día respectivo, que deberá contener los asuntos propuestos por los integrantes de la Comisión.  </w:t>
      </w:r>
    </w:p>
    <w:p w14:paraId="6A00C86A" w14:textId="77777777" w:rsidR="003141B8" w:rsidRPr="00B73E71" w:rsidRDefault="003141B8" w:rsidP="00074402">
      <w:pPr>
        <w:tabs>
          <w:tab w:val="left" w:pos="3119"/>
        </w:tabs>
        <w:ind w:right="63"/>
        <w:jc w:val="both"/>
        <w:rPr>
          <w:rFonts w:ascii="Arial" w:eastAsia="Arial" w:hAnsi="Arial" w:cs="Arial"/>
          <w:b/>
        </w:rPr>
      </w:pPr>
      <w:r w:rsidRPr="00B73E71">
        <w:rPr>
          <w:rFonts w:ascii="Arial" w:eastAsia="Arial" w:hAnsi="Arial" w:cs="Arial"/>
          <w:b/>
        </w:rPr>
        <w:t xml:space="preserve"> </w:t>
      </w:r>
    </w:p>
    <w:p w14:paraId="400D8C9D" w14:textId="28E74671" w:rsidR="003141B8" w:rsidRPr="00B73E71" w:rsidRDefault="003141B8" w:rsidP="00074402">
      <w:pPr>
        <w:tabs>
          <w:tab w:val="left" w:pos="3119"/>
        </w:tabs>
        <w:ind w:right="63"/>
        <w:jc w:val="both"/>
        <w:rPr>
          <w:rFonts w:ascii="Arial" w:eastAsia="Arial" w:hAnsi="Arial" w:cs="Arial"/>
        </w:rPr>
      </w:pPr>
      <w:r w:rsidRPr="00B73E71">
        <w:rPr>
          <w:rFonts w:ascii="Arial" w:eastAsia="Arial" w:hAnsi="Arial" w:cs="Arial"/>
          <w:b/>
        </w:rPr>
        <w:t xml:space="preserve">Artículo 20.- </w:t>
      </w:r>
      <w:r w:rsidRPr="00B73E71">
        <w:rPr>
          <w:rFonts w:ascii="Arial" w:eastAsia="Arial" w:hAnsi="Arial" w:cs="Arial"/>
        </w:rPr>
        <w:t>La Comisión sesionar</w:t>
      </w:r>
      <w:r w:rsidR="00236A24" w:rsidRPr="00B73E71">
        <w:rPr>
          <w:rFonts w:ascii="Arial" w:eastAsia="Arial" w:hAnsi="Arial" w:cs="Arial"/>
        </w:rPr>
        <w:t>á</w:t>
      </w:r>
      <w:r w:rsidRPr="00B73E71">
        <w:rPr>
          <w:rFonts w:ascii="Arial" w:eastAsia="Arial" w:hAnsi="Arial" w:cs="Arial"/>
        </w:rPr>
        <w:t xml:space="preserve"> de manera extraordinaria en los siguientes casos:</w:t>
      </w:r>
    </w:p>
    <w:p w14:paraId="62D844BD" w14:textId="77777777" w:rsidR="003141B8" w:rsidRPr="00B73E71" w:rsidRDefault="003141B8" w:rsidP="00074402">
      <w:pPr>
        <w:tabs>
          <w:tab w:val="left" w:pos="3119"/>
        </w:tabs>
        <w:ind w:right="63"/>
        <w:jc w:val="both"/>
        <w:rPr>
          <w:rFonts w:ascii="Arial" w:eastAsia="Arial" w:hAnsi="Arial" w:cs="Arial"/>
        </w:rPr>
      </w:pPr>
    </w:p>
    <w:p w14:paraId="1DD20178" w14:textId="1F3E454B" w:rsidR="003141B8" w:rsidRPr="00B73E71" w:rsidRDefault="003141B8" w:rsidP="00074402">
      <w:pPr>
        <w:numPr>
          <w:ilvl w:val="0"/>
          <w:numId w:val="12"/>
        </w:numPr>
        <w:ind w:right="63"/>
        <w:jc w:val="both"/>
        <w:rPr>
          <w:rFonts w:ascii="Arial" w:eastAsia="Arial" w:hAnsi="Arial" w:cs="Arial"/>
        </w:rPr>
      </w:pPr>
      <w:r w:rsidRPr="00B73E71">
        <w:rPr>
          <w:rFonts w:ascii="Arial" w:eastAsia="Arial" w:hAnsi="Arial" w:cs="Arial"/>
        </w:rPr>
        <w:t xml:space="preserve">A solicitud expresa </w:t>
      </w:r>
      <w:r w:rsidR="007431A1" w:rsidRPr="00B73E71">
        <w:rPr>
          <w:rFonts w:ascii="Arial" w:eastAsia="Arial" w:hAnsi="Arial" w:cs="Arial"/>
        </w:rPr>
        <w:t xml:space="preserve">del </w:t>
      </w:r>
      <w:r w:rsidR="007431A1" w:rsidRPr="00B73E71">
        <w:rPr>
          <w:rFonts w:ascii="Arial" w:eastAsia="Arial" w:hAnsi="Arial" w:cs="Arial"/>
          <w:spacing w:val="-1"/>
        </w:rPr>
        <w:t>Presidente</w:t>
      </w:r>
      <w:r w:rsidRPr="00B73E71">
        <w:rPr>
          <w:rFonts w:ascii="Arial" w:eastAsia="Arial" w:hAnsi="Arial" w:cs="Arial"/>
          <w:spacing w:val="-1"/>
        </w:rPr>
        <w:t xml:space="preserve"> </w:t>
      </w:r>
      <w:r w:rsidRPr="00B73E71">
        <w:rPr>
          <w:rFonts w:ascii="Arial" w:eastAsia="Arial" w:hAnsi="Arial" w:cs="Arial"/>
        </w:rPr>
        <w:t>de la Comisión o del Secretario Técnico</w:t>
      </w:r>
      <w:r w:rsidR="004179FE" w:rsidRPr="00B73E71">
        <w:rPr>
          <w:rFonts w:ascii="Arial" w:eastAsia="Arial" w:hAnsi="Arial" w:cs="Arial"/>
        </w:rPr>
        <w:t xml:space="preserve"> de la Comisión</w:t>
      </w:r>
      <w:r w:rsidRPr="00B73E71">
        <w:rPr>
          <w:rFonts w:ascii="Arial" w:eastAsia="Arial" w:hAnsi="Arial" w:cs="Arial"/>
        </w:rPr>
        <w:t xml:space="preserve">; </w:t>
      </w:r>
    </w:p>
    <w:p w14:paraId="720F52E2" w14:textId="77777777" w:rsidR="00236A24" w:rsidRPr="00B73E71" w:rsidRDefault="00236A24" w:rsidP="00236A24">
      <w:pPr>
        <w:ind w:left="720" w:right="63"/>
        <w:jc w:val="both"/>
        <w:rPr>
          <w:rFonts w:ascii="Arial" w:eastAsia="Arial" w:hAnsi="Arial" w:cs="Arial"/>
        </w:rPr>
      </w:pPr>
    </w:p>
    <w:p w14:paraId="3AE25144" w14:textId="67BF6910" w:rsidR="003141B8" w:rsidRPr="00B73E71" w:rsidRDefault="003141B8" w:rsidP="00074402">
      <w:pPr>
        <w:numPr>
          <w:ilvl w:val="0"/>
          <w:numId w:val="12"/>
        </w:numPr>
        <w:ind w:right="63"/>
        <w:jc w:val="both"/>
        <w:rPr>
          <w:rFonts w:ascii="Arial" w:eastAsia="Arial" w:hAnsi="Arial" w:cs="Arial"/>
        </w:rPr>
      </w:pPr>
      <w:r w:rsidRPr="00B73E71">
        <w:rPr>
          <w:rFonts w:ascii="Arial" w:eastAsia="Arial" w:hAnsi="Arial" w:cs="Arial"/>
        </w:rPr>
        <w:t xml:space="preserve">En caso de presentarse una situación urgente, derivada de una acción conducta u omisión de uno o varios integrantes de las </w:t>
      </w:r>
      <w:r w:rsidR="00236A24" w:rsidRPr="00B73E71">
        <w:rPr>
          <w:rFonts w:ascii="Arial" w:eastAsia="Arial" w:hAnsi="Arial" w:cs="Arial"/>
        </w:rPr>
        <w:t>I</w:t>
      </w:r>
      <w:r w:rsidRPr="00B73E71">
        <w:rPr>
          <w:rFonts w:ascii="Arial" w:eastAsia="Arial" w:hAnsi="Arial" w:cs="Arial"/>
        </w:rPr>
        <w:t xml:space="preserve">nstituciones </w:t>
      </w:r>
      <w:r w:rsidR="00236A24" w:rsidRPr="00B73E71">
        <w:rPr>
          <w:rFonts w:ascii="Arial" w:eastAsia="Arial" w:hAnsi="Arial" w:cs="Arial"/>
        </w:rPr>
        <w:t>P</w:t>
      </w:r>
      <w:r w:rsidRPr="00B73E71">
        <w:rPr>
          <w:rFonts w:ascii="Arial" w:eastAsia="Arial" w:hAnsi="Arial" w:cs="Arial"/>
        </w:rPr>
        <w:t>oliciales;</w:t>
      </w:r>
    </w:p>
    <w:p w14:paraId="17547752" w14:textId="77777777" w:rsidR="003141B8" w:rsidRPr="00B73E71" w:rsidRDefault="003141B8" w:rsidP="00074402">
      <w:pPr>
        <w:ind w:left="567" w:right="63"/>
        <w:jc w:val="both"/>
        <w:rPr>
          <w:rFonts w:ascii="Arial" w:eastAsia="Arial" w:hAnsi="Arial" w:cs="Arial"/>
        </w:rPr>
      </w:pPr>
    </w:p>
    <w:p w14:paraId="1E72418F" w14:textId="15359C40" w:rsidR="003141B8" w:rsidRPr="00B73E71" w:rsidRDefault="003141B8" w:rsidP="00074402">
      <w:pPr>
        <w:numPr>
          <w:ilvl w:val="0"/>
          <w:numId w:val="12"/>
        </w:numPr>
        <w:ind w:right="63"/>
        <w:jc w:val="both"/>
        <w:rPr>
          <w:rFonts w:ascii="Arial" w:eastAsia="Arial" w:hAnsi="Arial" w:cs="Arial"/>
        </w:rPr>
      </w:pPr>
      <w:r w:rsidRPr="00B73E71">
        <w:rPr>
          <w:rFonts w:ascii="Arial" w:eastAsia="Arial" w:hAnsi="Arial" w:cs="Arial"/>
        </w:rPr>
        <w:t>Cuando a juicio de</w:t>
      </w:r>
      <w:r w:rsidR="00BB5E66" w:rsidRPr="00B73E71">
        <w:rPr>
          <w:rFonts w:ascii="Arial" w:eastAsia="Arial" w:hAnsi="Arial" w:cs="Arial"/>
        </w:rPr>
        <w:t xml:space="preserve"> la o el</w:t>
      </w:r>
      <w:r w:rsidRPr="00B73E71">
        <w:rPr>
          <w:rFonts w:ascii="Arial" w:eastAsia="Arial" w:hAnsi="Arial" w:cs="Arial"/>
        </w:rPr>
        <w:t xml:space="preserve"> Presidente Municipal o por mandamiento de autoridad competente sea indispensable que los integrantes de la Comisión expresen su opinión respecto de los asuntos de su competencia; y</w:t>
      </w:r>
    </w:p>
    <w:p w14:paraId="2049CA57" w14:textId="77777777" w:rsidR="003141B8" w:rsidRPr="00B73E71" w:rsidRDefault="003141B8" w:rsidP="00074402">
      <w:pPr>
        <w:pStyle w:val="Prrafodelista"/>
        <w:rPr>
          <w:rFonts w:ascii="Arial" w:eastAsia="Arial" w:hAnsi="Arial" w:cs="Arial"/>
        </w:rPr>
      </w:pPr>
    </w:p>
    <w:p w14:paraId="49E438B5" w14:textId="77777777" w:rsidR="003141B8" w:rsidRPr="00B73E71" w:rsidRDefault="003141B8" w:rsidP="00074402">
      <w:pPr>
        <w:numPr>
          <w:ilvl w:val="0"/>
          <w:numId w:val="12"/>
        </w:numPr>
        <w:ind w:right="63"/>
        <w:jc w:val="both"/>
        <w:rPr>
          <w:rFonts w:ascii="Arial" w:eastAsia="Arial" w:hAnsi="Arial" w:cs="Arial"/>
        </w:rPr>
      </w:pPr>
      <w:r w:rsidRPr="00B73E71">
        <w:rPr>
          <w:rFonts w:ascii="Arial" w:eastAsia="Arial" w:hAnsi="Arial" w:cs="Arial"/>
        </w:rPr>
        <w:t xml:space="preserve">Cuando existan más de tres quejas contra un elemento en particular, y las tres anteriores se hayan calificado como improcedentes. </w:t>
      </w:r>
    </w:p>
    <w:p w14:paraId="53604E12" w14:textId="77777777" w:rsidR="003141B8" w:rsidRPr="00B73E71" w:rsidRDefault="003141B8" w:rsidP="00074402">
      <w:pPr>
        <w:ind w:right="63"/>
        <w:jc w:val="both"/>
        <w:rPr>
          <w:rFonts w:ascii="Arial" w:eastAsia="Arial" w:hAnsi="Arial" w:cs="Arial"/>
        </w:rPr>
      </w:pPr>
    </w:p>
    <w:p w14:paraId="309FEBF8" w14:textId="16D75B4E" w:rsidR="003141B8" w:rsidRPr="00B73E71" w:rsidRDefault="003141B8" w:rsidP="00074402">
      <w:pPr>
        <w:ind w:right="63"/>
        <w:jc w:val="both"/>
        <w:rPr>
          <w:rFonts w:ascii="Arial" w:eastAsia="Arial" w:hAnsi="Arial" w:cs="Arial"/>
        </w:rPr>
      </w:pPr>
      <w:r w:rsidRPr="00B73E71">
        <w:rPr>
          <w:rFonts w:ascii="Arial" w:eastAsia="Arial" w:hAnsi="Arial" w:cs="Arial"/>
        </w:rPr>
        <w:t xml:space="preserve">Las sesiones extraordinarias tendrán el carácter de privadas y </w:t>
      </w:r>
      <w:r w:rsidR="007431A1" w:rsidRPr="00B73E71">
        <w:rPr>
          <w:rFonts w:ascii="Arial" w:eastAsia="Arial" w:hAnsi="Arial" w:cs="Arial"/>
        </w:rPr>
        <w:t>la convocatoria deberá</w:t>
      </w:r>
      <w:r w:rsidRPr="00B73E71">
        <w:rPr>
          <w:rFonts w:ascii="Arial" w:eastAsia="Arial" w:hAnsi="Arial" w:cs="Arial"/>
        </w:rPr>
        <w:t xml:space="preserve"> realizarse por lo menos con cuarenta y ocho horas de anticipación.  </w:t>
      </w:r>
    </w:p>
    <w:p w14:paraId="022C645C" w14:textId="77777777" w:rsidR="003141B8" w:rsidRPr="00B73E71" w:rsidRDefault="003141B8" w:rsidP="00074402">
      <w:pPr>
        <w:ind w:right="63"/>
        <w:jc w:val="both"/>
        <w:rPr>
          <w:rFonts w:ascii="Arial" w:eastAsia="Arial" w:hAnsi="Arial" w:cs="Arial"/>
        </w:rPr>
      </w:pPr>
    </w:p>
    <w:p w14:paraId="7A438973" w14:textId="77777777" w:rsidR="003141B8" w:rsidRPr="00B73E71" w:rsidRDefault="003141B8" w:rsidP="00074402">
      <w:pPr>
        <w:ind w:right="63"/>
        <w:jc w:val="both"/>
        <w:rPr>
          <w:rFonts w:ascii="Arial" w:eastAsia="Arial" w:hAnsi="Arial" w:cs="Arial"/>
        </w:rPr>
      </w:pPr>
      <w:r w:rsidRPr="00B73E71">
        <w:rPr>
          <w:rFonts w:ascii="Arial" w:eastAsia="Arial" w:hAnsi="Arial" w:cs="Arial"/>
          <w:b/>
        </w:rPr>
        <w:t>Artículo 21</w:t>
      </w:r>
      <w:r w:rsidRPr="00B73E71">
        <w:rPr>
          <w:rFonts w:ascii="Arial" w:eastAsia="Arial" w:hAnsi="Arial" w:cs="Arial"/>
          <w:b/>
          <w:spacing w:val="2"/>
        </w:rPr>
        <w:t>.</w:t>
      </w:r>
      <w:r w:rsidRPr="00B73E71">
        <w:rPr>
          <w:rFonts w:ascii="Arial" w:eastAsia="Arial" w:hAnsi="Arial" w:cs="Arial"/>
          <w:b/>
        </w:rPr>
        <w:t>-</w:t>
      </w:r>
      <w:r w:rsidRPr="00B73E71">
        <w:rPr>
          <w:rFonts w:ascii="Arial" w:eastAsia="Arial" w:hAnsi="Arial" w:cs="Arial"/>
          <w:b/>
          <w:spacing w:val="2"/>
        </w:rPr>
        <w:t xml:space="preserve"> </w:t>
      </w:r>
      <w:r w:rsidRPr="00B73E71">
        <w:rPr>
          <w:rFonts w:ascii="Arial" w:eastAsia="Arial" w:hAnsi="Arial" w:cs="Arial"/>
        </w:rPr>
        <w:t>Para poder sesionar válidame</w:t>
      </w:r>
      <w:r w:rsidRPr="00B73E71">
        <w:rPr>
          <w:rFonts w:ascii="Arial" w:eastAsia="Arial" w:hAnsi="Arial" w:cs="Arial"/>
          <w:spacing w:val="1"/>
        </w:rPr>
        <w:t>n</w:t>
      </w:r>
      <w:r w:rsidRPr="00B73E71">
        <w:rPr>
          <w:rFonts w:ascii="Arial" w:eastAsia="Arial" w:hAnsi="Arial" w:cs="Arial"/>
        </w:rPr>
        <w:t xml:space="preserve">te la Comisión, deberán estar presentes las dos terceras partes de sus integrantes titulares o en su defecto de sus suplentes. </w:t>
      </w:r>
    </w:p>
    <w:p w14:paraId="0BFCED34" w14:textId="77777777" w:rsidR="003141B8" w:rsidRPr="00B73E71" w:rsidRDefault="003141B8" w:rsidP="00074402">
      <w:pPr>
        <w:ind w:right="64"/>
        <w:jc w:val="both"/>
        <w:rPr>
          <w:rFonts w:ascii="Arial" w:eastAsia="Arial" w:hAnsi="Arial" w:cs="Arial"/>
          <w:b/>
        </w:rPr>
      </w:pPr>
    </w:p>
    <w:p w14:paraId="72DE4DAE" w14:textId="77777777" w:rsidR="003141B8" w:rsidRPr="00B73E71" w:rsidRDefault="003141B8" w:rsidP="00074402">
      <w:pPr>
        <w:pStyle w:val="Ttulo1"/>
        <w:numPr>
          <w:ilvl w:val="0"/>
          <w:numId w:val="0"/>
        </w:numPr>
        <w:spacing w:after="0"/>
        <w:jc w:val="center"/>
        <w:rPr>
          <w:rFonts w:ascii="Arial" w:eastAsia="Arial" w:hAnsi="Arial" w:cs="Arial"/>
          <w:sz w:val="20"/>
          <w:szCs w:val="20"/>
          <w:lang w:val="es-MX"/>
        </w:rPr>
      </w:pPr>
      <w:bookmarkStart w:id="52" w:name="_Toc471733262"/>
      <w:bookmarkStart w:id="53" w:name="_Toc466886268"/>
      <w:bookmarkStart w:id="54" w:name="_Toc466886433"/>
      <w:bookmarkStart w:id="55" w:name="_Toc466886817"/>
      <w:bookmarkStart w:id="56" w:name="_Toc469567588"/>
      <w:bookmarkStart w:id="57" w:name="_Toc471733802"/>
      <w:bookmarkStart w:id="58" w:name="_Toc471734592"/>
      <w:bookmarkStart w:id="59" w:name="_Toc471734741"/>
      <w:r w:rsidRPr="00B73E71">
        <w:rPr>
          <w:rFonts w:ascii="Arial" w:eastAsia="Arial" w:hAnsi="Arial" w:cs="Arial"/>
          <w:sz w:val="20"/>
          <w:szCs w:val="20"/>
          <w:lang w:val="es-MX"/>
        </w:rPr>
        <w:t>Capítulo VI</w:t>
      </w:r>
      <w:bookmarkEnd w:id="52"/>
    </w:p>
    <w:p w14:paraId="55570CDD" w14:textId="77777777" w:rsidR="003141B8" w:rsidRPr="00B73E71" w:rsidRDefault="003141B8" w:rsidP="00074402">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 </w:t>
      </w:r>
      <w:bookmarkStart w:id="60" w:name="_Toc471733263"/>
      <w:r w:rsidRPr="00B73E71">
        <w:rPr>
          <w:rFonts w:ascii="Arial" w:eastAsia="Arial" w:hAnsi="Arial" w:cs="Arial"/>
          <w:sz w:val="20"/>
          <w:szCs w:val="20"/>
          <w:lang w:val="es-MX"/>
        </w:rPr>
        <w:t>De la Votación</w:t>
      </w:r>
      <w:bookmarkEnd w:id="53"/>
      <w:bookmarkEnd w:id="54"/>
      <w:bookmarkEnd w:id="55"/>
      <w:bookmarkEnd w:id="56"/>
      <w:bookmarkEnd w:id="57"/>
      <w:bookmarkEnd w:id="58"/>
      <w:bookmarkEnd w:id="59"/>
      <w:bookmarkEnd w:id="60"/>
    </w:p>
    <w:p w14:paraId="07955B05" w14:textId="77777777" w:rsidR="003141B8" w:rsidRPr="00B73E71" w:rsidRDefault="003141B8" w:rsidP="00074402">
      <w:pPr>
        <w:ind w:right="64"/>
        <w:jc w:val="center"/>
        <w:rPr>
          <w:rFonts w:ascii="Arial" w:eastAsia="Arial" w:hAnsi="Arial" w:cs="Arial"/>
          <w:b/>
        </w:rPr>
      </w:pPr>
    </w:p>
    <w:p w14:paraId="0E5D47F1" w14:textId="10FCF226" w:rsidR="003141B8" w:rsidRPr="00B73E71" w:rsidRDefault="003141B8" w:rsidP="00074402">
      <w:pPr>
        <w:ind w:right="64"/>
        <w:jc w:val="both"/>
        <w:rPr>
          <w:rFonts w:ascii="Arial" w:eastAsia="Arial" w:hAnsi="Arial" w:cs="Arial"/>
        </w:rPr>
      </w:pPr>
      <w:r w:rsidRPr="00B73E71">
        <w:rPr>
          <w:rFonts w:ascii="Arial" w:eastAsia="Arial" w:hAnsi="Arial" w:cs="Arial"/>
          <w:b/>
        </w:rPr>
        <w:t>Artículo</w:t>
      </w:r>
      <w:r w:rsidRPr="00B73E71">
        <w:rPr>
          <w:rFonts w:ascii="Arial" w:eastAsia="Arial" w:hAnsi="Arial" w:cs="Arial"/>
          <w:b/>
          <w:spacing w:val="53"/>
        </w:rPr>
        <w:t xml:space="preserve"> </w:t>
      </w:r>
      <w:r w:rsidRPr="00B73E71">
        <w:rPr>
          <w:rFonts w:ascii="Arial" w:eastAsia="Arial" w:hAnsi="Arial" w:cs="Arial"/>
          <w:b/>
        </w:rPr>
        <w:t>22</w:t>
      </w:r>
      <w:r w:rsidRPr="00B73E71">
        <w:rPr>
          <w:rFonts w:ascii="Arial" w:eastAsia="Arial" w:hAnsi="Arial" w:cs="Arial"/>
          <w:b/>
          <w:spacing w:val="2"/>
        </w:rPr>
        <w:t>.</w:t>
      </w:r>
      <w:r w:rsidRPr="00B73E71">
        <w:rPr>
          <w:rFonts w:ascii="Arial" w:eastAsia="Arial" w:hAnsi="Arial" w:cs="Arial"/>
          <w:b/>
        </w:rPr>
        <w:t>-</w:t>
      </w:r>
      <w:r w:rsidRPr="00B73E71">
        <w:rPr>
          <w:rFonts w:ascii="Arial" w:eastAsia="Arial" w:hAnsi="Arial" w:cs="Arial"/>
          <w:b/>
          <w:spacing w:val="53"/>
        </w:rPr>
        <w:t xml:space="preserve"> </w:t>
      </w:r>
      <w:r w:rsidRPr="00B73E71">
        <w:rPr>
          <w:rFonts w:ascii="Arial" w:eastAsia="Arial" w:hAnsi="Arial" w:cs="Arial"/>
        </w:rPr>
        <w:t xml:space="preserve">Los acuerdos del Pleno de la Comisión, se tomarán por mayoría de votos de los presentes, teniendo </w:t>
      </w:r>
      <w:r w:rsidR="00BB5E66" w:rsidRPr="00B73E71">
        <w:rPr>
          <w:rFonts w:ascii="Arial" w:eastAsia="Arial" w:hAnsi="Arial" w:cs="Arial"/>
        </w:rPr>
        <w:t xml:space="preserve">la o </w:t>
      </w:r>
      <w:r w:rsidRPr="00B73E71">
        <w:rPr>
          <w:rFonts w:ascii="Arial" w:eastAsia="Arial" w:hAnsi="Arial" w:cs="Arial"/>
        </w:rPr>
        <w:t>el Presidente</w:t>
      </w:r>
      <w:r w:rsidRPr="00B73E71">
        <w:rPr>
          <w:rFonts w:ascii="Arial" w:eastAsia="Arial" w:hAnsi="Arial" w:cs="Arial"/>
          <w:spacing w:val="-1"/>
        </w:rPr>
        <w:t xml:space="preserve"> </w:t>
      </w:r>
      <w:r w:rsidRPr="00B73E71">
        <w:rPr>
          <w:rFonts w:ascii="Arial" w:eastAsia="Arial" w:hAnsi="Arial" w:cs="Arial"/>
        </w:rPr>
        <w:t xml:space="preserve">de la Comisión el voto de calidad para el caso de empate. </w:t>
      </w:r>
    </w:p>
    <w:p w14:paraId="2B9DB2E2" w14:textId="77777777" w:rsidR="003141B8" w:rsidRPr="00B73E71" w:rsidRDefault="003141B8" w:rsidP="00074402">
      <w:pPr>
        <w:ind w:right="64"/>
        <w:jc w:val="both"/>
        <w:rPr>
          <w:rFonts w:ascii="Arial" w:eastAsia="Arial" w:hAnsi="Arial" w:cs="Arial"/>
        </w:rPr>
      </w:pPr>
    </w:p>
    <w:p w14:paraId="5EE26205" w14:textId="6A504068" w:rsidR="003141B8" w:rsidRPr="00B73E71" w:rsidRDefault="003141B8" w:rsidP="00074402">
      <w:pPr>
        <w:ind w:right="64"/>
        <w:jc w:val="both"/>
        <w:rPr>
          <w:rFonts w:ascii="Arial" w:eastAsia="Arial" w:hAnsi="Arial" w:cs="Arial"/>
        </w:rPr>
      </w:pPr>
      <w:r w:rsidRPr="00B73E71">
        <w:rPr>
          <w:rFonts w:ascii="Arial" w:eastAsia="Arial" w:hAnsi="Arial" w:cs="Arial"/>
          <w:b/>
        </w:rPr>
        <w:t>Artículo 23</w:t>
      </w:r>
      <w:r w:rsidRPr="00B73E71">
        <w:rPr>
          <w:rFonts w:ascii="Arial" w:eastAsia="Arial" w:hAnsi="Arial" w:cs="Arial"/>
        </w:rPr>
        <w:t xml:space="preserve">.- La votación de los integrantes de la Comisión será de forma escrita o verbal, debiendo </w:t>
      </w:r>
      <w:r w:rsidR="00BB5E66" w:rsidRPr="00B73E71">
        <w:rPr>
          <w:rFonts w:ascii="Arial" w:eastAsia="Arial" w:hAnsi="Arial" w:cs="Arial"/>
        </w:rPr>
        <w:t xml:space="preserve">la o </w:t>
      </w:r>
      <w:r w:rsidRPr="00B73E71">
        <w:rPr>
          <w:rFonts w:ascii="Arial" w:eastAsia="Arial" w:hAnsi="Arial" w:cs="Arial"/>
        </w:rPr>
        <w:t>el Secretario Técnico</w:t>
      </w:r>
      <w:r w:rsidR="004179FE" w:rsidRPr="00B73E71">
        <w:rPr>
          <w:rFonts w:ascii="Arial" w:eastAsia="Arial" w:hAnsi="Arial" w:cs="Arial"/>
        </w:rPr>
        <w:t xml:space="preserve"> de la Comisión</w:t>
      </w:r>
      <w:r w:rsidRPr="00B73E71">
        <w:rPr>
          <w:rFonts w:ascii="Arial" w:eastAsia="Arial" w:hAnsi="Arial" w:cs="Arial"/>
        </w:rPr>
        <w:t xml:space="preserve"> asentar lo conducente en el Acta respectiva, para la debida constancia. </w:t>
      </w:r>
    </w:p>
    <w:p w14:paraId="2DD74D95" w14:textId="77777777" w:rsidR="003141B8" w:rsidRPr="00B73E71" w:rsidRDefault="003141B8" w:rsidP="00074402">
      <w:pPr>
        <w:ind w:right="64"/>
        <w:jc w:val="both"/>
        <w:rPr>
          <w:rFonts w:ascii="Arial" w:eastAsia="Arial" w:hAnsi="Arial" w:cs="Arial"/>
          <w:b/>
        </w:rPr>
      </w:pPr>
    </w:p>
    <w:p w14:paraId="127241F4" w14:textId="77777777" w:rsidR="003141B8" w:rsidRPr="00B73E71" w:rsidRDefault="003141B8" w:rsidP="00074402">
      <w:pPr>
        <w:ind w:right="64"/>
        <w:jc w:val="both"/>
        <w:rPr>
          <w:rFonts w:ascii="Arial" w:eastAsia="Arial" w:hAnsi="Arial" w:cs="Arial"/>
        </w:rPr>
      </w:pPr>
      <w:r w:rsidRPr="00B73E71">
        <w:rPr>
          <w:rFonts w:ascii="Arial" w:eastAsia="Arial" w:hAnsi="Arial" w:cs="Arial"/>
          <w:b/>
        </w:rPr>
        <w:t>Artículo 24</w:t>
      </w:r>
      <w:r w:rsidRPr="00B73E71">
        <w:rPr>
          <w:rFonts w:ascii="Arial" w:eastAsia="Arial" w:hAnsi="Arial" w:cs="Arial"/>
        </w:rPr>
        <w:t xml:space="preserve">.- Por regla general, la votación será de forma verbal. Se realizará de manera escrita y secreta, cuando alguno de los integrantes de la Comisión desee abundar en lo particular un aspecto o punto en específico del asunto en revisión.  </w:t>
      </w:r>
    </w:p>
    <w:p w14:paraId="4458E40A" w14:textId="77777777" w:rsidR="003141B8" w:rsidRPr="00B73E71" w:rsidRDefault="003141B8" w:rsidP="00074402">
      <w:pPr>
        <w:ind w:left="119" w:right="6006"/>
        <w:jc w:val="both"/>
        <w:rPr>
          <w:rFonts w:ascii="Arial" w:eastAsia="Arial" w:hAnsi="Arial" w:cs="Arial"/>
          <w:b/>
        </w:rPr>
      </w:pPr>
    </w:p>
    <w:p w14:paraId="10234919" w14:textId="77777777" w:rsidR="003141B8" w:rsidRPr="00B73E71" w:rsidRDefault="003141B8" w:rsidP="00074402">
      <w:pPr>
        <w:pStyle w:val="Ttulo1"/>
        <w:numPr>
          <w:ilvl w:val="0"/>
          <w:numId w:val="0"/>
        </w:numPr>
        <w:spacing w:after="0"/>
        <w:jc w:val="center"/>
        <w:rPr>
          <w:rFonts w:ascii="Arial" w:eastAsia="Arial" w:hAnsi="Arial" w:cs="Arial"/>
          <w:sz w:val="20"/>
          <w:szCs w:val="20"/>
          <w:lang w:val="es-MX"/>
        </w:rPr>
      </w:pPr>
      <w:bookmarkStart w:id="61" w:name="_Toc471733264"/>
      <w:bookmarkStart w:id="62" w:name="_Toc466886269"/>
      <w:bookmarkStart w:id="63" w:name="_Toc466886434"/>
      <w:bookmarkStart w:id="64" w:name="_Toc466886818"/>
      <w:bookmarkStart w:id="65" w:name="_Toc469567589"/>
      <w:bookmarkStart w:id="66" w:name="_Toc471733803"/>
      <w:bookmarkStart w:id="67" w:name="_Toc471734593"/>
      <w:bookmarkStart w:id="68" w:name="_Toc471734742"/>
      <w:r w:rsidRPr="00B73E71">
        <w:rPr>
          <w:rFonts w:ascii="Arial" w:eastAsia="Arial" w:hAnsi="Arial" w:cs="Arial"/>
          <w:sz w:val="20"/>
          <w:szCs w:val="20"/>
          <w:lang w:val="es-MX"/>
        </w:rPr>
        <w:t>Capítulo VII</w:t>
      </w:r>
      <w:bookmarkEnd w:id="61"/>
    </w:p>
    <w:p w14:paraId="34B7F9A8" w14:textId="50EBA18F" w:rsidR="003141B8" w:rsidRPr="00B73E71" w:rsidRDefault="003141B8" w:rsidP="00074402">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 </w:t>
      </w:r>
      <w:bookmarkStart w:id="69" w:name="_Toc471733265"/>
      <w:r w:rsidRPr="00B73E71">
        <w:rPr>
          <w:rFonts w:ascii="Arial" w:eastAsia="Arial" w:hAnsi="Arial" w:cs="Arial"/>
          <w:sz w:val="20"/>
          <w:szCs w:val="20"/>
          <w:lang w:val="es-MX"/>
        </w:rPr>
        <w:t>Del orden y la disciplina durante las sesiones</w:t>
      </w:r>
      <w:bookmarkEnd w:id="62"/>
      <w:bookmarkEnd w:id="63"/>
      <w:bookmarkEnd w:id="64"/>
      <w:bookmarkEnd w:id="65"/>
      <w:bookmarkEnd w:id="66"/>
      <w:bookmarkEnd w:id="67"/>
      <w:bookmarkEnd w:id="68"/>
      <w:bookmarkEnd w:id="69"/>
    </w:p>
    <w:p w14:paraId="10F17701" w14:textId="77777777" w:rsidR="003141B8" w:rsidRPr="00B73E71" w:rsidRDefault="003141B8" w:rsidP="00074402">
      <w:pPr>
        <w:ind w:right="65"/>
        <w:jc w:val="both"/>
        <w:rPr>
          <w:rFonts w:ascii="Arial" w:hAnsi="Arial" w:cs="Arial"/>
        </w:rPr>
      </w:pPr>
    </w:p>
    <w:p w14:paraId="32628F12" w14:textId="77777777" w:rsidR="003141B8" w:rsidRPr="00B73E71" w:rsidRDefault="003141B8" w:rsidP="00074402">
      <w:pPr>
        <w:autoSpaceDE w:val="0"/>
        <w:autoSpaceDN w:val="0"/>
        <w:adjustRightInd w:val="0"/>
        <w:jc w:val="both"/>
        <w:rPr>
          <w:rFonts w:ascii="Arial" w:eastAsia="Calibri" w:hAnsi="Arial" w:cs="Arial"/>
          <w:lang w:eastAsia="es-MX"/>
        </w:rPr>
      </w:pPr>
      <w:r w:rsidRPr="00B73E71">
        <w:rPr>
          <w:rFonts w:ascii="Arial" w:eastAsia="Arial" w:hAnsi="Arial" w:cs="Arial"/>
          <w:b/>
        </w:rPr>
        <w:t>Artículo</w:t>
      </w:r>
      <w:r w:rsidRPr="00B73E71">
        <w:rPr>
          <w:rFonts w:ascii="Arial" w:eastAsia="Arial" w:hAnsi="Arial" w:cs="Arial"/>
          <w:b/>
          <w:spacing w:val="1"/>
        </w:rPr>
        <w:t xml:space="preserve"> </w:t>
      </w:r>
      <w:r w:rsidRPr="00B73E71">
        <w:rPr>
          <w:rFonts w:ascii="Arial" w:eastAsia="Arial" w:hAnsi="Arial" w:cs="Arial"/>
          <w:b/>
        </w:rPr>
        <w:t>25</w:t>
      </w:r>
      <w:r w:rsidRPr="00B73E71">
        <w:rPr>
          <w:rFonts w:ascii="Arial" w:eastAsia="Arial" w:hAnsi="Arial" w:cs="Arial"/>
          <w:b/>
          <w:spacing w:val="2"/>
        </w:rPr>
        <w:t>.</w:t>
      </w:r>
      <w:r w:rsidRPr="00B73E71">
        <w:rPr>
          <w:rFonts w:ascii="Arial" w:eastAsia="Arial" w:hAnsi="Arial" w:cs="Arial"/>
          <w:b/>
        </w:rPr>
        <w:t>-</w:t>
      </w:r>
      <w:r w:rsidRPr="00B73E71">
        <w:rPr>
          <w:rFonts w:ascii="Arial" w:eastAsia="Arial" w:hAnsi="Arial" w:cs="Arial"/>
          <w:b/>
          <w:spacing w:val="1"/>
        </w:rPr>
        <w:t xml:space="preserve"> </w:t>
      </w:r>
      <w:r w:rsidRPr="00B73E71">
        <w:rPr>
          <w:rFonts w:ascii="Arial" w:eastAsia="Calibri" w:hAnsi="Arial" w:cs="Arial"/>
          <w:lang w:eastAsia="es-MX"/>
        </w:rPr>
        <w:t xml:space="preserve">Los miembros de la Comisión deberán conducirse con respeto durante el desarrollo de las sesiones, observando una conducta en congruencia con su encargo. </w:t>
      </w:r>
    </w:p>
    <w:p w14:paraId="0A1781C8" w14:textId="77777777" w:rsidR="003141B8" w:rsidRPr="00B73E71" w:rsidRDefault="003141B8" w:rsidP="00074402">
      <w:pPr>
        <w:autoSpaceDE w:val="0"/>
        <w:autoSpaceDN w:val="0"/>
        <w:adjustRightInd w:val="0"/>
        <w:jc w:val="both"/>
        <w:rPr>
          <w:rFonts w:ascii="Arial" w:eastAsia="Calibri" w:hAnsi="Arial" w:cs="Arial"/>
          <w:lang w:eastAsia="es-MX"/>
        </w:rPr>
      </w:pPr>
    </w:p>
    <w:p w14:paraId="527E6989" w14:textId="2AF13021" w:rsidR="003141B8" w:rsidRPr="00B73E71" w:rsidRDefault="003141B8" w:rsidP="00074402">
      <w:pPr>
        <w:autoSpaceDE w:val="0"/>
        <w:autoSpaceDN w:val="0"/>
        <w:adjustRightInd w:val="0"/>
        <w:jc w:val="both"/>
        <w:rPr>
          <w:rFonts w:ascii="Arial" w:eastAsia="Calibri" w:hAnsi="Arial" w:cs="Arial"/>
          <w:lang w:eastAsia="es-MX"/>
        </w:rPr>
      </w:pPr>
      <w:r w:rsidRPr="00B73E71">
        <w:rPr>
          <w:rFonts w:ascii="Arial" w:eastAsia="Calibri" w:hAnsi="Arial" w:cs="Arial"/>
          <w:b/>
          <w:lang w:eastAsia="es-MX"/>
        </w:rPr>
        <w:t>Artículo 26</w:t>
      </w:r>
      <w:r w:rsidRPr="00B73E71">
        <w:rPr>
          <w:rFonts w:ascii="Arial" w:eastAsia="Calibri" w:hAnsi="Arial" w:cs="Arial"/>
          <w:lang w:eastAsia="es-MX"/>
        </w:rPr>
        <w:t xml:space="preserve">.- </w:t>
      </w:r>
      <w:r w:rsidR="00BB5E66" w:rsidRPr="00B73E71">
        <w:rPr>
          <w:rFonts w:ascii="Arial" w:eastAsia="Calibri" w:hAnsi="Arial" w:cs="Arial"/>
          <w:lang w:eastAsia="es-MX"/>
        </w:rPr>
        <w:t>La o el</w:t>
      </w:r>
      <w:r w:rsidRPr="00B73E71">
        <w:rPr>
          <w:rFonts w:ascii="Arial" w:eastAsia="Calibri" w:hAnsi="Arial" w:cs="Arial"/>
          <w:lang w:eastAsia="es-MX"/>
        </w:rPr>
        <w:t xml:space="preserve"> Presidente de la Comisión, para hacer guardar el orden podrá imponer los siguientes correctivos disciplinarios: </w:t>
      </w:r>
    </w:p>
    <w:p w14:paraId="56A386FB" w14:textId="77777777" w:rsidR="003141B8" w:rsidRPr="00B73E71" w:rsidRDefault="003141B8" w:rsidP="00074402">
      <w:pPr>
        <w:autoSpaceDE w:val="0"/>
        <w:autoSpaceDN w:val="0"/>
        <w:adjustRightInd w:val="0"/>
        <w:ind w:left="831"/>
        <w:jc w:val="both"/>
        <w:rPr>
          <w:rFonts w:ascii="Arial" w:eastAsia="Calibri" w:hAnsi="Arial" w:cs="Arial"/>
          <w:lang w:eastAsia="es-MX"/>
        </w:rPr>
      </w:pPr>
    </w:p>
    <w:p w14:paraId="5A7E3FB2" w14:textId="77777777" w:rsidR="003141B8" w:rsidRPr="00B73E71" w:rsidRDefault="003141B8" w:rsidP="00074402">
      <w:pPr>
        <w:numPr>
          <w:ilvl w:val="0"/>
          <w:numId w:val="13"/>
        </w:numPr>
        <w:autoSpaceDE w:val="0"/>
        <w:autoSpaceDN w:val="0"/>
        <w:adjustRightInd w:val="0"/>
        <w:jc w:val="both"/>
        <w:rPr>
          <w:rFonts w:ascii="Arial" w:eastAsia="Calibri" w:hAnsi="Arial" w:cs="Arial"/>
          <w:lang w:eastAsia="es-MX"/>
        </w:rPr>
      </w:pPr>
      <w:r w:rsidRPr="00B73E71">
        <w:rPr>
          <w:rFonts w:ascii="Arial" w:eastAsia="Calibri" w:hAnsi="Arial" w:cs="Arial"/>
          <w:lang w:eastAsia="es-MX"/>
        </w:rPr>
        <w:t xml:space="preserve">Apercibimiento; </w:t>
      </w:r>
    </w:p>
    <w:p w14:paraId="385E7AD0" w14:textId="77777777" w:rsidR="003141B8" w:rsidRPr="00B73E71" w:rsidRDefault="003141B8" w:rsidP="00074402">
      <w:pPr>
        <w:pStyle w:val="Prrafodelista"/>
        <w:ind w:left="0"/>
        <w:rPr>
          <w:rFonts w:ascii="Arial" w:eastAsia="Calibri" w:hAnsi="Arial" w:cs="Arial"/>
          <w:lang w:eastAsia="es-MX"/>
        </w:rPr>
      </w:pPr>
    </w:p>
    <w:p w14:paraId="1B9A4DAA" w14:textId="77777777" w:rsidR="003141B8" w:rsidRPr="00B73E71" w:rsidRDefault="003141B8" w:rsidP="00074402">
      <w:pPr>
        <w:numPr>
          <w:ilvl w:val="0"/>
          <w:numId w:val="13"/>
        </w:numPr>
        <w:autoSpaceDE w:val="0"/>
        <w:autoSpaceDN w:val="0"/>
        <w:adjustRightInd w:val="0"/>
        <w:jc w:val="both"/>
        <w:rPr>
          <w:rFonts w:ascii="Arial" w:eastAsia="Calibri" w:hAnsi="Arial" w:cs="Arial"/>
          <w:lang w:eastAsia="es-MX"/>
        </w:rPr>
      </w:pPr>
      <w:r w:rsidRPr="00B73E71">
        <w:rPr>
          <w:rFonts w:ascii="Arial" w:eastAsia="Calibri" w:hAnsi="Arial" w:cs="Arial"/>
          <w:lang w:eastAsia="es-MX"/>
        </w:rPr>
        <w:t xml:space="preserve">Amonestación con constancia en el Acta.  </w:t>
      </w:r>
    </w:p>
    <w:p w14:paraId="09A22CE8" w14:textId="77777777" w:rsidR="003141B8" w:rsidRPr="00B73E71" w:rsidRDefault="003141B8" w:rsidP="00074402">
      <w:pPr>
        <w:autoSpaceDE w:val="0"/>
        <w:autoSpaceDN w:val="0"/>
        <w:adjustRightInd w:val="0"/>
        <w:jc w:val="both"/>
        <w:rPr>
          <w:rFonts w:ascii="Arial" w:eastAsia="Calibri" w:hAnsi="Arial" w:cs="Arial"/>
          <w:lang w:eastAsia="es-MX"/>
        </w:rPr>
      </w:pPr>
    </w:p>
    <w:p w14:paraId="2DA171F6" w14:textId="77777777" w:rsidR="003141B8" w:rsidRPr="00B73E71" w:rsidRDefault="003141B8" w:rsidP="00074402">
      <w:pPr>
        <w:autoSpaceDE w:val="0"/>
        <w:autoSpaceDN w:val="0"/>
        <w:adjustRightInd w:val="0"/>
        <w:jc w:val="both"/>
        <w:rPr>
          <w:rFonts w:ascii="Arial" w:eastAsia="Calibri" w:hAnsi="Arial" w:cs="Arial"/>
          <w:lang w:eastAsia="es-MX"/>
        </w:rPr>
      </w:pPr>
      <w:r w:rsidRPr="00B73E71">
        <w:rPr>
          <w:rFonts w:ascii="Arial" w:eastAsia="Calibri" w:hAnsi="Arial" w:cs="Arial"/>
          <w:lang w:eastAsia="es-MX"/>
        </w:rPr>
        <w:t xml:space="preserve">Cuando uno de los integrantes de la Comisión no sea miembro de la institución policial y se le llame la atención, se le dará vista a su jefe superior inmediato, para los efectos legales conducentes. </w:t>
      </w:r>
    </w:p>
    <w:p w14:paraId="259DAE41" w14:textId="77777777" w:rsidR="003141B8" w:rsidRPr="00B73E71" w:rsidRDefault="003141B8" w:rsidP="00074402">
      <w:pPr>
        <w:ind w:right="65"/>
        <w:jc w:val="both"/>
        <w:rPr>
          <w:rFonts w:ascii="Arial" w:eastAsia="Arial" w:hAnsi="Arial" w:cs="Arial"/>
        </w:rPr>
      </w:pPr>
    </w:p>
    <w:p w14:paraId="0E828987" w14:textId="77777777" w:rsidR="003141B8" w:rsidRPr="00B73E71" w:rsidRDefault="003141B8" w:rsidP="00074402">
      <w:pPr>
        <w:ind w:right="436"/>
        <w:jc w:val="both"/>
        <w:rPr>
          <w:rFonts w:ascii="Arial" w:eastAsia="Arial" w:hAnsi="Arial" w:cs="Arial"/>
        </w:rPr>
      </w:pPr>
      <w:r w:rsidRPr="00B73E71">
        <w:rPr>
          <w:rFonts w:ascii="Arial" w:eastAsia="Arial" w:hAnsi="Arial" w:cs="Arial"/>
          <w:b/>
        </w:rPr>
        <w:t>Artículo 27</w:t>
      </w:r>
      <w:r w:rsidRPr="00B73E71">
        <w:rPr>
          <w:rFonts w:ascii="Arial" w:eastAsia="Arial" w:hAnsi="Arial" w:cs="Arial"/>
          <w:b/>
          <w:spacing w:val="2"/>
        </w:rPr>
        <w:t>.</w:t>
      </w:r>
      <w:r w:rsidRPr="00B73E71">
        <w:rPr>
          <w:rFonts w:ascii="Arial" w:eastAsia="Arial" w:hAnsi="Arial" w:cs="Arial"/>
          <w:b/>
        </w:rPr>
        <w:t>-</w:t>
      </w:r>
      <w:r w:rsidRPr="00B73E71">
        <w:rPr>
          <w:rFonts w:ascii="Arial" w:eastAsia="Arial" w:hAnsi="Arial" w:cs="Arial"/>
          <w:b/>
          <w:spacing w:val="3"/>
        </w:rPr>
        <w:t xml:space="preserve"> </w:t>
      </w:r>
      <w:r w:rsidRPr="00B73E71">
        <w:rPr>
          <w:rFonts w:ascii="Arial" w:eastAsia="Arial" w:hAnsi="Arial" w:cs="Arial"/>
        </w:rPr>
        <w:t>Las sesiones de la Comisión, se ajustarán a las siguientes reglas:</w:t>
      </w:r>
    </w:p>
    <w:p w14:paraId="40E2AD3A" w14:textId="77777777" w:rsidR="003141B8" w:rsidRPr="00B73E71" w:rsidRDefault="003141B8" w:rsidP="00074402">
      <w:pPr>
        <w:spacing w:before="7"/>
        <w:jc w:val="both"/>
        <w:rPr>
          <w:rFonts w:ascii="Arial" w:hAnsi="Arial" w:cs="Arial"/>
        </w:rPr>
      </w:pPr>
    </w:p>
    <w:p w14:paraId="531C51DA" w14:textId="77777777" w:rsidR="003141B8" w:rsidRPr="00B73E71" w:rsidRDefault="003141B8" w:rsidP="00074402">
      <w:pPr>
        <w:numPr>
          <w:ilvl w:val="0"/>
          <w:numId w:val="14"/>
        </w:numPr>
        <w:tabs>
          <w:tab w:val="left" w:pos="851"/>
        </w:tabs>
        <w:ind w:right="67"/>
        <w:jc w:val="both"/>
        <w:rPr>
          <w:rFonts w:ascii="Arial" w:eastAsia="Arial" w:hAnsi="Arial" w:cs="Arial"/>
          <w:spacing w:val="1"/>
        </w:rPr>
      </w:pPr>
      <w:r w:rsidRPr="00B73E71">
        <w:rPr>
          <w:rFonts w:ascii="Arial" w:eastAsia="Arial" w:hAnsi="Arial" w:cs="Arial"/>
        </w:rPr>
        <w:t>Se</w:t>
      </w:r>
      <w:r w:rsidRPr="00B73E71">
        <w:rPr>
          <w:rFonts w:ascii="Arial" w:eastAsia="Arial" w:hAnsi="Arial" w:cs="Arial"/>
          <w:spacing w:val="24"/>
        </w:rPr>
        <w:t xml:space="preserve"> </w:t>
      </w:r>
      <w:r w:rsidRPr="00B73E71">
        <w:rPr>
          <w:rFonts w:ascii="Arial" w:eastAsia="Arial" w:hAnsi="Arial" w:cs="Arial"/>
        </w:rPr>
        <w:t>pasará</w:t>
      </w:r>
      <w:r w:rsidRPr="00B73E71">
        <w:rPr>
          <w:rFonts w:ascii="Arial" w:eastAsia="Arial" w:hAnsi="Arial" w:cs="Arial"/>
          <w:spacing w:val="24"/>
        </w:rPr>
        <w:t xml:space="preserve"> </w:t>
      </w:r>
      <w:r w:rsidRPr="00B73E71">
        <w:rPr>
          <w:rFonts w:ascii="Arial" w:eastAsia="Arial" w:hAnsi="Arial" w:cs="Arial"/>
        </w:rPr>
        <w:t>lista</w:t>
      </w:r>
      <w:r w:rsidRPr="00B73E71">
        <w:rPr>
          <w:rFonts w:ascii="Arial" w:eastAsia="Arial" w:hAnsi="Arial" w:cs="Arial"/>
          <w:spacing w:val="24"/>
        </w:rPr>
        <w:t xml:space="preserve"> </w:t>
      </w:r>
      <w:r w:rsidRPr="00B73E71">
        <w:rPr>
          <w:rFonts w:ascii="Arial" w:eastAsia="Arial" w:hAnsi="Arial" w:cs="Arial"/>
        </w:rPr>
        <w:t>de</w:t>
      </w:r>
      <w:r w:rsidRPr="00B73E71">
        <w:rPr>
          <w:rFonts w:ascii="Arial" w:eastAsia="Arial" w:hAnsi="Arial" w:cs="Arial"/>
          <w:spacing w:val="24"/>
        </w:rPr>
        <w:t xml:space="preserve"> </w:t>
      </w:r>
      <w:r w:rsidRPr="00B73E71">
        <w:rPr>
          <w:rFonts w:ascii="Arial" w:eastAsia="Arial" w:hAnsi="Arial" w:cs="Arial"/>
        </w:rPr>
        <w:t>presentes</w:t>
      </w:r>
      <w:r w:rsidRPr="00B73E71">
        <w:rPr>
          <w:rFonts w:ascii="Arial" w:eastAsia="Arial" w:hAnsi="Arial" w:cs="Arial"/>
          <w:spacing w:val="24"/>
        </w:rPr>
        <w:t xml:space="preserve"> </w:t>
      </w:r>
      <w:r w:rsidRPr="00B73E71">
        <w:rPr>
          <w:rFonts w:ascii="Arial" w:eastAsia="Arial" w:hAnsi="Arial" w:cs="Arial"/>
        </w:rPr>
        <w:t>y,</w:t>
      </w:r>
      <w:r w:rsidRPr="00B73E71">
        <w:rPr>
          <w:rFonts w:ascii="Arial" w:eastAsia="Arial" w:hAnsi="Arial" w:cs="Arial"/>
          <w:spacing w:val="24"/>
        </w:rPr>
        <w:t xml:space="preserve"> </w:t>
      </w:r>
      <w:r w:rsidRPr="00B73E71">
        <w:rPr>
          <w:rFonts w:ascii="Arial" w:eastAsia="Arial" w:hAnsi="Arial" w:cs="Arial"/>
        </w:rPr>
        <w:t>en</w:t>
      </w:r>
      <w:r w:rsidRPr="00B73E71">
        <w:rPr>
          <w:rFonts w:ascii="Arial" w:eastAsia="Arial" w:hAnsi="Arial" w:cs="Arial"/>
          <w:spacing w:val="24"/>
        </w:rPr>
        <w:t xml:space="preserve"> </w:t>
      </w:r>
      <w:r w:rsidRPr="00B73E71">
        <w:rPr>
          <w:rFonts w:ascii="Arial" w:eastAsia="Arial" w:hAnsi="Arial" w:cs="Arial"/>
        </w:rPr>
        <w:t>su</w:t>
      </w:r>
      <w:r w:rsidRPr="00B73E71">
        <w:rPr>
          <w:rFonts w:ascii="Arial" w:eastAsia="Arial" w:hAnsi="Arial" w:cs="Arial"/>
          <w:spacing w:val="24"/>
        </w:rPr>
        <w:t xml:space="preserve"> </w:t>
      </w:r>
      <w:r w:rsidRPr="00B73E71">
        <w:rPr>
          <w:rFonts w:ascii="Arial" w:eastAsia="Arial" w:hAnsi="Arial" w:cs="Arial"/>
        </w:rPr>
        <w:t>caso,</w:t>
      </w:r>
      <w:r w:rsidRPr="00B73E71">
        <w:rPr>
          <w:rFonts w:ascii="Arial" w:eastAsia="Arial" w:hAnsi="Arial" w:cs="Arial"/>
          <w:spacing w:val="24"/>
        </w:rPr>
        <w:t xml:space="preserve"> </w:t>
      </w:r>
      <w:r w:rsidRPr="00B73E71">
        <w:rPr>
          <w:rFonts w:ascii="Arial" w:eastAsia="Arial" w:hAnsi="Arial" w:cs="Arial"/>
        </w:rPr>
        <w:t>se</w:t>
      </w:r>
      <w:r w:rsidRPr="00B73E71">
        <w:rPr>
          <w:rFonts w:ascii="Arial" w:eastAsia="Arial" w:hAnsi="Arial" w:cs="Arial"/>
          <w:spacing w:val="24"/>
        </w:rPr>
        <w:t xml:space="preserve"> </w:t>
      </w:r>
      <w:r w:rsidRPr="00B73E71">
        <w:rPr>
          <w:rFonts w:ascii="Arial" w:eastAsia="Arial" w:hAnsi="Arial" w:cs="Arial"/>
        </w:rPr>
        <w:t>declarará</w:t>
      </w:r>
      <w:r w:rsidRPr="00B73E71">
        <w:rPr>
          <w:rFonts w:ascii="Arial" w:eastAsia="Arial" w:hAnsi="Arial" w:cs="Arial"/>
          <w:spacing w:val="24"/>
        </w:rPr>
        <w:t xml:space="preserve"> </w:t>
      </w:r>
      <w:r w:rsidRPr="00B73E71">
        <w:rPr>
          <w:rFonts w:ascii="Arial" w:eastAsia="Arial" w:hAnsi="Arial" w:cs="Arial"/>
        </w:rPr>
        <w:t>el</w:t>
      </w:r>
      <w:r w:rsidRPr="00B73E71">
        <w:rPr>
          <w:rFonts w:ascii="Arial" w:eastAsia="Arial" w:hAnsi="Arial" w:cs="Arial"/>
          <w:spacing w:val="24"/>
        </w:rPr>
        <w:t xml:space="preserve"> </w:t>
      </w:r>
      <w:r w:rsidRPr="00B73E71">
        <w:rPr>
          <w:rFonts w:ascii="Arial" w:eastAsia="Arial" w:hAnsi="Arial" w:cs="Arial"/>
        </w:rPr>
        <w:t xml:space="preserve">quórum </w:t>
      </w:r>
      <w:r w:rsidRPr="00B73E71">
        <w:rPr>
          <w:rFonts w:ascii="Arial" w:eastAsia="Arial" w:hAnsi="Arial" w:cs="Arial"/>
          <w:spacing w:val="1"/>
        </w:rPr>
        <w:t>legal;</w:t>
      </w:r>
    </w:p>
    <w:p w14:paraId="007CF27D" w14:textId="77777777" w:rsidR="003141B8" w:rsidRPr="00B73E71" w:rsidRDefault="003141B8" w:rsidP="00074402">
      <w:pPr>
        <w:tabs>
          <w:tab w:val="left" w:pos="851"/>
        </w:tabs>
        <w:ind w:left="284" w:right="67"/>
        <w:jc w:val="both"/>
        <w:rPr>
          <w:rFonts w:ascii="Arial" w:eastAsia="Arial" w:hAnsi="Arial" w:cs="Arial"/>
        </w:rPr>
      </w:pPr>
    </w:p>
    <w:p w14:paraId="546F542A" w14:textId="5744E237" w:rsidR="003141B8" w:rsidRPr="00B73E71" w:rsidRDefault="00BB5E66" w:rsidP="00074402">
      <w:pPr>
        <w:numPr>
          <w:ilvl w:val="0"/>
          <w:numId w:val="14"/>
        </w:numPr>
        <w:tabs>
          <w:tab w:val="left" w:pos="851"/>
        </w:tabs>
        <w:ind w:right="67"/>
        <w:jc w:val="both"/>
        <w:rPr>
          <w:rFonts w:ascii="Arial" w:eastAsia="Arial" w:hAnsi="Arial" w:cs="Arial"/>
        </w:rPr>
      </w:pPr>
      <w:r w:rsidRPr="00B73E71">
        <w:rPr>
          <w:rFonts w:ascii="Arial" w:eastAsia="Arial" w:hAnsi="Arial" w:cs="Arial"/>
        </w:rPr>
        <w:t>La o el</w:t>
      </w:r>
      <w:r w:rsidR="003141B8" w:rsidRPr="00B73E71">
        <w:rPr>
          <w:rFonts w:ascii="Arial" w:eastAsia="Arial" w:hAnsi="Arial" w:cs="Arial"/>
          <w:spacing w:val="15"/>
        </w:rPr>
        <w:t xml:space="preserve"> </w:t>
      </w:r>
      <w:r w:rsidR="003141B8" w:rsidRPr="00B73E71">
        <w:rPr>
          <w:rFonts w:ascii="Arial" w:eastAsia="Arial" w:hAnsi="Arial" w:cs="Arial"/>
        </w:rPr>
        <w:t>Presidente</w:t>
      </w:r>
      <w:r w:rsidR="003141B8" w:rsidRPr="00B73E71">
        <w:rPr>
          <w:rFonts w:ascii="Arial" w:eastAsia="Arial" w:hAnsi="Arial" w:cs="Arial"/>
          <w:spacing w:val="15"/>
        </w:rPr>
        <w:t xml:space="preserve"> </w:t>
      </w:r>
      <w:r w:rsidR="003141B8" w:rsidRPr="00B73E71">
        <w:rPr>
          <w:rFonts w:ascii="Arial" w:eastAsia="Arial" w:hAnsi="Arial" w:cs="Arial"/>
          <w:spacing w:val="1"/>
        </w:rPr>
        <w:t>de la Comisión</w:t>
      </w:r>
      <w:r w:rsidR="003141B8" w:rsidRPr="00B73E71">
        <w:rPr>
          <w:rFonts w:ascii="Arial" w:eastAsia="Arial" w:hAnsi="Arial" w:cs="Arial"/>
        </w:rPr>
        <w:t>,</w:t>
      </w:r>
      <w:r w:rsidR="003141B8" w:rsidRPr="00B73E71">
        <w:rPr>
          <w:rFonts w:ascii="Arial" w:eastAsia="Arial" w:hAnsi="Arial" w:cs="Arial"/>
          <w:spacing w:val="12"/>
        </w:rPr>
        <w:t xml:space="preserve"> </w:t>
      </w:r>
      <w:r w:rsidR="003141B8" w:rsidRPr="00B73E71">
        <w:rPr>
          <w:rFonts w:ascii="Arial" w:eastAsia="Arial" w:hAnsi="Arial" w:cs="Arial"/>
        </w:rPr>
        <w:t>designará</w:t>
      </w:r>
      <w:r w:rsidR="003141B8" w:rsidRPr="00B73E71">
        <w:rPr>
          <w:rFonts w:ascii="Arial" w:eastAsia="Arial" w:hAnsi="Arial" w:cs="Arial"/>
          <w:spacing w:val="12"/>
        </w:rPr>
        <w:t xml:space="preserve"> </w:t>
      </w:r>
      <w:r w:rsidR="003141B8" w:rsidRPr="00B73E71">
        <w:rPr>
          <w:rFonts w:ascii="Arial" w:eastAsia="Arial" w:hAnsi="Arial" w:cs="Arial"/>
        </w:rPr>
        <w:t>un</w:t>
      </w:r>
      <w:r w:rsidR="003141B8" w:rsidRPr="00B73E71">
        <w:rPr>
          <w:rFonts w:ascii="Arial" w:eastAsia="Arial" w:hAnsi="Arial" w:cs="Arial"/>
          <w:spacing w:val="12"/>
        </w:rPr>
        <w:t xml:space="preserve"> </w:t>
      </w:r>
      <w:r w:rsidR="003141B8" w:rsidRPr="00B73E71">
        <w:rPr>
          <w:rFonts w:ascii="Arial" w:eastAsia="Arial" w:hAnsi="Arial" w:cs="Arial"/>
        </w:rPr>
        <w:t>secretario</w:t>
      </w:r>
      <w:r w:rsidR="003141B8" w:rsidRPr="00B73E71">
        <w:rPr>
          <w:rFonts w:ascii="Arial" w:eastAsia="Arial" w:hAnsi="Arial" w:cs="Arial"/>
          <w:spacing w:val="12"/>
        </w:rPr>
        <w:t xml:space="preserve"> </w:t>
      </w:r>
      <w:r w:rsidR="003141B8" w:rsidRPr="00B73E71">
        <w:rPr>
          <w:rFonts w:ascii="Arial" w:eastAsia="Arial" w:hAnsi="Arial" w:cs="Arial"/>
        </w:rPr>
        <w:t>de</w:t>
      </w:r>
      <w:r w:rsidR="003141B8" w:rsidRPr="00B73E71">
        <w:rPr>
          <w:rFonts w:ascii="Arial" w:eastAsia="Arial" w:hAnsi="Arial" w:cs="Arial"/>
          <w:spacing w:val="12"/>
        </w:rPr>
        <w:t xml:space="preserve"> </w:t>
      </w:r>
      <w:r w:rsidR="003141B8" w:rsidRPr="00B73E71">
        <w:rPr>
          <w:rFonts w:ascii="Arial" w:eastAsia="Arial" w:hAnsi="Arial" w:cs="Arial"/>
        </w:rPr>
        <w:t>actas,</w:t>
      </w:r>
      <w:r w:rsidR="003141B8" w:rsidRPr="00B73E71">
        <w:rPr>
          <w:rFonts w:ascii="Arial" w:eastAsia="Arial" w:hAnsi="Arial" w:cs="Arial"/>
          <w:spacing w:val="12"/>
        </w:rPr>
        <w:t xml:space="preserve"> </w:t>
      </w:r>
      <w:r w:rsidR="003141B8" w:rsidRPr="00B73E71">
        <w:rPr>
          <w:rFonts w:ascii="Arial" w:eastAsia="Arial" w:hAnsi="Arial" w:cs="Arial"/>
        </w:rPr>
        <w:t xml:space="preserve">cuando </w:t>
      </w:r>
      <w:r w:rsidRPr="00B73E71">
        <w:rPr>
          <w:rFonts w:ascii="Arial" w:eastAsia="Arial" w:hAnsi="Arial" w:cs="Arial"/>
        </w:rPr>
        <w:t>la o el</w:t>
      </w:r>
      <w:r w:rsidR="003141B8" w:rsidRPr="00B73E71">
        <w:rPr>
          <w:rFonts w:ascii="Arial" w:eastAsia="Arial" w:hAnsi="Arial" w:cs="Arial"/>
        </w:rPr>
        <w:t xml:space="preserve"> Secretario Técnico</w:t>
      </w:r>
      <w:r w:rsidR="009C7C0F" w:rsidRPr="00B73E71">
        <w:rPr>
          <w:rFonts w:ascii="Arial" w:eastAsia="Arial" w:hAnsi="Arial" w:cs="Arial"/>
        </w:rPr>
        <w:t xml:space="preserve"> de la Comisión</w:t>
      </w:r>
      <w:r w:rsidR="003141B8" w:rsidRPr="00B73E71">
        <w:rPr>
          <w:rFonts w:ascii="Arial" w:eastAsia="Arial" w:hAnsi="Arial" w:cs="Arial"/>
        </w:rPr>
        <w:t xml:space="preserve"> o su </w:t>
      </w:r>
      <w:r w:rsidR="007431A1" w:rsidRPr="00B73E71">
        <w:rPr>
          <w:rFonts w:ascii="Arial" w:eastAsia="Arial" w:hAnsi="Arial" w:cs="Arial"/>
        </w:rPr>
        <w:t>suplente, no</w:t>
      </w:r>
      <w:r w:rsidR="003141B8" w:rsidRPr="00B73E71">
        <w:rPr>
          <w:rFonts w:ascii="Arial" w:eastAsia="Arial" w:hAnsi="Arial" w:cs="Arial"/>
        </w:rPr>
        <w:t xml:space="preserve"> estuviesen present</w:t>
      </w:r>
      <w:r w:rsidR="003141B8" w:rsidRPr="00B73E71">
        <w:rPr>
          <w:rFonts w:ascii="Arial" w:eastAsia="Arial" w:hAnsi="Arial" w:cs="Arial"/>
          <w:spacing w:val="3"/>
        </w:rPr>
        <w:t>es</w:t>
      </w:r>
      <w:r w:rsidR="003141B8" w:rsidRPr="00B73E71">
        <w:rPr>
          <w:rFonts w:ascii="Arial" w:eastAsia="Arial" w:hAnsi="Arial" w:cs="Arial"/>
        </w:rPr>
        <w:t>;</w:t>
      </w:r>
    </w:p>
    <w:p w14:paraId="4DFCB649" w14:textId="77777777" w:rsidR="003141B8" w:rsidRPr="00B73E71" w:rsidRDefault="003141B8" w:rsidP="00074402">
      <w:pPr>
        <w:tabs>
          <w:tab w:val="left" w:pos="851"/>
        </w:tabs>
        <w:ind w:right="81"/>
        <w:jc w:val="both"/>
        <w:rPr>
          <w:rFonts w:ascii="Arial" w:eastAsia="Arial" w:hAnsi="Arial" w:cs="Arial"/>
        </w:rPr>
      </w:pPr>
    </w:p>
    <w:p w14:paraId="72E9EA74" w14:textId="17ABCAF3" w:rsidR="003141B8" w:rsidRPr="00B73E71" w:rsidRDefault="003141B8" w:rsidP="00074402">
      <w:pPr>
        <w:numPr>
          <w:ilvl w:val="0"/>
          <w:numId w:val="14"/>
        </w:numPr>
        <w:tabs>
          <w:tab w:val="left" w:pos="851"/>
        </w:tabs>
        <w:ind w:right="67"/>
        <w:jc w:val="both"/>
        <w:rPr>
          <w:rFonts w:ascii="Arial" w:eastAsia="Arial" w:hAnsi="Arial" w:cs="Arial"/>
        </w:rPr>
      </w:pPr>
      <w:r w:rsidRPr="00B73E71">
        <w:rPr>
          <w:rFonts w:ascii="Arial" w:eastAsia="Arial" w:hAnsi="Arial" w:cs="Arial"/>
        </w:rPr>
        <w:t>Los</w:t>
      </w:r>
      <w:r w:rsidRPr="00B73E71">
        <w:rPr>
          <w:rFonts w:ascii="Arial" w:eastAsia="Arial" w:hAnsi="Arial" w:cs="Arial"/>
          <w:spacing w:val="-1"/>
        </w:rPr>
        <w:t xml:space="preserve"> </w:t>
      </w:r>
      <w:r w:rsidRPr="00B73E71">
        <w:rPr>
          <w:rFonts w:ascii="Arial" w:eastAsia="Arial" w:hAnsi="Arial" w:cs="Arial"/>
        </w:rPr>
        <w:t>asuntos se atenderán en el orden en que fueron listados;</w:t>
      </w:r>
    </w:p>
    <w:p w14:paraId="6724B758" w14:textId="77777777" w:rsidR="004823CD" w:rsidRPr="00B73E71" w:rsidRDefault="004823CD" w:rsidP="004823CD">
      <w:pPr>
        <w:pStyle w:val="Prrafodelista"/>
        <w:rPr>
          <w:rFonts w:ascii="Arial" w:eastAsia="Arial" w:hAnsi="Arial" w:cs="Arial"/>
        </w:rPr>
      </w:pPr>
    </w:p>
    <w:p w14:paraId="785F7E32" w14:textId="4FC77C91" w:rsidR="003141B8" w:rsidRPr="00B73E71" w:rsidRDefault="00BB5E66" w:rsidP="00074402">
      <w:pPr>
        <w:numPr>
          <w:ilvl w:val="0"/>
          <w:numId w:val="14"/>
        </w:numPr>
        <w:tabs>
          <w:tab w:val="left" w:pos="851"/>
        </w:tabs>
        <w:ind w:right="67"/>
        <w:jc w:val="both"/>
        <w:rPr>
          <w:rFonts w:ascii="Arial" w:eastAsia="Arial" w:hAnsi="Arial" w:cs="Arial"/>
        </w:rPr>
      </w:pPr>
      <w:r w:rsidRPr="00B73E71">
        <w:rPr>
          <w:rFonts w:ascii="Arial" w:eastAsia="Arial" w:hAnsi="Arial" w:cs="Arial"/>
        </w:rPr>
        <w:t>La o el</w:t>
      </w:r>
      <w:r w:rsidR="003141B8" w:rsidRPr="00B73E71">
        <w:rPr>
          <w:rFonts w:ascii="Arial" w:eastAsia="Arial" w:hAnsi="Arial" w:cs="Arial"/>
        </w:rPr>
        <w:t xml:space="preserve"> Secretario Técnico</w:t>
      </w:r>
      <w:r w:rsidR="009C7C0F" w:rsidRPr="00B73E71">
        <w:rPr>
          <w:rFonts w:ascii="Arial" w:eastAsia="Arial" w:hAnsi="Arial" w:cs="Arial"/>
        </w:rPr>
        <w:t xml:space="preserve"> de la Comisión</w:t>
      </w:r>
      <w:r w:rsidR="003141B8" w:rsidRPr="00B73E71">
        <w:rPr>
          <w:rFonts w:ascii="Arial" w:eastAsia="Arial" w:hAnsi="Arial" w:cs="Arial"/>
        </w:rPr>
        <w:t>, dará lectura a cada una de las propuestas o dictámenes que existieren;</w:t>
      </w:r>
    </w:p>
    <w:p w14:paraId="02792AD2" w14:textId="77777777" w:rsidR="003141B8" w:rsidRPr="00B73E71" w:rsidRDefault="003141B8" w:rsidP="00074402">
      <w:pPr>
        <w:tabs>
          <w:tab w:val="left" w:pos="851"/>
        </w:tabs>
        <w:ind w:right="67"/>
        <w:jc w:val="both"/>
        <w:rPr>
          <w:rFonts w:ascii="Arial" w:eastAsia="Arial" w:hAnsi="Arial" w:cs="Arial"/>
        </w:rPr>
      </w:pPr>
    </w:p>
    <w:p w14:paraId="7D6C6811" w14:textId="77777777" w:rsidR="003141B8" w:rsidRPr="00B73E71" w:rsidRDefault="003141B8" w:rsidP="00074402">
      <w:pPr>
        <w:numPr>
          <w:ilvl w:val="0"/>
          <w:numId w:val="14"/>
        </w:numPr>
        <w:tabs>
          <w:tab w:val="left" w:pos="851"/>
        </w:tabs>
        <w:ind w:right="67"/>
        <w:jc w:val="both"/>
        <w:rPr>
          <w:rFonts w:ascii="Arial" w:eastAsia="Arial" w:hAnsi="Arial" w:cs="Arial"/>
        </w:rPr>
      </w:pPr>
      <w:r w:rsidRPr="00B73E71">
        <w:rPr>
          <w:rFonts w:ascii="Arial" w:eastAsia="Arial" w:hAnsi="Arial" w:cs="Arial"/>
        </w:rPr>
        <w:t xml:space="preserve">En cada caso, los miembros de la Comisión podrán exponer en forma verbal, por una sola vez, los razonamientos u opiniones que estimen procedentes; </w:t>
      </w:r>
    </w:p>
    <w:p w14:paraId="42E153B5" w14:textId="77777777" w:rsidR="003141B8" w:rsidRPr="00B73E71" w:rsidRDefault="003141B8" w:rsidP="00074402">
      <w:pPr>
        <w:tabs>
          <w:tab w:val="left" w:pos="851"/>
        </w:tabs>
        <w:ind w:right="67"/>
        <w:jc w:val="both"/>
        <w:rPr>
          <w:rFonts w:ascii="Arial" w:eastAsia="Arial" w:hAnsi="Arial" w:cs="Arial"/>
        </w:rPr>
      </w:pPr>
    </w:p>
    <w:p w14:paraId="59551727" w14:textId="5BAE4422" w:rsidR="003141B8" w:rsidRPr="00B73E71" w:rsidRDefault="003141B8" w:rsidP="00074402">
      <w:pPr>
        <w:numPr>
          <w:ilvl w:val="0"/>
          <w:numId w:val="14"/>
        </w:numPr>
        <w:tabs>
          <w:tab w:val="left" w:pos="851"/>
        </w:tabs>
        <w:ind w:right="67"/>
        <w:jc w:val="both"/>
        <w:rPr>
          <w:rFonts w:ascii="Arial" w:eastAsia="Arial" w:hAnsi="Arial" w:cs="Arial"/>
        </w:rPr>
      </w:pPr>
      <w:r w:rsidRPr="00B73E71">
        <w:rPr>
          <w:rFonts w:ascii="Arial" w:eastAsia="Arial" w:hAnsi="Arial" w:cs="Arial"/>
        </w:rPr>
        <w:t xml:space="preserve">Concluida la deliberación, se procederá a la votación. </w:t>
      </w:r>
      <w:r w:rsidR="00BB5E66" w:rsidRPr="00B73E71">
        <w:rPr>
          <w:rFonts w:ascii="Arial" w:eastAsia="Arial" w:hAnsi="Arial" w:cs="Arial"/>
        </w:rPr>
        <w:t>La o el</w:t>
      </w:r>
      <w:r w:rsidRPr="00B73E71">
        <w:rPr>
          <w:rFonts w:ascii="Arial" w:eastAsia="Arial" w:hAnsi="Arial" w:cs="Arial"/>
        </w:rPr>
        <w:t xml:space="preserve"> Secretario Técnico</w:t>
      </w:r>
      <w:r w:rsidR="009C7C0F" w:rsidRPr="00B73E71">
        <w:rPr>
          <w:rFonts w:ascii="Arial" w:eastAsia="Arial" w:hAnsi="Arial" w:cs="Arial"/>
        </w:rPr>
        <w:t xml:space="preserve"> de la Comisión</w:t>
      </w:r>
      <w:r w:rsidRPr="00B73E71">
        <w:rPr>
          <w:rFonts w:ascii="Arial" w:eastAsia="Arial" w:hAnsi="Arial" w:cs="Arial"/>
        </w:rPr>
        <w:t xml:space="preserve"> hará el cómputo respectivo y dará a conocer el resultado;</w:t>
      </w:r>
    </w:p>
    <w:p w14:paraId="30660930" w14:textId="77777777" w:rsidR="003141B8" w:rsidRPr="00B73E71" w:rsidRDefault="003141B8" w:rsidP="00074402">
      <w:pPr>
        <w:pStyle w:val="Prrafodelista"/>
        <w:ind w:hanging="153"/>
        <w:rPr>
          <w:rFonts w:ascii="Arial" w:eastAsia="Arial" w:hAnsi="Arial" w:cs="Arial"/>
        </w:rPr>
      </w:pPr>
    </w:p>
    <w:p w14:paraId="557B3DFE" w14:textId="0F7310E9" w:rsidR="003141B8" w:rsidRPr="00B73E71" w:rsidRDefault="007431A1" w:rsidP="00074402">
      <w:pPr>
        <w:numPr>
          <w:ilvl w:val="0"/>
          <w:numId w:val="14"/>
        </w:numPr>
        <w:tabs>
          <w:tab w:val="left" w:pos="851"/>
        </w:tabs>
        <w:ind w:right="67"/>
        <w:jc w:val="both"/>
        <w:rPr>
          <w:rFonts w:ascii="Arial" w:eastAsia="Arial" w:hAnsi="Arial" w:cs="Arial"/>
        </w:rPr>
      </w:pPr>
      <w:r w:rsidRPr="00B73E71">
        <w:rPr>
          <w:rFonts w:ascii="Arial" w:eastAsia="Arial" w:hAnsi="Arial" w:cs="Arial"/>
        </w:rPr>
        <w:t>Los acuerdos que dicte la Comisión deberán</w:t>
      </w:r>
      <w:r w:rsidR="003141B8" w:rsidRPr="00B73E71">
        <w:rPr>
          <w:rFonts w:ascii="Arial" w:eastAsia="Arial" w:hAnsi="Arial" w:cs="Arial"/>
        </w:rPr>
        <w:t xml:space="preserve"> hacerse constar en actas, las cuales deberán ser firmadas por los presentes; y </w:t>
      </w:r>
    </w:p>
    <w:p w14:paraId="74062504" w14:textId="77777777" w:rsidR="003141B8" w:rsidRPr="00B73E71" w:rsidRDefault="003141B8" w:rsidP="00074402">
      <w:pPr>
        <w:tabs>
          <w:tab w:val="left" w:pos="851"/>
        </w:tabs>
        <w:ind w:right="67"/>
        <w:jc w:val="both"/>
        <w:rPr>
          <w:rFonts w:ascii="Arial" w:eastAsia="Arial" w:hAnsi="Arial" w:cs="Arial"/>
        </w:rPr>
      </w:pPr>
    </w:p>
    <w:p w14:paraId="2AC7124D" w14:textId="4E227FC9" w:rsidR="003141B8" w:rsidRPr="00B73E71" w:rsidRDefault="007431A1" w:rsidP="00074402">
      <w:pPr>
        <w:numPr>
          <w:ilvl w:val="0"/>
          <w:numId w:val="14"/>
        </w:numPr>
        <w:tabs>
          <w:tab w:val="left" w:pos="851"/>
        </w:tabs>
        <w:ind w:right="67"/>
        <w:jc w:val="both"/>
        <w:rPr>
          <w:rFonts w:ascii="Arial" w:eastAsia="Arial" w:hAnsi="Arial" w:cs="Arial"/>
        </w:rPr>
      </w:pPr>
      <w:r w:rsidRPr="00B73E71">
        <w:rPr>
          <w:rFonts w:ascii="Arial" w:eastAsia="Arial" w:hAnsi="Arial" w:cs="Arial"/>
        </w:rPr>
        <w:t>Las resoluciones que se notifiquen al interesado deberán ser</w:t>
      </w:r>
      <w:r w:rsidR="003141B8" w:rsidRPr="00B73E71">
        <w:rPr>
          <w:rFonts w:ascii="Arial" w:eastAsia="Arial" w:hAnsi="Arial" w:cs="Arial"/>
        </w:rPr>
        <w:t xml:space="preserve"> firmadas por sus integrantes; y notificadas a través del Secretario Técnico</w:t>
      </w:r>
      <w:r w:rsidR="007B4EF3" w:rsidRPr="00B73E71">
        <w:rPr>
          <w:rFonts w:ascii="Arial" w:eastAsia="Arial" w:hAnsi="Arial" w:cs="Arial"/>
        </w:rPr>
        <w:t xml:space="preserve"> de la Comisión</w:t>
      </w:r>
      <w:r w:rsidR="003141B8" w:rsidRPr="00B73E71">
        <w:rPr>
          <w:rFonts w:ascii="Arial" w:eastAsia="Arial" w:hAnsi="Arial" w:cs="Arial"/>
        </w:rPr>
        <w:t>.</w:t>
      </w:r>
    </w:p>
    <w:p w14:paraId="3215D397" w14:textId="77777777" w:rsidR="003141B8" w:rsidRPr="00B73E71" w:rsidRDefault="003141B8" w:rsidP="00074402">
      <w:pPr>
        <w:pStyle w:val="Prrafodelista"/>
        <w:ind w:left="0"/>
        <w:rPr>
          <w:rFonts w:ascii="Arial" w:eastAsia="Arial" w:hAnsi="Arial" w:cs="Arial"/>
        </w:rPr>
      </w:pPr>
    </w:p>
    <w:p w14:paraId="138A0F75" w14:textId="2D90EDD4" w:rsidR="003141B8" w:rsidRPr="00B73E71" w:rsidRDefault="003141B8" w:rsidP="00074402">
      <w:pPr>
        <w:ind w:right="65"/>
        <w:jc w:val="both"/>
        <w:rPr>
          <w:rFonts w:ascii="Arial" w:eastAsia="Arial" w:hAnsi="Arial" w:cs="Arial"/>
        </w:rPr>
      </w:pPr>
      <w:r w:rsidRPr="00B73E71">
        <w:rPr>
          <w:rFonts w:ascii="Arial" w:eastAsia="Arial" w:hAnsi="Arial" w:cs="Arial"/>
          <w:b/>
        </w:rPr>
        <w:t>Artículo 28</w:t>
      </w:r>
      <w:r w:rsidRPr="00B73E71">
        <w:rPr>
          <w:rFonts w:ascii="Arial" w:eastAsia="Arial" w:hAnsi="Arial" w:cs="Arial"/>
        </w:rPr>
        <w:t>.- Las sesiones de la Comisión no podrán darse por terminadas sino hasta</w:t>
      </w:r>
      <w:r w:rsidRPr="00B73E71">
        <w:rPr>
          <w:rFonts w:ascii="Arial" w:eastAsia="Arial" w:hAnsi="Arial" w:cs="Arial"/>
          <w:spacing w:val="14"/>
        </w:rPr>
        <w:t xml:space="preserve"> </w:t>
      </w:r>
      <w:r w:rsidRPr="00B73E71">
        <w:rPr>
          <w:rFonts w:ascii="Arial" w:eastAsia="Arial" w:hAnsi="Arial" w:cs="Arial"/>
        </w:rPr>
        <w:t>que</w:t>
      </w:r>
      <w:r w:rsidRPr="00B73E71">
        <w:rPr>
          <w:rFonts w:ascii="Arial" w:eastAsia="Arial" w:hAnsi="Arial" w:cs="Arial"/>
          <w:spacing w:val="14"/>
        </w:rPr>
        <w:t xml:space="preserve"> </w:t>
      </w:r>
      <w:r w:rsidRPr="00B73E71">
        <w:rPr>
          <w:rFonts w:ascii="Arial" w:eastAsia="Arial" w:hAnsi="Arial" w:cs="Arial"/>
        </w:rPr>
        <w:t>se</w:t>
      </w:r>
      <w:r w:rsidRPr="00B73E71">
        <w:rPr>
          <w:rFonts w:ascii="Arial" w:eastAsia="Arial" w:hAnsi="Arial" w:cs="Arial"/>
          <w:spacing w:val="14"/>
        </w:rPr>
        <w:t xml:space="preserve"> </w:t>
      </w:r>
      <w:r w:rsidRPr="00B73E71">
        <w:rPr>
          <w:rFonts w:ascii="Arial" w:eastAsia="Arial" w:hAnsi="Arial" w:cs="Arial"/>
        </w:rPr>
        <w:t>traten</w:t>
      </w:r>
      <w:r w:rsidRPr="00B73E71">
        <w:rPr>
          <w:rFonts w:ascii="Arial" w:eastAsia="Arial" w:hAnsi="Arial" w:cs="Arial"/>
          <w:spacing w:val="14"/>
        </w:rPr>
        <w:t xml:space="preserve"> </w:t>
      </w:r>
      <w:r w:rsidRPr="00B73E71">
        <w:rPr>
          <w:rFonts w:ascii="Arial" w:eastAsia="Arial" w:hAnsi="Arial" w:cs="Arial"/>
        </w:rPr>
        <w:t>todos</w:t>
      </w:r>
      <w:r w:rsidRPr="00B73E71">
        <w:rPr>
          <w:rFonts w:ascii="Arial" w:eastAsia="Arial" w:hAnsi="Arial" w:cs="Arial"/>
          <w:spacing w:val="14"/>
        </w:rPr>
        <w:t xml:space="preserve"> </w:t>
      </w:r>
      <w:r w:rsidRPr="00B73E71">
        <w:rPr>
          <w:rFonts w:ascii="Arial" w:eastAsia="Arial" w:hAnsi="Arial" w:cs="Arial"/>
        </w:rPr>
        <w:t>los</w:t>
      </w:r>
      <w:r w:rsidRPr="00B73E71">
        <w:rPr>
          <w:rFonts w:ascii="Arial" w:eastAsia="Arial" w:hAnsi="Arial" w:cs="Arial"/>
          <w:spacing w:val="14"/>
        </w:rPr>
        <w:t xml:space="preserve"> </w:t>
      </w:r>
      <w:r w:rsidRPr="00B73E71">
        <w:rPr>
          <w:rFonts w:ascii="Arial" w:eastAsia="Arial" w:hAnsi="Arial" w:cs="Arial"/>
        </w:rPr>
        <w:t>puntos</w:t>
      </w:r>
      <w:r w:rsidRPr="00B73E71">
        <w:rPr>
          <w:rFonts w:ascii="Arial" w:eastAsia="Arial" w:hAnsi="Arial" w:cs="Arial"/>
          <w:spacing w:val="14"/>
        </w:rPr>
        <w:t xml:space="preserve"> </w:t>
      </w:r>
      <w:r w:rsidRPr="00B73E71">
        <w:rPr>
          <w:rFonts w:ascii="Arial" w:eastAsia="Arial" w:hAnsi="Arial" w:cs="Arial"/>
        </w:rPr>
        <w:t>señalados</w:t>
      </w:r>
      <w:r w:rsidRPr="00B73E71">
        <w:rPr>
          <w:rFonts w:ascii="Arial" w:eastAsia="Arial" w:hAnsi="Arial" w:cs="Arial"/>
          <w:spacing w:val="17"/>
        </w:rPr>
        <w:t xml:space="preserve"> </w:t>
      </w:r>
      <w:r w:rsidRPr="00B73E71">
        <w:rPr>
          <w:rFonts w:ascii="Arial" w:eastAsia="Arial" w:hAnsi="Arial" w:cs="Arial"/>
        </w:rPr>
        <w:t>en</w:t>
      </w:r>
      <w:r w:rsidRPr="00B73E71">
        <w:rPr>
          <w:rFonts w:ascii="Arial" w:eastAsia="Arial" w:hAnsi="Arial" w:cs="Arial"/>
          <w:spacing w:val="12"/>
        </w:rPr>
        <w:t xml:space="preserve"> </w:t>
      </w:r>
      <w:r w:rsidRPr="00B73E71">
        <w:rPr>
          <w:rFonts w:ascii="Arial" w:eastAsia="Arial" w:hAnsi="Arial" w:cs="Arial"/>
        </w:rPr>
        <w:t>el</w:t>
      </w:r>
      <w:r w:rsidRPr="00B73E71">
        <w:rPr>
          <w:rFonts w:ascii="Arial" w:eastAsia="Arial" w:hAnsi="Arial" w:cs="Arial"/>
          <w:spacing w:val="12"/>
        </w:rPr>
        <w:t xml:space="preserve"> </w:t>
      </w:r>
      <w:r w:rsidRPr="00B73E71">
        <w:rPr>
          <w:rFonts w:ascii="Arial" w:eastAsia="Arial" w:hAnsi="Arial" w:cs="Arial"/>
        </w:rPr>
        <w:t>orden</w:t>
      </w:r>
      <w:r w:rsidRPr="00B73E71">
        <w:rPr>
          <w:rFonts w:ascii="Arial" w:eastAsia="Arial" w:hAnsi="Arial" w:cs="Arial"/>
          <w:spacing w:val="12"/>
        </w:rPr>
        <w:t xml:space="preserve"> </w:t>
      </w:r>
      <w:r w:rsidRPr="00B73E71">
        <w:rPr>
          <w:rFonts w:ascii="Arial" w:eastAsia="Arial" w:hAnsi="Arial" w:cs="Arial"/>
        </w:rPr>
        <w:t>del</w:t>
      </w:r>
      <w:r w:rsidRPr="00B73E71">
        <w:rPr>
          <w:rFonts w:ascii="Arial" w:eastAsia="Arial" w:hAnsi="Arial" w:cs="Arial"/>
          <w:spacing w:val="12"/>
        </w:rPr>
        <w:t xml:space="preserve"> </w:t>
      </w:r>
      <w:r w:rsidRPr="00B73E71">
        <w:rPr>
          <w:rFonts w:ascii="Arial" w:eastAsia="Arial" w:hAnsi="Arial" w:cs="Arial"/>
        </w:rPr>
        <w:t>día, o cuando por decisión de</w:t>
      </w:r>
      <w:r w:rsidR="00657C38" w:rsidRPr="00B73E71">
        <w:rPr>
          <w:rFonts w:ascii="Arial" w:eastAsia="Arial" w:hAnsi="Arial" w:cs="Arial"/>
        </w:rPr>
        <w:t xml:space="preserve"> la o el</w:t>
      </w:r>
      <w:r w:rsidRPr="00B73E71">
        <w:rPr>
          <w:rFonts w:ascii="Arial" w:eastAsia="Arial" w:hAnsi="Arial" w:cs="Arial"/>
        </w:rPr>
        <w:t xml:space="preserve"> Presidente declare un receso por la complejidad del asunto, en el cual se determinar</w:t>
      </w:r>
      <w:r w:rsidR="00236A24" w:rsidRPr="00B73E71">
        <w:rPr>
          <w:rFonts w:ascii="Arial" w:eastAsia="Arial" w:hAnsi="Arial" w:cs="Arial"/>
        </w:rPr>
        <w:t>á</w:t>
      </w:r>
      <w:r w:rsidRPr="00B73E71">
        <w:rPr>
          <w:rFonts w:ascii="Arial" w:eastAsia="Arial" w:hAnsi="Arial" w:cs="Arial"/>
        </w:rPr>
        <w:t xml:space="preserve"> el tiempo de duración del receso y la reanudación de la sesión. </w:t>
      </w:r>
    </w:p>
    <w:p w14:paraId="327FB9B2" w14:textId="77777777" w:rsidR="003141B8" w:rsidRPr="00B73E71" w:rsidRDefault="003141B8" w:rsidP="00074402">
      <w:pPr>
        <w:pStyle w:val="Prrafodelista"/>
        <w:ind w:left="0"/>
        <w:rPr>
          <w:rFonts w:ascii="Arial" w:eastAsia="Arial" w:hAnsi="Arial" w:cs="Arial"/>
        </w:rPr>
      </w:pPr>
    </w:p>
    <w:p w14:paraId="4DDE6550" w14:textId="77777777" w:rsidR="003141B8" w:rsidRPr="00B73E71" w:rsidRDefault="003141B8" w:rsidP="00074402">
      <w:pPr>
        <w:pStyle w:val="Prrafodelista"/>
        <w:ind w:left="0"/>
        <w:jc w:val="both"/>
        <w:rPr>
          <w:rFonts w:ascii="Arial" w:eastAsia="Arial" w:hAnsi="Arial" w:cs="Arial"/>
        </w:rPr>
      </w:pPr>
      <w:r w:rsidRPr="00B73E71">
        <w:rPr>
          <w:rFonts w:ascii="Arial" w:eastAsia="Arial" w:hAnsi="Arial" w:cs="Arial"/>
          <w:b/>
        </w:rPr>
        <w:t>Artículo 29</w:t>
      </w:r>
      <w:r w:rsidRPr="00B73E71">
        <w:rPr>
          <w:rFonts w:ascii="Arial" w:eastAsia="Arial" w:hAnsi="Arial" w:cs="Arial"/>
        </w:rPr>
        <w:t>.- En todo asunto que conozca la Comisión, se abrirá un expediente con las constancias que sean necesarias para resolver al respecto.</w:t>
      </w:r>
    </w:p>
    <w:p w14:paraId="67E18B7F" w14:textId="77777777" w:rsidR="003141B8" w:rsidRPr="00B73E71" w:rsidRDefault="003141B8" w:rsidP="00074402">
      <w:pPr>
        <w:tabs>
          <w:tab w:val="left" w:pos="851"/>
        </w:tabs>
        <w:ind w:right="67"/>
        <w:jc w:val="center"/>
        <w:rPr>
          <w:rFonts w:ascii="Arial" w:eastAsia="Arial" w:hAnsi="Arial" w:cs="Arial"/>
        </w:rPr>
      </w:pPr>
    </w:p>
    <w:p w14:paraId="52B17462" w14:textId="77777777" w:rsidR="003141B8" w:rsidRPr="00B73E71" w:rsidRDefault="003141B8" w:rsidP="00074402">
      <w:pPr>
        <w:pStyle w:val="Ttulo1"/>
        <w:numPr>
          <w:ilvl w:val="0"/>
          <w:numId w:val="0"/>
        </w:numPr>
        <w:spacing w:after="0"/>
        <w:jc w:val="center"/>
        <w:rPr>
          <w:rFonts w:ascii="Arial" w:eastAsia="Arial" w:hAnsi="Arial" w:cs="Arial"/>
          <w:sz w:val="20"/>
          <w:szCs w:val="20"/>
          <w:lang w:val="es-MX"/>
        </w:rPr>
      </w:pPr>
      <w:bookmarkStart w:id="70" w:name="_Toc471733266"/>
      <w:bookmarkStart w:id="71" w:name="_Toc466886270"/>
      <w:bookmarkStart w:id="72" w:name="_Toc466886435"/>
      <w:bookmarkStart w:id="73" w:name="_Toc466886819"/>
      <w:bookmarkStart w:id="74" w:name="_Toc469567590"/>
      <w:bookmarkStart w:id="75" w:name="_Toc471733804"/>
      <w:bookmarkStart w:id="76" w:name="_Toc471734594"/>
      <w:bookmarkStart w:id="77" w:name="_Toc471734743"/>
      <w:r w:rsidRPr="00B73E71">
        <w:rPr>
          <w:rFonts w:ascii="Arial" w:eastAsia="Arial" w:hAnsi="Arial" w:cs="Arial"/>
          <w:sz w:val="20"/>
          <w:szCs w:val="20"/>
          <w:lang w:val="es-MX"/>
        </w:rPr>
        <w:t>Capítulo VIII</w:t>
      </w:r>
      <w:bookmarkStart w:id="78" w:name="_Toc471733267"/>
      <w:bookmarkEnd w:id="70"/>
    </w:p>
    <w:p w14:paraId="057564D9" w14:textId="59AF0469" w:rsidR="003141B8" w:rsidRPr="00B73E71" w:rsidRDefault="00236A24" w:rsidP="00236A24">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Atribuciones</w:t>
      </w:r>
      <w:r w:rsidR="003141B8" w:rsidRPr="00B73E71">
        <w:rPr>
          <w:rFonts w:ascii="Arial" w:eastAsia="Arial" w:hAnsi="Arial" w:cs="Arial"/>
          <w:sz w:val="20"/>
          <w:szCs w:val="20"/>
          <w:lang w:val="es-MX"/>
        </w:rPr>
        <w:t xml:space="preserve"> </w:t>
      </w:r>
      <w:r w:rsidRPr="00B73E71">
        <w:rPr>
          <w:rFonts w:ascii="Arial" w:eastAsia="Arial" w:hAnsi="Arial" w:cs="Arial"/>
          <w:sz w:val="20"/>
          <w:szCs w:val="20"/>
          <w:lang w:val="es-MX"/>
        </w:rPr>
        <w:t>d</w:t>
      </w:r>
      <w:r w:rsidR="003141B8" w:rsidRPr="00B73E71">
        <w:rPr>
          <w:rFonts w:ascii="Arial" w:eastAsia="Arial" w:hAnsi="Arial" w:cs="Arial"/>
          <w:sz w:val="20"/>
          <w:szCs w:val="20"/>
          <w:lang w:val="es-MX"/>
        </w:rPr>
        <w:t>e la Unidad de Asuntos Internos</w:t>
      </w:r>
      <w:bookmarkEnd w:id="71"/>
      <w:bookmarkEnd w:id="72"/>
      <w:bookmarkEnd w:id="73"/>
      <w:bookmarkEnd w:id="74"/>
      <w:bookmarkEnd w:id="75"/>
      <w:bookmarkEnd w:id="76"/>
      <w:bookmarkEnd w:id="77"/>
      <w:bookmarkEnd w:id="78"/>
    </w:p>
    <w:p w14:paraId="03AA9501" w14:textId="77777777" w:rsidR="003141B8" w:rsidRPr="00B73E71" w:rsidRDefault="003141B8" w:rsidP="00074402">
      <w:pPr>
        <w:jc w:val="both"/>
        <w:rPr>
          <w:rFonts w:ascii="Arial" w:eastAsia="Arial" w:hAnsi="Arial" w:cs="Arial"/>
          <w:b/>
        </w:rPr>
      </w:pPr>
    </w:p>
    <w:p w14:paraId="522C0538" w14:textId="77777777" w:rsidR="003141B8" w:rsidRPr="00B73E71" w:rsidRDefault="003141B8" w:rsidP="00074402">
      <w:pPr>
        <w:jc w:val="both"/>
        <w:rPr>
          <w:rFonts w:ascii="Arial" w:eastAsia="Arial" w:hAnsi="Arial" w:cs="Arial"/>
        </w:rPr>
      </w:pPr>
      <w:r w:rsidRPr="00B73E71">
        <w:rPr>
          <w:rFonts w:ascii="Arial" w:eastAsia="Arial" w:hAnsi="Arial" w:cs="Arial"/>
          <w:b/>
        </w:rPr>
        <w:t xml:space="preserve">Artículo 30.- </w:t>
      </w:r>
      <w:r w:rsidRPr="00B73E71">
        <w:rPr>
          <w:rFonts w:ascii="Arial" w:eastAsia="Arial" w:hAnsi="Arial" w:cs="Arial"/>
        </w:rPr>
        <w:t xml:space="preserve">La Comisión para el mejor desempeño de sus funciones se apoyará en el área de investigación denominada Unidad de Asuntos Internos, la cual se encargará de recibir las quejas y denuncias, así como realizar las investigaciones correspondientes, dictaminar sobre la probable responsabilidad administrativa y en su caso, remitir las actuaciones correspondientes a la comisión. </w:t>
      </w:r>
    </w:p>
    <w:p w14:paraId="7DD108A9" w14:textId="77777777" w:rsidR="003141B8" w:rsidRPr="00B73E71" w:rsidRDefault="003141B8" w:rsidP="00074402">
      <w:pPr>
        <w:jc w:val="both"/>
        <w:rPr>
          <w:rFonts w:ascii="Arial" w:eastAsia="Arial" w:hAnsi="Arial" w:cs="Arial"/>
        </w:rPr>
      </w:pPr>
    </w:p>
    <w:p w14:paraId="3C522F5D" w14:textId="77777777" w:rsidR="003141B8" w:rsidRPr="00B73E71" w:rsidRDefault="003141B8" w:rsidP="00074402">
      <w:pPr>
        <w:jc w:val="both"/>
        <w:rPr>
          <w:rFonts w:ascii="Arial" w:eastAsia="Arial" w:hAnsi="Arial" w:cs="Arial"/>
        </w:rPr>
      </w:pPr>
      <w:r w:rsidRPr="00B73E71">
        <w:rPr>
          <w:rFonts w:ascii="Arial" w:eastAsia="Arial" w:hAnsi="Arial" w:cs="Arial"/>
          <w:b/>
        </w:rPr>
        <w:t>Artículo 31</w:t>
      </w:r>
      <w:r w:rsidRPr="00B73E71">
        <w:rPr>
          <w:rFonts w:ascii="Arial" w:eastAsia="Arial" w:hAnsi="Arial" w:cs="Arial"/>
        </w:rPr>
        <w:t>.- La Unidad estará subordinada de manera directa al Presidente Municipal.</w:t>
      </w:r>
    </w:p>
    <w:p w14:paraId="37EFDDC0" w14:textId="77777777" w:rsidR="003141B8" w:rsidRPr="00B73E71" w:rsidRDefault="003141B8" w:rsidP="00074402">
      <w:pPr>
        <w:jc w:val="both"/>
        <w:rPr>
          <w:rFonts w:ascii="Arial" w:eastAsia="Arial" w:hAnsi="Arial" w:cs="Arial"/>
        </w:rPr>
      </w:pPr>
    </w:p>
    <w:p w14:paraId="081AD5DC" w14:textId="77777777" w:rsidR="003141B8" w:rsidRPr="00B73E71" w:rsidRDefault="003141B8" w:rsidP="00074402">
      <w:pPr>
        <w:jc w:val="both"/>
        <w:rPr>
          <w:rFonts w:ascii="Arial" w:eastAsia="Arial" w:hAnsi="Arial" w:cs="Arial"/>
        </w:rPr>
      </w:pPr>
      <w:r w:rsidRPr="00B73E71">
        <w:rPr>
          <w:rFonts w:ascii="Arial" w:eastAsia="Arial" w:hAnsi="Arial" w:cs="Arial"/>
        </w:rPr>
        <w:t xml:space="preserve">El actuar y proceder de los integrantes deberá ser reservado con la finalidad de proteger la integridad y seguridad de los mismos y la confidencialidad de los asuntos que así lo requieran. </w:t>
      </w:r>
    </w:p>
    <w:p w14:paraId="088B1ADD" w14:textId="77777777" w:rsidR="003141B8" w:rsidRPr="00B73E71" w:rsidRDefault="003141B8" w:rsidP="00074402">
      <w:pPr>
        <w:autoSpaceDE w:val="0"/>
        <w:autoSpaceDN w:val="0"/>
        <w:adjustRightInd w:val="0"/>
        <w:jc w:val="both"/>
        <w:rPr>
          <w:rFonts w:ascii="Arial" w:hAnsi="Arial" w:cs="Arial"/>
          <w:b/>
          <w:bCs/>
          <w:lang w:eastAsia="es-ES"/>
        </w:rPr>
      </w:pPr>
    </w:p>
    <w:p w14:paraId="14586BDC" w14:textId="77777777"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32.-</w:t>
      </w:r>
      <w:r w:rsidRPr="00B73E71">
        <w:rPr>
          <w:rFonts w:ascii="Arial" w:hAnsi="Arial" w:cs="Arial"/>
          <w:bCs/>
          <w:lang w:eastAsia="es-ES"/>
        </w:rPr>
        <w:t xml:space="preserve"> Son atribuciones de la Unidad, las siguientes:</w:t>
      </w:r>
    </w:p>
    <w:p w14:paraId="1F2EA0BB" w14:textId="77777777" w:rsidR="003141B8" w:rsidRPr="00B73E71" w:rsidRDefault="003141B8" w:rsidP="00074402">
      <w:pPr>
        <w:autoSpaceDE w:val="0"/>
        <w:autoSpaceDN w:val="0"/>
        <w:adjustRightInd w:val="0"/>
        <w:jc w:val="both"/>
        <w:rPr>
          <w:rFonts w:ascii="Arial" w:hAnsi="Arial" w:cs="Arial"/>
          <w:bCs/>
          <w:lang w:eastAsia="es-ES"/>
        </w:rPr>
      </w:pPr>
    </w:p>
    <w:p w14:paraId="5AD8D630" w14:textId="6B9A9337"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 xml:space="preserve">Acordar con </w:t>
      </w:r>
      <w:r w:rsidR="00657C38" w:rsidRPr="00B73E71">
        <w:rPr>
          <w:rFonts w:ascii="Arial" w:hAnsi="Arial" w:cs="Arial"/>
          <w:bCs/>
          <w:lang w:eastAsia="es-ES"/>
        </w:rPr>
        <w:t xml:space="preserve">la o </w:t>
      </w:r>
      <w:r w:rsidRPr="00B73E71">
        <w:rPr>
          <w:rFonts w:ascii="Arial" w:hAnsi="Arial" w:cs="Arial"/>
          <w:bCs/>
          <w:lang w:eastAsia="es-ES"/>
        </w:rPr>
        <w:t>el Presidente Municipal los asuntos relevantes cuya tramitación le corresponda;</w:t>
      </w:r>
    </w:p>
    <w:p w14:paraId="4B9DC861"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7F1CFC03" w14:textId="1FB65F15"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 xml:space="preserve">Supervisar que el personal de la </w:t>
      </w:r>
      <w:r w:rsidRPr="00B73E71">
        <w:rPr>
          <w:rFonts w:ascii="Arial" w:eastAsia="Arial" w:hAnsi="Arial" w:cs="Arial"/>
        </w:rPr>
        <w:t xml:space="preserve">Dirección </w:t>
      </w:r>
      <w:r w:rsidRPr="00B73E71">
        <w:rPr>
          <w:rFonts w:ascii="Arial" w:hAnsi="Arial" w:cs="Arial"/>
          <w:bCs/>
          <w:lang w:eastAsia="es-ES"/>
        </w:rPr>
        <w:t>que desempeñen funciones operativas de seguridad pública</w:t>
      </w:r>
      <w:r w:rsidR="0042472C" w:rsidRPr="00B73E71">
        <w:rPr>
          <w:rFonts w:ascii="Arial" w:hAnsi="Arial" w:cs="Arial"/>
          <w:bCs/>
          <w:lang w:eastAsia="es-ES"/>
        </w:rPr>
        <w:t>,</w:t>
      </w:r>
      <w:r w:rsidRPr="00B73E71">
        <w:rPr>
          <w:rFonts w:ascii="Arial" w:hAnsi="Arial" w:cs="Arial"/>
          <w:bCs/>
          <w:lang w:eastAsia="es-ES"/>
        </w:rPr>
        <w:t xml:space="preserve"> </w:t>
      </w:r>
      <w:r w:rsidR="004179FE" w:rsidRPr="00B73E71">
        <w:rPr>
          <w:rFonts w:ascii="Arial" w:hAnsi="Arial" w:cs="Arial"/>
          <w:bCs/>
          <w:lang w:eastAsia="es-ES"/>
        </w:rPr>
        <w:t>observe</w:t>
      </w:r>
      <w:r w:rsidRPr="00B73E71">
        <w:rPr>
          <w:rFonts w:ascii="Arial" w:hAnsi="Arial" w:cs="Arial"/>
          <w:bCs/>
          <w:lang w:eastAsia="es-ES"/>
        </w:rPr>
        <w:t xml:space="preserve"> el cumplimiento de las normas establecidas en los ordenamientos legales que rigen sus actuaciones;</w:t>
      </w:r>
    </w:p>
    <w:p w14:paraId="15FD09EF" w14:textId="77777777" w:rsidR="003141B8" w:rsidRPr="00B73E71" w:rsidRDefault="003141B8" w:rsidP="00074402">
      <w:pPr>
        <w:tabs>
          <w:tab w:val="left" w:pos="993"/>
        </w:tabs>
        <w:ind w:left="284"/>
        <w:rPr>
          <w:rFonts w:ascii="Arial" w:hAnsi="Arial" w:cs="Arial"/>
          <w:bCs/>
          <w:lang w:eastAsia="es-ES"/>
        </w:rPr>
      </w:pPr>
    </w:p>
    <w:p w14:paraId="2772DFA1" w14:textId="31FF2BB1"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 xml:space="preserve">Realizar visitas e inspecciones a las áreas donde presten sus </w:t>
      </w:r>
      <w:r w:rsidR="00657C38" w:rsidRPr="00B73E71">
        <w:rPr>
          <w:rFonts w:ascii="Arial" w:hAnsi="Arial" w:cs="Arial"/>
          <w:bCs/>
          <w:lang w:eastAsia="es-ES"/>
        </w:rPr>
        <w:t>servicios personales</w:t>
      </w:r>
      <w:r w:rsidRPr="00B73E71">
        <w:rPr>
          <w:rFonts w:ascii="Arial" w:hAnsi="Arial" w:cs="Arial"/>
          <w:bCs/>
          <w:lang w:eastAsia="es-ES"/>
        </w:rPr>
        <w:t xml:space="preserve"> de seguridad pública en coordinación con el titular del área;</w:t>
      </w:r>
    </w:p>
    <w:p w14:paraId="7CF9FA1A"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1CFCB6C0" w14:textId="77777777"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Recibir e investigar las quejas y denuncias de las personas o de las autoridades, que se formulen en contra de los integrantes del Cuerpo Preventivo;</w:t>
      </w:r>
    </w:p>
    <w:p w14:paraId="25FBAE9B"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43663565" w14:textId="174F2C84"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lastRenderedPageBreak/>
        <w:t>Solicitar información a cualquier dependencia, entidad o autoridad, a fin de integrar el expediente por las probables faltas cometidas por los integrantes del Cuerpo Preventivo y demás personal de seguridad pública;</w:t>
      </w:r>
    </w:p>
    <w:p w14:paraId="5E023AEC" w14:textId="77777777" w:rsidR="0042472C" w:rsidRPr="00B73E71" w:rsidRDefault="0042472C" w:rsidP="0042472C">
      <w:pPr>
        <w:pStyle w:val="Prrafodelista"/>
        <w:rPr>
          <w:rFonts w:ascii="Arial" w:hAnsi="Arial" w:cs="Arial"/>
          <w:bCs/>
          <w:lang w:eastAsia="es-ES"/>
        </w:rPr>
      </w:pPr>
    </w:p>
    <w:p w14:paraId="536B7F5F" w14:textId="77777777" w:rsidR="0042472C" w:rsidRPr="00B73E71" w:rsidRDefault="0042472C" w:rsidP="0042472C">
      <w:pPr>
        <w:tabs>
          <w:tab w:val="left" w:pos="993"/>
        </w:tabs>
        <w:autoSpaceDE w:val="0"/>
        <w:autoSpaceDN w:val="0"/>
        <w:adjustRightInd w:val="0"/>
        <w:ind w:left="720"/>
        <w:jc w:val="both"/>
        <w:rPr>
          <w:rFonts w:ascii="Arial" w:hAnsi="Arial" w:cs="Arial"/>
          <w:bCs/>
          <w:lang w:eastAsia="es-ES"/>
        </w:rPr>
      </w:pPr>
    </w:p>
    <w:p w14:paraId="040C3F00" w14:textId="77777777"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Iniciar investigación de oficio en los casos en los que se detecte alguna irregularidad en las funciones de los integrantes de la Institución Policial derivado de la supervisión que se haga de las mismas;</w:t>
      </w:r>
    </w:p>
    <w:p w14:paraId="64D9962D"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0A631883" w14:textId="77777777"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Integrar la investigación de responsabilidad en contra de los integrantes del Cuerpo Preventivo, en relación a quejas y denuncias;</w:t>
      </w:r>
    </w:p>
    <w:p w14:paraId="16B01D1A"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7D593B2B" w14:textId="77777777"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Solicitar a la Comisión bajo su más estricta responsabilidad, dar inicio al procedimiento disciplinario en el que fungirá como parte acusadora ante la Comisión, observando en todo momento lo señalado en los procedimientos establecidos en la materia, debiendo en su caso, solicitar a la Comisión la imposición de las medidas preventivas que señala el presente Reglamento de la Comisión, y demás disposiciones aplicables;</w:t>
      </w:r>
    </w:p>
    <w:p w14:paraId="633FE0D2"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24A0D067" w14:textId="77777777"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Emitir los resultados de su investigación y realizar las acciones que de la misma se deriven;</w:t>
      </w:r>
    </w:p>
    <w:p w14:paraId="4867B96A"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4E40E19D" w14:textId="77777777"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Denunciar ante el Ministerio Público los hechos que puedan ser constitutivos de delitos que se persigan de oficio, atribuibles a los integrantes del Cuerpo Preventivo;</w:t>
      </w:r>
    </w:p>
    <w:p w14:paraId="2A1C102A"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11A4E3B7" w14:textId="77777777"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Realizar análisis y estudios en el marco de su competencia;</w:t>
      </w:r>
    </w:p>
    <w:p w14:paraId="7DC0AFC1"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64237BDE" w14:textId="77777777"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 xml:space="preserve">Actualizar los procedimientos de investigación, proponiendo los métodos y procedimientos de investigación e inspección internos que deban establecerse en la </w:t>
      </w:r>
      <w:r w:rsidRPr="00B73E71">
        <w:rPr>
          <w:rFonts w:ascii="Arial" w:eastAsia="Arial" w:hAnsi="Arial" w:cs="Arial"/>
        </w:rPr>
        <w:t>Dirección;</w:t>
      </w:r>
    </w:p>
    <w:p w14:paraId="4053DE1F"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6C7D295F" w14:textId="76EAB021"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Remitir informes sobre su actuación a</w:t>
      </w:r>
      <w:r w:rsidR="00657C38" w:rsidRPr="00B73E71">
        <w:rPr>
          <w:rFonts w:ascii="Arial" w:hAnsi="Arial" w:cs="Arial"/>
          <w:bCs/>
          <w:lang w:eastAsia="es-ES"/>
        </w:rPr>
        <w:t xml:space="preserve"> la o el</w:t>
      </w:r>
      <w:r w:rsidRPr="00B73E71">
        <w:rPr>
          <w:rFonts w:ascii="Arial" w:hAnsi="Arial" w:cs="Arial"/>
          <w:bCs/>
          <w:lang w:eastAsia="es-ES"/>
        </w:rPr>
        <w:t xml:space="preserve"> Presidente Municipal y a la Comisión; </w:t>
      </w:r>
    </w:p>
    <w:p w14:paraId="18A900C0" w14:textId="77777777" w:rsidR="003141B8" w:rsidRPr="00B73E71" w:rsidRDefault="003141B8" w:rsidP="00074402">
      <w:pPr>
        <w:tabs>
          <w:tab w:val="left" w:pos="993"/>
        </w:tabs>
        <w:ind w:left="284"/>
        <w:rPr>
          <w:rFonts w:ascii="Arial" w:hAnsi="Arial" w:cs="Arial"/>
          <w:bCs/>
          <w:lang w:eastAsia="es-ES"/>
        </w:rPr>
      </w:pPr>
      <w:r w:rsidRPr="00B73E71">
        <w:rPr>
          <w:rFonts w:ascii="Arial" w:hAnsi="Arial" w:cs="Arial"/>
          <w:bCs/>
          <w:lang w:eastAsia="es-ES"/>
        </w:rPr>
        <w:t xml:space="preserve"> </w:t>
      </w:r>
    </w:p>
    <w:p w14:paraId="268E7422" w14:textId="77777777"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 xml:space="preserve">Prever los canales más seguros, oportunos y eficientes para proporcionar al personal de inspección en operación, la información y análisis de la misma que requieran; </w:t>
      </w:r>
    </w:p>
    <w:p w14:paraId="420A0089" w14:textId="77777777" w:rsidR="003141B8" w:rsidRPr="00B73E71" w:rsidRDefault="003141B8" w:rsidP="00074402">
      <w:pPr>
        <w:tabs>
          <w:tab w:val="left" w:pos="993"/>
        </w:tabs>
        <w:ind w:left="284"/>
        <w:rPr>
          <w:rFonts w:ascii="Arial" w:hAnsi="Arial" w:cs="Arial"/>
          <w:bCs/>
          <w:lang w:eastAsia="es-ES"/>
        </w:rPr>
      </w:pPr>
    </w:p>
    <w:p w14:paraId="14C36CDA" w14:textId="77777777"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 xml:space="preserve">Disponer del apoyo técnico y logístico del Municipio y de los medios físicos y materiales que se requiera para el mejor desempeño de sus funciones, previo acuerdo con el titular de la </w:t>
      </w:r>
      <w:r w:rsidRPr="00B73E71">
        <w:rPr>
          <w:rFonts w:ascii="Arial" w:eastAsia="Arial" w:hAnsi="Arial" w:cs="Arial"/>
        </w:rPr>
        <w:t>Dirección</w:t>
      </w:r>
      <w:r w:rsidRPr="00B73E71">
        <w:rPr>
          <w:rFonts w:ascii="Arial" w:hAnsi="Arial" w:cs="Arial"/>
          <w:bCs/>
          <w:lang w:eastAsia="es-ES"/>
        </w:rPr>
        <w:t xml:space="preserve">; </w:t>
      </w:r>
    </w:p>
    <w:p w14:paraId="28339BF2" w14:textId="77777777" w:rsidR="003141B8" w:rsidRPr="00B73E71" w:rsidRDefault="003141B8" w:rsidP="00074402">
      <w:pPr>
        <w:tabs>
          <w:tab w:val="left" w:pos="993"/>
        </w:tabs>
        <w:ind w:left="284"/>
        <w:rPr>
          <w:rFonts w:ascii="Arial" w:hAnsi="Arial" w:cs="Arial"/>
          <w:bCs/>
          <w:lang w:eastAsia="es-ES"/>
        </w:rPr>
      </w:pPr>
    </w:p>
    <w:p w14:paraId="5EF267F5" w14:textId="77777777"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 xml:space="preserve">Mantener comunicación con las Instituciones similares, Municipales, Estatales, Federales o incluso a nivel internacional con el objeto de obtener mayor conocimiento en la materia y mejorar la función de su área en busca de la excelencia en el servicio de seguridad pública, el trato justo y equitativo del personal y el mayor beneficio a la ciudadanía; </w:t>
      </w:r>
    </w:p>
    <w:p w14:paraId="148B0211"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33DAF468" w14:textId="77777777"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 xml:space="preserve">Solicitar a la Comisión, el inicio del Procedimiento para el otorgamiento de condecoraciones, estímulos y recompensas de los policías de seguridad de la </w:t>
      </w:r>
      <w:r w:rsidRPr="00B73E71">
        <w:rPr>
          <w:rFonts w:ascii="Arial" w:eastAsia="Arial" w:hAnsi="Arial" w:cs="Arial"/>
        </w:rPr>
        <w:t>Dirección</w:t>
      </w:r>
      <w:r w:rsidRPr="00B73E71">
        <w:rPr>
          <w:rFonts w:ascii="Arial" w:hAnsi="Arial" w:cs="Arial"/>
          <w:bCs/>
          <w:lang w:eastAsia="es-ES"/>
        </w:rPr>
        <w:t xml:space="preserve">, observando los procedimientos establecidos en la materia y coordinando su adecuada observancia hasta la conclusión del proceso; </w:t>
      </w:r>
    </w:p>
    <w:p w14:paraId="71DF1664"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166AE7A7" w14:textId="77777777"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Llevar por duplicado los expedientes de los procedimientos que integre en los que concentrará, los documentos, información y constancias de sus investigaciones;</w:t>
      </w:r>
    </w:p>
    <w:p w14:paraId="1E45A5BF"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70F44D13" w14:textId="309D88D7"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 xml:space="preserve">Remitir a la Comisión los expedientes relativos a los asuntos que serán sometidos al conocimiento de tal órgano colegiado; </w:t>
      </w:r>
    </w:p>
    <w:p w14:paraId="673DD70C"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4A6FDF05" w14:textId="77777777"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 xml:space="preserve">Organizar y coordinar el sistema de control disciplinario y la búsqueda del correcto desempeño profesional, de todo el personal, para detectar y/o prevenir la comisión de actos ilícitos o contrarios a la legalidad; </w:t>
      </w:r>
    </w:p>
    <w:p w14:paraId="40CB9FBA"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5EBB8566" w14:textId="77777777"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lastRenderedPageBreak/>
        <w:t>Coordinarse cuando sea necesario, con la Contraloría Interna Municipal, o las Dependencias Públicas Estatales, Municipales o Federales, para efectuar su labor;</w:t>
      </w:r>
    </w:p>
    <w:p w14:paraId="5AF98A4C" w14:textId="77777777" w:rsidR="003141B8" w:rsidRPr="00B73E71" w:rsidRDefault="003141B8" w:rsidP="00074402">
      <w:pPr>
        <w:tabs>
          <w:tab w:val="left" w:pos="993"/>
        </w:tabs>
        <w:ind w:left="284"/>
        <w:rPr>
          <w:rFonts w:ascii="Arial" w:hAnsi="Arial" w:cs="Arial"/>
          <w:bCs/>
          <w:lang w:eastAsia="es-ES"/>
        </w:rPr>
      </w:pPr>
    </w:p>
    <w:p w14:paraId="323B6332" w14:textId="24276871"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 xml:space="preserve">Resguardar, organizar y </w:t>
      </w:r>
      <w:r w:rsidR="007431A1" w:rsidRPr="00B73E71">
        <w:rPr>
          <w:rFonts w:ascii="Arial" w:hAnsi="Arial" w:cs="Arial"/>
          <w:bCs/>
          <w:lang w:eastAsia="es-ES"/>
        </w:rPr>
        <w:t>archivar la</w:t>
      </w:r>
      <w:r w:rsidRPr="00B73E71">
        <w:rPr>
          <w:rFonts w:ascii="Arial" w:hAnsi="Arial" w:cs="Arial"/>
          <w:bCs/>
          <w:lang w:eastAsia="es-ES"/>
        </w:rPr>
        <w:t xml:space="preserve"> información que esté en su poder en términos de la legislación aplicable;</w:t>
      </w:r>
    </w:p>
    <w:p w14:paraId="1B7813B4" w14:textId="77777777"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 xml:space="preserve">Administrar, los recursos humanos, financieros y materiales asignados a esta Unidad de Asuntos Internos, de acuerdo a los lineamientos que señale la normatividad aplicable; </w:t>
      </w:r>
    </w:p>
    <w:p w14:paraId="68989AFB" w14:textId="77777777" w:rsidR="003141B8" w:rsidRPr="00B73E71" w:rsidRDefault="003141B8" w:rsidP="00074402">
      <w:pPr>
        <w:tabs>
          <w:tab w:val="left" w:pos="993"/>
        </w:tabs>
        <w:ind w:left="284"/>
        <w:rPr>
          <w:rFonts w:ascii="Arial" w:hAnsi="Arial" w:cs="Arial"/>
          <w:bCs/>
          <w:lang w:eastAsia="es-ES"/>
        </w:rPr>
      </w:pPr>
    </w:p>
    <w:p w14:paraId="417E9109" w14:textId="77777777"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 xml:space="preserve">Someterse obligatoriamente el titular y el resto del personal de esta área a las evaluaciones de control de confianza y de aquellas que determine la normatividad aplicable; </w:t>
      </w:r>
    </w:p>
    <w:p w14:paraId="2F8ED7CB"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15F95234" w14:textId="77777777"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Solicitar el apoyo necesario para sus investigaciones al Centro Estatal de Evaluación y Control de Confianza en el ámbito de su competencia;</w:t>
      </w:r>
    </w:p>
    <w:p w14:paraId="18D344FF" w14:textId="77777777" w:rsidR="003141B8" w:rsidRPr="00B73E71" w:rsidRDefault="003141B8" w:rsidP="00074402">
      <w:pPr>
        <w:tabs>
          <w:tab w:val="left" w:pos="993"/>
        </w:tabs>
        <w:ind w:left="284"/>
        <w:rPr>
          <w:rFonts w:ascii="Arial" w:hAnsi="Arial" w:cs="Arial"/>
          <w:bCs/>
          <w:lang w:eastAsia="es-ES"/>
        </w:rPr>
      </w:pPr>
    </w:p>
    <w:p w14:paraId="7C0AB5A3" w14:textId="088D31B3"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 xml:space="preserve">Asignar al personal que le sea adscrito las tareas, labores, actividades o actos que resulten necesarios para el cumplimiento de sus objetivos previstos en este </w:t>
      </w:r>
      <w:r w:rsidR="00D165CB" w:rsidRPr="00B73E71">
        <w:rPr>
          <w:rFonts w:ascii="Arial" w:hAnsi="Arial" w:cs="Arial"/>
          <w:bCs/>
          <w:lang w:eastAsia="es-ES"/>
        </w:rPr>
        <w:t>R</w:t>
      </w:r>
      <w:r w:rsidRPr="00B73E71">
        <w:rPr>
          <w:rFonts w:ascii="Arial" w:hAnsi="Arial" w:cs="Arial"/>
          <w:bCs/>
          <w:lang w:eastAsia="es-ES"/>
        </w:rPr>
        <w:t xml:space="preserve">eglamento de la </w:t>
      </w:r>
      <w:r w:rsidR="007431A1" w:rsidRPr="00B73E71">
        <w:rPr>
          <w:rFonts w:ascii="Arial" w:hAnsi="Arial" w:cs="Arial"/>
          <w:bCs/>
          <w:lang w:eastAsia="es-ES"/>
        </w:rPr>
        <w:t>Comisión</w:t>
      </w:r>
      <w:r w:rsidRPr="00B73E71">
        <w:rPr>
          <w:rFonts w:ascii="Arial" w:hAnsi="Arial" w:cs="Arial"/>
          <w:bCs/>
          <w:lang w:eastAsia="es-ES"/>
        </w:rPr>
        <w:t>; y</w:t>
      </w:r>
    </w:p>
    <w:p w14:paraId="41E72799"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5BE6FC4F" w14:textId="5355C615" w:rsidR="003141B8" w:rsidRPr="00B73E71" w:rsidRDefault="003141B8" w:rsidP="00074402">
      <w:pPr>
        <w:numPr>
          <w:ilvl w:val="0"/>
          <w:numId w:val="15"/>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Las demás que le confiera</w:t>
      </w:r>
      <w:r w:rsidR="00657C38" w:rsidRPr="00B73E71">
        <w:rPr>
          <w:rFonts w:ascii="Arial" w:hAnsi="Arial" w:cs="Arial"/>
          <w:bCs/>
          <w:lang w:eastAsia="es-ES"/>
        </w:rPr>
        <w:t xml:space="preserve"> la o</w:t>
      </w:r>
      <w:r w:rsidRPr="00B73E71">
        <w:rPr>
          <w:rFonts w:ascii="Arial" w:hAnsi="Arial" w:cs="Arial"/>
          <w:bCs/>
          <w:lang w:eastAsia="es-ES"/>
        </w:rPr>
        <w:t xml:space="preserve"> el Presidente Municipal y que le señalen las Leyes y Reglamentos vigentes en la materia en el Estado.</w:t>
      </w:r>
    </w:p>
    <w:p w14:paraId="2CAD56FD" w14:textId="77777777" w:rsidR="007431A1" w:rsidRPr="00B73E71" w:rsidRDefault="007431A1" w:rsidP="007431A1">
      <w:pPr>
        <w:tabs>
          <w:tab w:val="left" w:pos="993"/>
        </w:tabs>
        <w:autoSpaceDE w:val="0"/>
        <w:autoSpaceDN w:val="0"/>
        <w:adjustRightInd w:val="0"/>
        <w:jc w:val="both"/>
        <w:rPr>
          <w:rFonts w:ascii="Arial" w:hAnsi="Arial" w:cs="Arial"/>
          <w:bCs/>
          <w:lang w:eastAsia="es-ES"/>
        </w:rPr>
      </w:pPr>
    </w:p>
    <w:p w14:paraId="476A59D6" w14:textId="77777777" w:rsidR="003141B8" w:rsidRPr="00B73E71" w:rsidRDefault="003141B8" w:rsidP="00074402">
      <w:pPr>
        <w:pStyle w:val="Ttulo1"/>
        <w:numPr>
          <w:ilvl w:val="0"/>
          <w:numId w:val="0"/>
        </w:numPr>
        <w:spacing w:after="0"/>
        <w:jc w:val="center"/>
        <w:rPr>
          <w:rFonts w:ascii="Arial" w:eastAsia="Arial" w:hAnsi="Arial" w:cs="Arial"/>
          <w:sz w:val="20"/>
          <w:szCs w:val="20"/>
          <w:lang w:val="es-MX"/>
        </w:rPr>
      </w:pPr>
      <w:bookmarkStart w:id="79" w:name="_Toc466886272"/>
      <w:bookmarkStart w:id="80" w:name="_Toc466886437"/>
      <w:bookmarkStart w:id="81" w:name="_Toc466886821"/>
      <w:bookmarkStart w:id="82" w:name="_Toc469567592"/>
      <w:bookmarkStart w:id="83" w:name="_Toc471733269"/>
      <w:bookmarkStart w:id="84" w:name="_Toc471733806"/>
      <w:bookmarkStart w:id="85" w:name="_Toc471734595"/>
      <w:bookmarkStart w:id="86" w:name="_Toc471734744"/>
      <w:r w:rsidRPr="00B73E71">
        <w:rPr>
          <w:rFonts w:ascii="Arial" w:eastAsia="Arial" w:hAnsi="Arial" w:cs="Arial"/>
          <w:sz w:val="20"/>
          <w:szCs w:val="20"/>
          <w:lang w:val="es-MX"/>
        </w:rPr>
        <w:t xml:space="preserve">Capítulo IX </w:t>
      </w:r>
    </w:p>
    <w:p w14:paraId="5605393D" w14:textId="77777777" w:rsidR="003141B8" w:rsidRPr="00B73E71" w:rsidRDefault="003141B8" w:rsidP="00074402">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Medidas Disciplinarias</w:t>
      </w:r>
      <w:bookmarkStart w:id="87" w:name="_Toc466886273"/>
      <w:bookmarkStart w:id="88" w:name="_Toc466886438"/>
      <w:bookmarkStart w:id="89" w:name="_Toc466886822"/>
      <w:bookmarkStart w:id="90" w:name="_Toc469567593"/>
      <w:bookmarkEnd w:id="79"/>
      <w:bookmarkEnd w:id="80"/>
      <w:bookmarkEnd w:id="81"/>
      <w:bookmarkEnd w:id="82"/>
      <w:bookmarkEnd w:id="83"/>
      <w:bookmarkEnd w:id="84"/>
      <w:bookmarkEnd w:id="85"/>
      <w:bookmarkEnd w:id="86"/>
    </w:p>
    <w:p w14:paraId="2171B27A" w14:textId="77777777" w:rsidR="003141B8" w:rsidRPr="00B73E71" w:rsidRDefault="003141B8" w:rsidP="00074402">
      <w:pPr>
        <w:jc w:val="center"/>
        <w:rPr>
          <w:rFonts w:ascii="Arial" w:hAnsi="Arial" w:cs="Arial"/>
          <w:b/>
          <w:bCs/>
          <w:i/>
          <w:lang w:eastAsia="es-ES"/>
        </w:rPr>
      </w:pPr>
      <w:bookmarkStart w:id="91" w:name="_Toc471733270"/>
      <w:bookmarkStart w:id="92" w:name="_Toc471733807"/>
      <w:bookmarkStart w:id="93" w:name="_Toc471734596"/>
      <w:bookmarkStart w:id="94" w:name="_Toc471734745"/>
      <w:r w:rsidRPr="00B73E71">
        <w:rPr>
          <w:rFonts w:ascii="Arial" w:eastAsia="Arial" w:hAnsi="Arial" w:cs="Arial"/>
          <w:b/>
        </w:rPr>
        <w:t>Las Faltas y su Clasificación</w:t>
      </w:r>
      <w:bookmarkEnd w:id="87"/>
      <w:bookmarkEnd w:id="88"/>
      <w:bookmarkEnd w:id="89"/>
      <w:bookmarkEnd w:id="90"/>
      <w:bookmarkEnd w:id="91"/>
      <w:bookmarkEnd w:id="92"/>
      <w:bookmarkEnd w:id="93"/>
      <w:bookmarkEnd w:id="94"/>
    </w:p>
    <w:p w14:paraId="21D8B994" w14:textId="77777777" w:rsidR="003141B8" w:rsidRPr="00B73E71" w:rsidRDefault="003141B8" w:rsidP="00074402">
      <w:pPr>
        <w:autoSpaceDE w:val="0"/>
        <w:autoSpaceDN w:val="0"/>
        <w:adjustRightInd w:val="0"/>
        <w:jc w:val="both"/>
        <w:rPr>
          <w:rFonts w:ascii="Arial" w:hAnsi="Arial" w:cs="Arial"/>
          <w:b/>
          <w:bCs/>
          <w:lang w:eastAsia="es-ES"/>
        </w:rPr>
      </w:pPr>
    </w:p>
    <w:p w14:paraId="125432A4" w14:textId="77777777"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33.-</w:t>
      </w:r>
      <w:r w:rsidRPr="00B73E71">
        <w:rPr>
          <w:rFonts w:ascii="Arial" w:hAnsi="Arial" w:cs="Arial"/>
          <w:bCs/>
          <w:lang w:eastAsia="es-ES"/>
        </w:rPr>
        <w:t xml:space="preserve"> Las faltas son aquellas conductas, actos u omisiones a cargo de los integrantes del Cuerpo Preventivo contrarias al cumplimiento de las obligaciones y deberes establecidos en la Ley y otros ordenamientos legales que deben ser observados dentro y fuera del servicio, por lo que todo integrante del Cuerpo Preventivo que incurra en éstas, será sancionado en los términos de la normatividad aplicable.</w:t>
      </w:r>
    </w:p>
    <w:p w14:paraId="4327892E" w14:textId="77777777" w:rsidR="003141B8" w:rsidRPr="00B73E71" w:rsidRDefault="003141B8" w:rsidP="00074402">
      <w:pPr>
        <w:autoSpaceDE w:val="0"/>
        <w:autoSpaceDN w:val="0"/>
        <w:adjustRightInd w:val="0"/>
        <w:jc w:val="both"/>
        <w:rPr>
          <w:rFonts w:ascii="Arial" w:hAnsi="Arial" w:cs="Arial"/>
          <w:bCs/>
          <w:lang w:eastAsia="es-ES"/>
        </w:rPr>
      </w:pPr>
    </w:p>
    <w:p w14:paraId="5EC68E1D" w14:textId="18AA01ED"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Cs/>
          <w:lang w:eastAsia="es-ES"/>
        </w:rPr>
        <w:t>Si la infracción, además de una falta, constituy</w:t>
      </w:r>
      <w:r w:rsidR="0042472C" w:rsidRPr="00B73E71">
        <w:rPr>
          <w:rFonts w:ascii="Arial" w:hAnsi="Arial" w:cs="Arial"/>
          <w:bCs/>
          <w:lang w:eastAsia="es-ES"/>
        </w:rPr>
        <w:t>a</w:t>
      </w:r>
      <w:r w:rsidRPr="00B73E71">
        <w:rPr>
          <w:rFonts w:ascii="Arial" w:hAnsi="Arial" w:cs="Arial"/>
          <w:bCs/>
          <w:lang w:eastAsia="es-ES"/>
        </w:rPr>
        <w:t xml:space="preserve"> un delito, se hará del conocimiento de las autoridades competentes.</w:t>
      </w:r>
    </w:p>
    <w:p w14:paraId="0246D7AA" w14:textId="77777777" w:rsidR="003141B8" w:rsidRPr="00B73E71" w:rsidRDefault="003141B8" w:rsidP="00074402">
      <w:pPr>
        <w:autoSpaceDE w:val="0"/>
        <w:autoSpaceDN w:val="0"/>
        <w:adjustRightInd w:val="0"/>
        <w:jc w:val="both"/>
        <w:rPr>
          <w:rFonts w:ascii="Arial" w:hAnsi="Arial" w:cs="Arial"/>
          <w:bCs/>
          <w:lang w:eastAsia="es-ES"/>
        </w:rPr>
      </w:pPr>
    </w:p>
    <w:p w14:paraId="211321F3" w14:textId="1A12E61F"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34.-</w:t>
      </w:r>
      <w:r w:rsidRPr="00B73E71">
        <w:rPr>
          <w:rFonts w:ascii="Arial" w:hAnsi="Arial" w:cs="Arial"/>
          <w:bCs/>
          <w:lang w:eastAsia="es-ES"/>
        </w:rPr>
        <w:t xml:space="preserve"> Para efectos del presente Reglamento</w:t>
      </w:r>
      <w:r w:rsidR="00D165CB" w:rsidRPr="00B73E71">
        <w:rPr>
          <w:rFonts w:ascii="Arial" w:hAnsi="Arial" w:cs="Arial"/>
          <w:bCs/>
          <w:lang w:eastAsia="es-ES"/>
        </w:rPr>
        <w:t xml:space="preserve"> de la Comisión</w:t>
      </w:r>
      <w:r w:rsidRPr="00B73E71">
        <w:rPr>
          <w:rFonts w:ascii="Arial" w:hAnsi="Arial" w:cs="Arial"/>
          <w:bCs/>
          <w:lang w:eastAsia="es-ES"/>
        </w:rPr>
        <w:t xml:space="preserve"> las faltas se clasifican en faltas graves y no graves.</w:t>
      </w:r>
    </w:p>
    <w:p w14:paraId="760A25D7" w14:textId="77777777" w:rsidR="003141B8" w:rsidRPr="00B73E71" w:rsidRDefault="003141B8" w:rsidP="00074402">
      <w:pPr>
        <w:autoSpaceDE w:val="0"/>
        <w:autoSpaceDN w:val="0"/>
        <w:adjustRightInd w:val="0"/>
        <w:jc w:val="both"/>
        <w:rPr>
          <w:rFonts w:ascii="Arial" w:hAnsi="Arial" w:cs="Arial"/>
          <w:b/>
          <w:bCs/>
          <w:lang w:eastAsia="es-ES"/>
        </w:rPr>
      </w:pPr>
    </w:p>
    <w:p w14:paraId="75384360" w14:textId="77777777"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35.-</w:t>
      </w:r>
      <w:r w:rsidRPr="00B73E71">
        <w:rPr>
          <w:rFonts w:ascii="Arial" w:hAnsi="Arial" w:cs="Arial"/>
          <w:bCs/>
          <w:lang w:eastAsia="es-ES"/>
        </w:rPr>
        <w:t xml:space="preserve"> Se consideran como faltas graves las siguientes:</w:t>
      </w:r>
    </w:p>
    <w:p w14:paraId="0A7DA733" w14:textId="77777777" w:rsidR="003141B8" w:rsidRPr="00B73E71" w:rsidRDefault="003141B8" w:rsidP="00074402">
      <w:pPr>
        <w:autoSpaceDE w:val="0"/>
        <w:autoSpaceDN w:val="0"/>
        <w:adjustRightInd w:val="0"/>
        <w:jc w:val="both"/>
        <w:rPr>
          <w:rFonts w:ascii="Arial" w:hAnsi="Arial" w:cs="Arial"/>
          <w:bCs/>
          <w:lang w:eastAsia="es-ES"/>
        </w:rPr>
      </w:pPr>
    </w:p>
    <w:p w14:paraId="1184039B"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Acumular tres inasistencias o más, en un periodo de 30 días naturales, sin causa justificada dentro del servicio;</w:t>
      </w:r>
    </w:p>
    <w:p w14:paraId="108B0E01"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704F943D"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Incumplir con las obligaciones para los integrantes del Cuerpo Preventivo establecidas en el artículo 48 de la Ley;</w:t>
      </w:r>
    </w:p>
    <w:p w14:paraId="37F6E478" w14:textId="77777777" w:rsidR="003141B8" w:rsidRPr="00B73E71" w:rsidRDefault="003141B8" w:rsidP="00074402">
      <w:pPr>
        <w:tabs>
          <w:tab w:val="left" w:pos="993"/>
        </w:tabs>
        <w:autoSpaceDE w:val="0"/>
        <w:autoSpaceDN w:val="0"/>
        <w:adjustRightInd w:val="0"/>
        <w:ind w:left="993"/>
        <w:jc w:val="both"/>
        <w:rPr>
          <w:rFonts w:ascii="Arial" w:hAnsi="Arial" w:cs="Arial"/>
          <w:bCs/>
          <w:lang w:eastAsia="es-ES"/>
        </w:rPr>
      </w:pPr>
    </w:p>
    <w:p w14:paraId="15A79043"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Las señaladas por el artículo 49 apartado B de La Ley en todas sus fracciones;</w:t>
      </w:r>
    </w:p>
    <w:p w14:paraId="58560473" w14:textId="77777777" w:rsidR="003141B8" w:rsidRPr="00B73E71" w:rsidRDefault="003141B8" w:rsidP="00074402">
      <w:pPr>
        <w:tabs>
          <w:tab w:val="left" w:pos="993"/>
        </w:tabs>
        <w:autoSpaceDE w:val="0"/>
        <w:autoSpaceDN w:val="0"/>
        <w:adjustRightInd w:val="0"/>
        <w:ind w:firstLine="60"/>
        <w:jc w:val="both"/>
        <w:rPr>
          <w:rFonts w:ascii="Arial" w:hAnsi="Arial" w:cs="Arial"/>
          <w:bCs/>
          <w:lang w:eastAsia="es-ES"/>
        </w:rPr>
      </w:pPr>
    </w:p>
    <w:p w14:paraId="76F58CC3" w14:textId="3F65A0B6"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No cumplir con los requisitos de permanencia establecidos en la Ley en su artículo 71 apartado B, fracciones I</w:t>
      </w:r>
      <w:r w:rsidR="004951DA">
        <w:rPr>
          <w:rFonts w:ascii="Arial" w:hAnsi="Arial" w:cs="Arial"/>
          <w:bCs/>
          <w:lang w:eastAsia="es-ES"/>
        </w:rPr>
        <w:t>,</w:t>
      </w:r>
      <w:r w:rsidRPr="00B73E71">
        <w:rPr>
          <w:rFonts w:ascii="Arial" w:hAnsi="Arial" w:cs="Arial"/>
          <w:bCs/>
          <w:lang w:eastAsia="es-ES"/>
        </w:rPr>
        <w:t xml:space="preserve"> IV, V, VI, VII, IX, XII</w:t>
      </w:r>
      <w:r w:rsidR="004951DA">
        <w:rPr>
          <w:rFonts w:ascii="Arial" w:hAnsi="Arial" w:cs="Arial"/>
          <w:bCs/>
          <w:lang w:eastAsia="es-ES"/>
        </w:rPr>
        <w:t xml:space="preserve"> y</w:t>
      </w:r>
      <w:r w:rsidRPr="00B73E71">
        <w:rPr>
          <w:rFonts w:ascii="Arial" w:hAnsi="Arial" w:cs="Arial"/>
          <w:bCs/>
          <w:lang w:eastAsia="es-ES"/>
        </w:rPr>
        <w:t xml:space="preserve"> XIV;</w:t>
      </w:r>
    </w:p>
    <w:p w14:paraId="4525FEA3"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5DA69F56"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Revelar por cualquier medio, información confidencial o reservada, de la que tuviere conocimiento con motivo de su servicio, cargo o comisión;</w:t>
      </w:r>
    </w:p>
    <w:p w14:paraId="5C3B8433"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724B902F"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lastRenderedPageBreak/>
        <w:t>No prestar el auxilio o protección al que estuviere obligado, o no canalizar a la autoridad o institución competente la solicitud de apoyo, así como no informar a sus superiores jerárquicos de estos hechos;</w:t>
      </w:r>
    </w:p>
    <w:p w14:paraId="57E75E59" w14:textId="77777777" w:rsidR="003141B8" w:rsidRPr="00B73E71" w:rsidRDefault="003141B8" w:rsidP="00074402">
      <w:pPr>
        <w:tabs>
          <w:tab w:val="left" w:pos="993"/>
        </w:tabs>
        <w:ind w:left="284"/>
        <w:rPr>
          <w:rFonts w:ascii="Arial" w:hAnsi="Arial" w:cs="Arial"/>
          <w:bCs/>
          <w:lang w:eastAsia="es-ES"/>
        </w:rPr>
      </w:pPr>
    </w:p>
    <w:p w14:paraId="621B5F29"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 xml:space="preserve">No cumplir con lo relativo a la formación académica inicial en los tiempos que establece la Ley y demás disposiciones legales aplicables; </w:t>
      </w:r>
    </w:p>
    <w:p w14:paraId="4F1E9823"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63BF544C"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 xml:space="preserve">Acosar, hostigar o discriminar a cualquier persona dentro y fuera del servicio; </w:t>
      </w:r>
    </w:p>
    <w:p w14:paraId="3E11E2CB"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4F3650E6"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Ordenar o realizar actos de tortura con motivo del ejercicio de sus funciones, así como abstenerse de denunciar de los que tenga conocimiento;</w:t>
      </w:r>
    </w:p>
    <w:p w14:paraId="71CA6882"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7D184513"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Faltar al respeto, insultar u ofender a los compañeros de trabajo o a cualquier persona dentro del servicio o fuera del mismo;</w:t>
      </w:r>
    </w:p>
    <w:p w14:paraId="271EE1DD"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66CBADC7"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Provocar, permitir o participar en riñas dentro del servicio o fuera del mismo;</w:t>
      </w:r>
    </w:p>
    <w:p w14:paraId="2ED6AAF9"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7C69D9B6"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Solicitar, exigir, o aceptar bienes, dinero, servicios o cualquier otro beneficio, para sí o para terceros, a cualquier persona, a cambio de permitirle cometer un acto ilegal o por abstenerse de cumplir con su deber, sea en acto consumado o en tentativa;</w:t>
      </w:r>
    </w:p>
    <w:p w14:paraId="03D2115C"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2CF09BD0"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Ordenar o realizar la detención de cualquier persona sin que exista justificación para ello, así como hacer descender a quien haya detenido, de los vehículos oficiales en que se le traslada, sin causa justificada, en lugar distinto a la oficina de la autoridad que conocerá del asunto;</w:t>
      </w:r>
    </w:p>
    <w:p w14:paraId="2596468B"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111CFD05"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Incomunicar a cualquier persona detenida que se encuentre bajo su custodia;</w:t>
      </w:r>
    </w:p>
    <w:p w14:paraId="202356F9"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06CC641B"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 xml:space="preserve">Dejar en libertad a cualquier persona que se encuentre bajo su custodia, sin causa justificada; </w:t>
      </w:r>
    </w:p>
    <w:p w14:paraId="6A290485"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429F62AB"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Sustraer o alterar, pruebas, evidencias e indicios, sin causa justificada del lugar donde se hayan cometido hechos probablemente delictivos o faltas administrativas;</w:t>
      </w:r>
    </w:p>
    <w:p w14:paraId="779919BA" w14:textId="77777777" w:rsidR="003141B8" w:rsidRPr="00B73E71" w:rsidRDefault="003141B8" w:rsidP="00074402">
      <w:pPr>
        <w:tabs>
          <w:tab w:val="left" w:pos="993"/>
        </w:tabs>
        <w:autoSpaceDE w:val="0"/>
        <w:autoSpaceDN w:val="0"/>
        <w:adjustRightInd w:val="0"/>
        <w:jc w:val="both"/>
        <w:rPr>
          <w:rFonts w:ascii="Arial" w:hAnsi="Arial" w:cs="Arial"/>
          <w:bCs/>
          <w:lang w:eastAsia="es-ES"/>
        </w:rPr>
      </w:pPr>
    </w:p>
    <w:p w14:paraId="477CEC15"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Abstenerse de poner inmediatamente a disposición de la autoridad competente a las personas, pruebas, evidencias e indicios relacionados con hechos probablemente delictivos o faltas administrativas;</w:t>
      </w:r>
    </w:p>
    <w:p w14:paraId="1E79B0AE"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3D7BCEE4"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Encubrir omisiones o actos indebidos que puedan ser constitutivos de un delito o falta administrativa;</w:t>
      </w:r>
    </w:p>
    <w:p w14:paraId="51BCC5D6"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51FE87BF"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Ordenar a un subordinado la realización de una conducta que pueda constituir una falta administrativa o un delito;</w:t>
      </w:r>
    </w:p>
    <w:p w14:paraId="2CAA7E88"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23C50093"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Desacatar la orden de un superior jerárquico, salvo que la misma pueda constituir una falta administrativa o un delito, en cuyo caso deberá comunicar por escrito el porqué del desacato, a la Unidad;</w:t>
      </w:r>
    </w:p>
    <w:p w14:paraId="57B3C0B9"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25F55153"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 xml:space="preserve">Abandonar o desatender el servicio, cargo, comisión o no presentarse a cursos de capacitación, profesionalización, y evaluaciones sin causa justificada; </w:t>
      </w:r>
    </w:p>
    <w:p w14:paraId="4F3DA801"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0B6319D0"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Dormir durante las horas del servicio, cargo o comisión;</w:t>
      </w:r>
    </w:p>
    <w:p w14:paraId="73E2062B"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41139602"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Abandonar el servicio, sin causa justificada;</w:t>
      </w:r>
    </w:p>
    <w:p w14:paraId="276EA445"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5AA0A0DD"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Negarse a cumplir el arresto que se le imponga, abandonarlo o darlo por terminado anticipadamente;</w:t>
      </w:r>
    </w:p>
    <w:p w14:paraId="5F482828"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6E39799E"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lastRenderedPageBreak/>
        <w:t>Permitir que personas ajenas a la institución policial a la que pertenece realicen actos inherentes al servicio o comisión que tenga encomendado, así como hacerse acompañar de éstas durante el cumplimiento de sus funciones;</w:t>
      </w:r>
    </w:p>
    <w:p w14:paraId="2DFBA29A"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2999BFB2"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Portar el uniforme, arma, equipo de trabajo o credencial administrativa que lo identifique, fuera de su horario de servicio, sin que medie autorización previa;</w:t>
      </w:r>
    </w:p>
    <w:p w14:paraId="0A5BC9AA"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7E54227F"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Asistir uniformado a bares, cantinas, centros de apuestas o juegos u otros centros de similar naturaleza, sin causa justificada;</w:t>
      </w:r>
    </w:p>
    <w:p w14:paraId="7CBC54A0"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60076CF1" w14:textId="4D7C8D2D"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 xml:space="preserve">Desenfundar, amagar o accionar el armamento, sin causa justificada entendiéndose </w:t>
      </w:r>
      <w:r w:rsidR="00657C38" w:rsidRPr="00B73E71">
        <w:rPr>
          <w:rFonts w:ascii="Arial" w:hAnsi="Arial" w:cs="Arial"/>
          <w:bCs/>
          <w:lang w:eastAsia="es-ES"/>
        </w:rPr>
        <w:t>este</w:t>
      </w:r>
      <w:r w:rsidRPr="00B73E71">
        <w:rPr>
          <w:rFonts w:ascii="Arial" w:hAnsi="Arial" w:cs="Arial"/>
          <w:bCs/>
          <w:lang w:eastAsia="es-ES"/>
        </w:rPr>
        <w:t xml:space="preserve"> último, el procedimiento que se debe realizar para disparar un arma;</w:t>
      </w:r>
    </w:p>
    <w:p w14:paraId="17EB4C45"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38D9AA11"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Prestar, regalar, enajenar, lucrar, o extraviar el armamento, uniforme y en general el equipo de trabajo asignado para el desempeño del servicio, comisión o cargo;</w:t>
      </w:r>
    </w:p>
    <w:p w14:paraId="115E0E18" w14:textId="77777777" w:rsidR="003141B8" w:rsidRPr="00B73E71" w:rsidRDefault="003141B8" w:rsidP="00074402">
      <w:pPr>
        <w:tabs>
          <w:tab w:val="left" w:pos="993"/>
        </w:tabs>
        <w:ind w:left="284"/>
        <w:rPr>
          <w:rFonts w:ascii="Arial" w:hAnsi="Arial" w:cs="Arial"/>
          <w:bCs/>
          <w:lang w:eastAsia="es-ES"/>
        </w:rPr>
      </w:pPr>
    </w:p>
    <w:p w14:paraId="604F5FDF"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Provocar accidentes viales por negligencia o el uso inadecuado de los vehículos oficiales;</w:t>
      </w:r>
    </w:p>
    <w:p w14:paraId="601DCDD8"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726EBD85"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Sin causa justificada, resultar positivo en los exámenes toxicológicos de uso de drogas, negarse a que se le practiquen o no presentarse a la práctica de los mismos;</w:t>
      </w:r>
    </w:p>
    <w:p w14:paraId="1D69804B"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736B8327"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Sin causa justificada, introducir a las instalaciones de seguridad bebidas embriagantes, sustancias psicotrópicas, estupefacientes u otras sustancias adictivas de carácter ilegal, prohibidas o controladas;</w:t>
      </w:r>
    </w:p>
    <w:p w14:paraId="7E935B10"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7619643A"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Consumir bebidas embriagantes durante su servicio, comisión o capacitación, o presentarse al cumplimiento de las mismas bajo el influjo de éstas o con aliento alcohólico;</w:t>
      </w:r>
    </w:p>
    <w:p w14:paraId="4727092B"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3F979974" w14:textId="18FBAB90"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 xml:space="preserve">Consumir sustancias psicotrópicas, estupefacientes u otras sustancias adictivas de carácter ilegal, prohibidas o controladas, enervantes o solventes, salvo </w:t>
      </w:r>
      <w:r w:rsidR="007431A1" w:rsidRPr="00B73E71">
        <w:rPr>
          <w:rFonts w:ascii="Arial" w:hAnsi="Arial" w:cs="Arial"/>
          <w:bCs/>
          <w:lang w:eastAsia="es-ES"/>
        </w:rPr>
        <w:t>prescripción médica</w:t>
      </w:r>
      <w:r w:rsidRPr="00B73E71">
        <w:rPr>
          <w:rFonts w:ascii="Arial" w:hAnsi="Arial" w:cs="Arial"/>
          <w:bCs/>
          <w:lang w:eastAsia="es-ES"/>
        </w:rPr>
        <w:t>, avalada por el servicio médico de su institución;</w:t>
      </w:r>
    </w:p>
    <w:p w14:paraId="35E6C105"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7087BA66"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 xml:space="preserve">Rendir informes falsos a su superior jerárquico, por cualquier medio, respecto al desempeño de su servicio, cargo o comisión, o deliberadamente omitir datos o información relevante al rendir aquellos; </w:t>
      </w:r>
    </w:p>
    <w:p w14:paraId="2206D63D"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7B55AD4F"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Incurrir en negligencia que ponga en peligro su vida, la de sus compañeros o de cualquier otra persona, dentro del servicio;</w:t>
      </w:r>
    </w:p>
    <w:p w14:paraId="20E6B706"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4E081674"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Incitar o permitir la comisión de delitos o faltas administrativas de sus subordinados;</w:t>
      </w:r>
    </w:p>
    <w:p w14:paraId="27523F9A" w14:textId="77777777" w:rsidR="003141B8" w:rsidRPr="00B73E71" w:rsidRDefault="003141B8" w:rsidP="00074402">
      <w:pPr>
        <w:tabs>
          <w:tab w:val="left" w:pos="993"/>
        </w:tabs>
        <w:autoSpaceDE w:val="0"/>
        <w:autoSpaceDN w:val="0"/>
        <w:adjustRightInd w:val="0"/>
        <w:jc w:val="both"/>
        <w:rPr>
          <w:rFonts w:ascii="Arial" w:hAnsi="Arial" w:cs="Arial"/>
          <w:bCs/>
          <w:lang w:eastAsia="es-ES"/>
        </w:rPr>
      </w:pPr>
    </w:p>
    <w:p w14:paraId="195EBA29" w14:textId="77777777" w:rsidR="003141B8" w:rsidRPr="00B73E71" w:rsidRDefault="003141B8" w:rsidP="00074402">
      <w:pPr>
        <w:numPr>
          <w:ilvl w:val="0"/>
          <w:numId w:val="16"/>
        </w:numPr>
        <w:tabs>
          <w:tab w:val="left" w:pos="1134"/>
        </w:tabs>
        <w:autoSpaceDE w:val="0"/>
        <w:autoSpaceDN w:val="0"/>
        <w:adjustRightInd w:val="0"/>
        <w:jc w:val="both"/>
        <w:rPr>
          <w:rFonts w:ascii="Arial" w:hAnsi="Arial" w:cs="Arial"/>
          <w:bCs/>
          <w:lang w:eastAsia="es-ES"/>
        </w:rPr>
      </w:pPr>
      <w:r w:rsidRPr="00B73E71">
        <w:rPr>
          <w:rFonts w:ascii="Arial" w:hAnsi="Arial" w:cs="Arial"/>
          <w:bCs/>
          <w:lang w:eastAsia="es-ES"/>
        </w:rPr>
        <w:t xml:space="preserve">Participar o incitar en actos en los que se desacredite al Cuerpo Preventivo, a la </w:t>
      </w:r>
      <w:r w:rsidRPr="00B73E71">
        <w:rPr>
          <w:rFonts w:ascii="Arial" w:eastAsia="Arial" w:hAnsi="Arial" w:cs="Arial"/>
        </w:rPr>
        <w:t>Dirección</w:t>
      </w:r>
      <w:r w:rsidRPr="00B73E71">
        <w:rPr>
          <w:rFonts w:ascii="Arial" w:hAnsi="Arial" w:cs="Arial"/>
          <w:bCs/>
          <w:lang w:eastAsia="es-ES"/>
        </w:rPr>
        <w:t xml:space="preserve">, a la Institución Policial a la que pertenece, dentro o fuera del servicio; </w:t>
      </w:r>
    </w:p>
    <w:p w14:paraId="621867BF"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5D50F4B5" w14:textId="77777777" w:rsidR="003141B8" w:rsidRPr="00B73E71" w:rsidRDefault="003141B8" w:rsidP="00074402">
      <w:pPr>
        <w:numPr>
          <w:ilvl w:val="0"/>
          <w:numId w:val="16"/>
        </w:numPr>
        <w:tabs>
          <w:tab w:val="left" w:pos="1134"/>
        </w:tabs>
        <w:autoSpaceDE w:val="0"/>
        <w:autoSpaceDN w:val="0"/>
        <w:adjustRightInd w:val="0"/>
        <w:jc w:val="both"/>
        <w:rPr>
          <w:rFonts w:ascii="Arial" w:hAnsi="Arial" w:cs="Arial"/>
          <w:bCs/>
          <w:lang w:eastAsia="es-ES"/>
        </w:rPr>
      </w:pPr>
      <w:r w:rsidRPr="00B73E71">
        <w:rPr>
          <w:rFonts w:ascii="Arial" w:hAnsi="Arial" w:cs="Arial"/>
          <w:bCs/>
          <w:lang w:eastAsia="es-ES"/>
        </w:rPr>
        <w:t xml:space="preserve">Engañar o pretender engañar a sus superiores jerárquicos presentando incapacidades falsas o licencias médicas, alteradas u obtenidas falseando la realidad de su origen; </w:t>
      </w:r>
    </w:p>
    <w:p w14:paraId="05C8BA4B"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009F905D"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Introducir al Centro Penitenciario, cárcel distrital o instalaciones de seguridad, dinero, alimentos, sustancias psicotrópicas o ilegales, bebidas alcohólicas, drogas, estupefacientes, armas de cualquier tipo, réplicas de las mismas, teléfonos, radio comunicadores, y cualquier otro instrumento de intercomunicación o sistema de comunicación electrónica, equipo de cómputo u otros dispositivos que por sí o con algún accesorio puedan usarse para comunicación no autorizada; y cualquier objeto no autorizado por la autoridad competente para ello y conforme a la normatividad aplicable;</w:t>
      </w:r>
    </w:p>
    <w:p w14:paraId="0471ED58"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21AB0D3B" w14:textId="25F909E6"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Revelar información relativa al</w:t>
      </w:r>
      <w:r w:rsidR="00B73E71" w:rsidRPr="00B73E71">
        <w:rPr>
          <w:rFonts w:ascii="Arial" w:hAnsi="Arial" w:cs="Arial"/>
          <w:bCs/>
          <w:lang w:eastAsia="es-ES"/>
        </w:rPr>
        <w:t xml:space="preserve"> </w:t>
      </w:r>
      <w:r w:rsidRPr="00B73E71">
        <w:rPr>
          <w:rFonts w:ascii="Arial" w:hAnsi="Arial" w:cs="Arial"/>
          <w:bCs/>
          <w:lang w:eastAsia="es-ES"/>
        </w:rPr>
        <w:t xml:space="preserve">Centro de Reinserción Social (CERESO), Cárcel distrital o instalaciones de seguridad.                                                                                                                                                                                                                                                                                                                                                                                                                                                                                                                                                                                                                                                                                                                                                                                                                                                                                                                                                                                                                                                                                                                                                                                                                          </w:t>
      </w:r>
    </w:p>
    <w:p w14:paraId="3A27619D"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13D8A209" w14:textId="443C2935"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 xml:space="preserve">Consultar o extraer la información contenida en los expedientes, libros de registro, programas informáticos o cualquier otro documento del Centro Penitenciario o cárcel distrital, e instalaciones de </w:t>
      </w:r>
      <w:r w:rsidR="007431A1" w:rsidRPr="00B73E71">
        <w:rPr>
          <w:rFonts w:ascii="Arial" w:hAnsi="Arial" w:cs="Arial"/>
          <w:bCs/>
          <w:lang w:eastAsia="es-ES"/>
        </w:rPr>
        <w:t>seguridad cuando</w:t>
      </w:r>
      <w:r w:rsidRPr="00B73E71">
        <w:rPr>
          <w:rFonts w:ascii="Arial" w:hAnsi="Arial" w:cs="Arial"/>
          <w:bCs/>
          <w:lang w:eastAsia="es-ES"/>
        </w:rPr>
        <w:t xml:space="preserve"> no tenga autorización expresa para ello, así como hacer mal uso de ella;</w:t>
      </w:r>
    </w:p>
    <w:p w14:paraId="78CCF4E7"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69DC469D"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Mantener contacto no autorizado con los internos, así como familiares, defensores, representante común, persona de confianza o visitantes en el interior del Centro Penitenciario, cárcel distrital o instalaciones de seguridad y, tratándose de estos últimos, inclusive en el exterior;</w:t>
      </w:r>
    </w:p>
    <w:p w14:paraId="428DE940"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593A0B86"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Portar sin autorización cualquier tipo de arma o explosivo en el interior del Centro Penitenciario, cárcel distrital o instalaciones de seguridad;</w:t>
      </w:r>
    </w:p>
    <w:p w14:paraId="22D8F444"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781F8D59"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Abandonar sus funciones, servicio, comisión o capacitación sin causa justificada;</w:t>
      </w:r>
    </w:p>
    <w:p w14:paraId="6D7E7575"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276CF986" w14:textId="77777777"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Propiciar o producir daño a lugares, instalaciones, objetos o documentos que tenga bajo su cuidado o aquéllos a los que tenga acceso por motivo de su empleo, cargo o comisión;</w:t>
      </w:r>
    </w:p>
    <w:p w14:paraId="1AAD5270" w14:textId="77777777" w:rsidR="003141B8" w:rsidRPr="00B73E71" w:rsidRDefault="003141B8" w:rsidP="00074402">
      <w:pPr>
        <w:tabs>
          <w:tab w:val="left" w:pos="993"/>
        </w:tabs>
        <w:autoSpaceDE w:val="0"/>
        <w:autoSpaceDN w:val="0"/>
        <w:adjustRightInd w:val="0"/>
        <w:ind w:left="284"/>
        <w:jc w:val="both"/>
        <w:rPr>
          <w:rFonts w:ascii="Arial" w:hAnsi="Arial" w:cs="Arial"/>
          <w:bCs/>
          <w:lang w:eastAsia="es-ES"/>
        </w:rPr>
      </w:pPr>
    </w:p>
    <w:p w14:paraId="0640547A" w14:textId="7EDA17E6" w:rsidR="003141B8" w:rsidRPr="00B73E71" w:rsidRDefault="003141B8" w:rsidP="00074402">
      <w:pPr>
        <w:numPr>
          <w:ilvl w:val="0"/>
          <w:numId w:val="16"/>
        </w:num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Cualquier otra infracción al Reglamento</w:t>
      </w:r>
      <w:r w:rsidR="00D165CB" w:rsidRPr="00B73E71">
        <w:rPr>
          <w:rFonts w:ascii="Arial" w:hAnsi="Arial" w:cs="Arial"/>
          <w:bCs/>
          <w:lang w:eastAsia="es-ES"/>
        </w:rPr>
        <w:t xml:space="preserve"> de la Comisión</w:t>
      </w:r>
      <w:r w:rsidRPr="00B73E71">
        <w:rPr>
          <w:rFonts w:ascii="Arial" w:hAnsi="Arial" w:cs="Arial"/>
          <w:bCs/>
          <w:lang w:eastAsia="es-ES"/>
        </w:rPr>
        <w:t>, sus manuales y las demás que determine la Comisión; y,</w:t>
      </w:r>
    </w:p>
    <w:p w14:paraId="6CF5923A" w14:textId="77777777" w:rsidR="003141B8" w:rsidRPr="00B73E71" w:rsidRDefault="003141B8" w:rsidP="00074402">
      <w:pPr>
        <w:tabs>
          <w:tab w:val="left" w:pos="993"/>
        </w:tabs>
        <w:autoSpaceDE w:val="0"/>
        <w:autoSpaceDN w:val="0"/>
        <w:adjustRightInd w:val="0"/>
        <w:ind w:left="993" w:hanging="709"/>
        <w:jc w:val="both"/>
        <w:rPr>
          <w:rFonts w:ascii="Arial" w:hAnsi="Arial" w:cs="Arial"/>
          <w:bCs/>
          <w:lang w:eastAsia="es-ES"/>
        </w:rPr>
      </w:pPr>
    </w:p>
    <w:p w14:paraId="23F7A6F8" w14:textId="77777777" w:rsidR="003141B8" w:rsidRPr="00B73E71" w:rsidRDefault="003141B8" w:rsidP="00074402">
      <w:pPr>
        <w:tabs>
          <w:tab w:val="left" w:pos="993"/>
        </w:tabs>
        <w:autoSpaceDE w:val="0"/>
        <w:autoSpaceDN w:val="0"/>
        <w:adjustRightInd w:val="0"/>
        <w:jc w:val="both"/>
        <w:rPr>
          <w:rFonts w:ascii="Arial" w:hAnsi="Arial" w:cs="Arial"/>
          <w:bCs/>
          <w:lang w:eastAsia="es-ES"/>
        </w:rPr>
      </w:pPr>
      <w:r w:rsidRPr="00B73E71">
        <w:rPr>
          <w:rFonts w:ascii="Arial" w:hAnsi="Arial" w:cs="Arial"/>
          <w:bCs/>
          <w:lang w:eastAsia="es-ES"/>
        </w:rPr>
        <w:t>En los casos conducentes, también se considerará falta grave todo acto que se pretenda cometer, aunque éstas no lleguen a consumarse.</w:t>
      </w:r>
    </w:p>
    <w:p w14:paraId="6ECD4125" w14:textId="77777777" w:rsidR="003141B8" w:rsidRPr="00B73E71" w:rsidRDefault="003141B8" w:rsidP="00074402">
      <w:pPr>
        <w:autoSpaceDE w:val="0"/>
        <w:autoSpaceDN w:val="0"/>
        <w:adjustRightInd w:val="0"/>
        <w:jc w:val="both"/>
        <w:rPr>
          <w:rFonts w:ascii="Arial" w:hAnsi="Arial" w:cs="Arial"/>
          <w:bCs/>
          <w:lang w:eastAsia="es-ES"/>
        </w:rPr>
      </w:pPr>
    </w:p>
    <w:p w14:paraId="53492C77" w14:textId="4D18A25C"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Cs/>
          <w:lang w:eastAsia="es-ES"/>
        </w:rPr>
        <w:t xml:space="preserve">Al </w:t>
      </w:r>
      <w:r w:rsidR="00657C38" w:rsidRPr="00B73E71">
        <w:rPr>
          <w:rFonts w:ascii="Arial" w:hAnsi="Arial" w:cs="Arial"/>
          <w:bCs/>
          <w:lang w:eastAsia="es-ES"/>
        </w:rPr>
        <w:t>que,</w:t>
      </w:r>
      <w:r w:rsidRPr="00B73E71">
        <w:rPr>
          <w:rFonts w:ascii="Arial" w:hAnsi="Arial" w:cs="Arial"/>
          <w:bCs/>
          <w:lang w:eastAsia="es-ES"/>
        </w:rPr>
        <w:t xml:space="preserve"> habiendo sido sancionado en tres ocasiones con la suspensión temporal de sus funciones por la comisión de faltas graves, y vuelve a incurrir en otra, se sancionará con el cese inmediato.</w:t>
      </w:r>
    </w:p>
    <w:p w14:paraId="45198547" w14:textId="77777777" w:rsidR="0042472C" w:rsidRPr="00B73E71" w:rsidRDefault="0042472C" w:rsidP="00074402">
      <w:pPr>
        <w:autoSpaceDE w:val="0"/>
        <w:autoSpaceDN w:val="0"/>
        <w:adjustRightInd w:val="0"/>
        <w:jc w:val="both"/>
        <w:rPr>
          <w:rFonts w:ascii="Arial" w:hAnsi="Arial" w:cs="Arial"/>
          <w:bCs/>
          <w:lang w:eastAsia="es-ES"/>
        </w:rPr>
      </w:pPr>
    </w:p>
    <w:p w14:paraId="393BAD2B" w14:textId="77777777"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Cs/>
          <w:lang w:eastAsia="es-ES"/>
        </w:rPr>
        <w:t>La comisión de una falta no considerada como grave, se sancionará como falta grave, cuando el servidor público haya sido sancionado con antelación en tres ocasiones.</w:t>
      </w:r>
    </w:p>
    <w:p w14:paraId="416F1F97" w14:textId="77777777" w:rsidR="003141B8" w:rsidRPr="00B73E71" w:rsidRDefault="003141B8" w:rsidP="00074402">
      <w:pPr>
        <w:autoSpaceDE w:val="0"/>
        <w:autoSpaceDN w:val="0"/>
        <w:adjustRightInd w:val="0"/>
        <w:jc w:val="both"/>
        <w:rPr>
          <w:rFonts w:ascii="Arial" w:hAnsi="Arial" w:cs="Arial"/>
          <w:bCs/>
          <w:lang w:eastAsia="es-ES"/>
        </w:rPr>
      </w:pPr>
    </w:p>
    <w:p w14:paraId="462C68A1" w14:textId="32331C8E"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36.</w:t>
      </w:r>
      <w:r w:rsidRPr="00B73E71">
        <w:rPr>
          <w:rFonts w:ascii="Arial" w:hAnsi="Arial" w:cs="Arial"/>
          <w:bCs/>
          <w:lang w:eastAsia="es-ES"/>
        </w:rPr>
        <w:t>- En caso de que la falta cometida por integrantes del Cuerpo Preventivo, no esté considerada como grave en los términos del presente Reglamento</w:t>
      </w:r>
      <w:r w:rsidR="00D165CB" w:rsidRPr="00B73E71">
        <w:rPr>
          <w:rFonts w:ascii="Arial" w:hAnsi="Arial" w:cs="Arial"/>
          <w:bCs/>
          <w:lang w:eastAsia="es-ES"/>
        </w:rPr>
        <w:t xml:space="preserve"> de la Comisión</w:t>
      </w:r>
      <w:r w:rsidRPr="00B73E71">
        <w:rPr>
          <w:rFonts w:ascii="Arial" w:hAnsi="Arial" w:cs="Arial"/>
          <w:bCs/>
          <w:lang w:eastAsia="es-ES"/>
        </w:rPr>
        <w:t xml:space="preserve"> y otras disposiciones legales aplicables, se le tendrá como falta no grave y se aplicará la sanción que corresponda.</w:t>
      </w:r>
    </w:p>
    <w:p w14:paraId="30B6C4BA" w14:textId="77777777" w:rsidR="003141B8" w:rsidRPr="00B73E71" w:rsidRDefault="003141B8" w:rsidP="00074402">
      <w:pPr>
        <w:tabs>
          <w:tab w:val="left" w:pos="1740"/>
        </w:tabs>
        <w:ind w:left="1134" w:hanging="567"/>
        <w:rPr>
          <w:rFonts w:ascii="Arial" w:hAnsi="Arial" w:cs="Arial"/>
        </w:rPr>
      </w:pPr>
    </w:p>
    <w:p w14:paraId="6C446153" w14:textId="77D4962D" w:rsidR="003141B8" w:rsidRPr="00B73E71" w:rsidRDefault="003141B8" w:rsidP="00074402">
      <w:pPr>
        <w:ind w:right="65"/>
        <w:jc w:val="both"/>
        <w:rPr>
          <w:rFonts w:ascii="Arial" w:eastAsia="Arial" w:hAnsi="Arial" w:cs="Arial"/>
        </w:rPr>
      </w:pPr>
      <w:r w:rsidRPr="00B73E71">
        <w:rPr>
          <w:rFonts w:ascii="Arial" w:eastAsia="Arial" w:hAnsi="Arial" w:cs="Arial"/>
          <w:b/>
        </w:rPr>
        <w:t>Artículo 37</w:t>
      </w:r>
      <w:r w:rsidRPr="00B73E71">
        <w:rPr>
          <w:rFonts w:ascii="Arial" w:eastAsia="Arial" w:hAnsi="Arial" w:cs="Arial"/>
          <w:b/>
          <w:spacing w:val="2"/>
        </w:rPr>
        <w:t>.</w:t>
      </w:r>
      <w:r w:rsidRPr="00B73E71">
        <w:rPr>
          <w:rFonts w:ascii="Arial" w:eastAsia="Arial" w:hAnsi="Arial" w:cs="Arial"/>
          <w:b/>
        </w:rPr>
        <w:t>-</w:t>
      </w:r>
      <w:r w:rsidRPr="00B73E71">
        <w:rPr>
          <w:rFonts w:ascii="Arial" w:eastAsia="Arial" w:hAnsi="Arial" w:cs="Arial"/>
          <w:b/>
          <w:spacing w:val="2"/>
        </w:rPr>
        <w:t xml:space="preserve"> </w:t>
      </w:r>
      <w:r w:rsidRPr="00B73E71">
        <w:rPr>
          <w:rFonts w:ascii="Arial" w:eastAsia="Arial" w:hAnsi="Arial" w:cs="Arial"/>
        </w:rPr>
        <w:t>Cuando</w:t>
      </w:r>
      <w:r w:rsidRPr="00B73E71">
        <w:rPr>
          <w:rFonts w:ascii="Arial" w:eastAsia="Arial" w:hAnsi="Arial" w:cs="Arial"/>
          <w:spacing w:val="-1"/>
        </w:rPr>
        <w:t xml:space="preserve"> </w:t>
      </w:r>
      <w:r w:rsidRPr="00B73E71">
        <w:rPr>
          <w:rFonts w:ascii="Arial" w:eastAsia="Arial" w:hAnsi="Arial" w:cs="Arial"/>
        </w:rPr>
        <w:t>algún</w:t>
      </w:r>
      <w:r w:rsidRPr="00B73E71">
        <w:rPr>
          <w:rFonts w:ascii="Arial" w:eastAsia="Arial" w:hAnsi="Arial" w:cs="Arial"/>
          <w:spacing w:val="-1"/>
        </w:rPr>
        <w:t xml:space="preserve"> </w:t>
      </w:r>
      <w:r w:rsidRPr="00B73E71">
        <w:rPr>
          <w:rFonts w:ascii="Arial" w:eastAsia="Arial" w:hAnsi="Arial" w:cs="Arial"/>
        </w:rPr>
        <w:t>elemento</w:t>
      </w:r>
      <w:r w:rsidRPr="00B73E71">
        <w:rPr>
          <w:rFonts w:ascii="Arial" w:eastAsia="Arial" w:hAnsi="Arial" w:cs="Arial"/>
          <w:spacing w:val="-1"/>
        </w:rPr>
        <w:t xml:space="preserve"> </w:t>
      </w:r>
      <w:r w:rsidRPr="00B73E71">
        <w:rPr>
          <w:rFonts w:ascii="Arial" w:eastAsia="Arial" w:hAnsi="Arial" w:cs="Arial"/>
        </w:rPr>
        <w:t>incurra</w:t>
      </w:r>
      <w:r w:rsidRPr="00B73E71">
        <w:rPr>
          <w:rFonts w:ascii="Arial" w:eastAsia="Arial" w:hAnsi="Arial" w:cs="Arial"/>
          <w:spacing w:val="-1"/>
        </w:rPr>
        <w:t xml:space="preserve"> </w:t>
      </w:r>
      <w:r w:rsidRPr="00B73E71">
        <w:rPr>
          <w:rFonts w:ascii="Arial" w:eastAsia="Arial" w:hAnsi="Arial" w:cs="Arial"/>
        </w:rPr>
        <w:t>en</w:t>
      </w:r>
      <w:r w:rsidRPr="00B73E71">
        <w:rPr>
          <w:rFonts w:ascii="Arial" w:eastAsia="Arial" w:hAnsi="Arial" w:cs="Arial"/>
          <w:spacing w:val="-1"/>
        </w:rPr>
        <w:t xml:space="preserve"> </w:t>
      </w:r>
      <w:r w:rsidRPr="00B73E71">
        <w:rPr>
          <w:rFonts w:ascii="Arial" w:eastAsia="Arial" w:hAnsi="Arial" w:cs="Arial"/>
        </w:rPr>
        <w:t>conductas</w:t>
      </w:r>
      <w:r w:rsidRPr="00B73E71">
        <w:rPr>
          <w:rFonts w:ascii="Arial" w:eastAsia="Arial" w:hAnsi="Arial" w:cs="Arial"/>
          <w:spacing w:val="-1"/>
        </w:rPr>
        <w:t xml:space="preserve"> </w:t>
      </w:r>
      <w:r w:rsidRPr="00B73E71">
        <w:rPr>
          <w:rFonts w:ascii="Arial" w:eastAsia="Arial" w:hAnsi="Arial" w:cs="Arial"/>
        </w:rPr>
        <w:t>de</w:t>
      </w:r>
      <w:r w:rsidRPr="00B73E71">
        <w:rPr>
          <w:rFonts w:ascii="Arial" w:eastAsia="Arial" w:hAnsi="Arial" w:cs="Arial"/>
          <w:spacing w:val="-1"/>
        </w:rPr>
        <w:t xml:space="preserve"> </w:t>
      </w:r>
      <w:r w:rsidRPr="00B73E71">
        <w:rPr>
          <w:rFonts w:ascii="Arial" w:eastAsia="Arial" w:hAnsi="Arial" w:cs="Arial"/>
        </w:rPr>
        <w:t>las</w:t>
      </w:r>
      <w:r w:rsidRPr="00B73E71">
        <w:rPr>
          <w:rFonts w:ascii="Arial" w:eastAsia="Arial" w:hAnsi="Arial" w:cs="Arial"/>
          <w:spacing w:val="-1"/>
        </w:rPr>
        <w:t xml:space="preserve"> </w:t>
      </w:r>
      <w:r w:rsidRPr="00B73E71">
        <w:rPr>
          <w:rFonts w:ascii="Arial" w:eastAsia="Arial" w:hAnsi="Arial" w:cs="Arial"/>
        </w:rPr>
        <w:t>señaladas</w:t>
      </w:r>
      <w:r w:rsidRPr="00B73E71">
        <w:rPr>
          <w:rFonts w:ascii="Arial" w:eastAsia="Arial" w:hAnsi="Arial" w:cs="Arial"/>
          <w:spacing w:val="-1"/>
        </w:rPr>
        <w:t xml:space="preserve"> </w:t>
      </w:r>
      <w:r w:rsidRPr="00B73E71">
        <w:rPr>
          <w:rFonts w:ascii="Arial" w:eastAsia="Arial" w:hAnsi="Arial" w:cs="Arial"/>
        </w:rPr>
        <w:t>en las</w:t>
      </w:r>
      <w:r w:rsidRPr="00B73E71">
        <w:rPr>
          <w:rFonts w:ascii="Arial" w:eastAsia="Arial" w:hAnsi="Arial" w:cs="Arial"/>
          <w:spacing w:val="27"/>
        </w:rPr>
        <w:t xml:space="preserve"> </w:t>
      </w:r>
      <w:r w:rsidRPr="00B73E71">
        <w:rPr>
          <w:rFonts w:ascii="Arial" w:eastAsia="Arial" w:hAnsi="Arial" w:cs="Arial"/>
        </w:rPr>
        <w:t>fracciones del</w:t>
      </w:r>
      <w:r w:rsidRPr="00B73E71">
        <w:rPr>
          <w:rFonts w:ascii="Arial" w:eastAsia="Arial" w:hAnsi="Arial" w:cs="Arial"/>
          <w:spacing w:val="27"/>
        </w:rPr>
        <w:t xml:space="preserve"> </w:t>
      </w:r>
      <w:r w:rsidRPr="00B73E71">
        <w:rPr>
          <w:rFonts w:ascii="Arial" w:eastAsia="Arial" w:hAnsi="Arial" w:cs="Arial"/>
        </w:rPr>
        <w:t>artículo anterior,</w:t>
      </w:r>
      <w:r w:rsidR="00657C38" w:rsidRPr="00B73E71">
        <w:rPr>
          <w:rFonts w:ascii="Arial" w:eastAsia="Arial" w:hAnsi="Arial" w:cs="Arial"/>
        </w:rPr>
        <w:t xml:space="preserve"> la o</w:t>
      </w:r>
      <w:r w:rsidRPr="00B73E71">
        <w:rPr>
          <w:rFonts w:ascii="Arial" w:eastAsia="Arial" w:hAnsi="Arial" w:cs="Arial"/>
        </w:rPr>
        <w:t xml:space="preserve"> el Secretario Técnico</w:t>
      </w:r>
      <w:r w:rsidR="007B4EF3" w:rsidRPr="00B73E71">
        <w:rPr>
          <w:rFonts w:ascii="Arial" w:eastAsia="Arial" w:hAnsi="Arial" w:cs="Arial"/>
        </w:rPr>
        <w:t xml:space="preserve"> de la Comisión</w:t>
      </w:r>
      <w:r w:rsidRPr="00B73E71">
        <w:rPr>
          <w:rFonts w:ascii="Arial" w:eastAsia="Arial" w:hAnsi="Arial" w:cs="Arial"/>
        </w:rPr>
        <w:t xml:space="preserve"> o la Unidad de asuntos </w:t>
      </w:r>
      <w:r w:rsidR="007431A1" w:rsidRPr="00B73E71">
        <w:rPr>
          <w:rFonts w:ascii="Arial" w:eastAsia="Arial" w:hAnsi="Arial" w:cs="Arial"/>
        </w:rPr>
        <w:t xml:space="preserve">internos </w:t>
      </w:r>
      <w:r w:rsidR="007431A1" w:rsidRPr="00B73E71">
        <w:rPr>
          <w:rFonts w:ascii="Arial" w:eastAsia="Arial" w:hAnsi="Arial" w:cs="Arial"/>
          <w:spacing w:val="27"/>
        </w:rPr>
        <w:t>deberá</w:t>
      </w:r>
      <w:r w:rsidRPr="00B73E71">
        <w:rPr>
          <w:rFonts w:ascii="Arial" w:eastAsia="Arial" w:hAnsi="Arial" w:cs="Arial"/>
          <w:spacing w:val="27"/>
        </w:rPr>
        <w:t xml:space="preserve"> </w:t>
      </w:r>
      <w:r w:rsidRPr="00B73E71">
        <w:rPr>
          <w:rFonts w:ascii="Arial" w:eastAsia="Arial" w:hAnsi="Arial" w:cs="Arial"/>
        </w:rPr>
        <w:t xml:space="preserve">notificarle por escrito a </w:t>
      </w:r>
      <w:r w:rsidR="007431A1" w:rsidRPr="00B73E71">
        <w:rPr>
          <w:rFonts w:ascii="Arial" w:eastAsia="Arial" w:hAnsi="Arial" w:cs="Arial"/>
        </w:rPr>
        <w:t>la Comisión</w:t>
      </w:r>
      <w:r w:rsidRPr="00B73E71">
        <w:rPr>
          <w:rFonts w:ascii="Arial" w:eastAsia="Arial" w:hAnsi="Arial" w:cs="Arial"/>
        </w:rPr>
        <w:t>, describiendo la conducta y las razones por las que considera deba</w:t>
      </w:r>
      <w:r w:rsidRPr="00B73E71">
        <w:rPr>
          <w:rFonts w:ascii="Arial" w:eastAsia="Arial" w:hAnsi="Arial" w:cs="Arial"/>
          <w:spacing w:val="20"/>
        </w:rPr>
        <w:t xml:space="preserve"> </w:t>
      </w:r>
      <w:r w:rsidRPr="00B73E71">
        <w:rPr>
          <w:rFonts w:ascii="Arial" w:eastAsia="Arial" w:hAnsi="Arial" w:cs="Arial"/>
        </w:rPr>
        <w:t>estimarse.</w:t>
      </w:r>
    </w:p>
    <w:p w14:paraId="1656ADCF" w14:textId="77777777" w:rsidR="003141B8" w:rsidRPr="00B73E71" w:rsidRDefault="003141B8" w:rsidP="00074402">
      <w:pPr>
        <w:ind w:right="65"/>
        <w:jc w:val="both"/>
        <w:rPr>
          <w:rFonts w:ascii="Arial" w:eastAsia="Arial" w:hAnsi="Arial" w:cs="Arial"/>
        </w:rPr>
      </w:pPr>
    </w:p>
    <w:p w14:paraId="116D338A" w14:textId="1DE878FC" w:rsidR="003141B8" w:rsidRPr="00B73E71" w:rsidRDefault="003141B8" w:rsidP="00074402">
      <w:pPr>
        <w:ind w:right="65"/>
        <w:jc w:val="both"/>
        <w:rPr>
          <w:rFonts w:ascii="Arial" w:eastAsia="Arial" w:hAnsi="Arial" w:cs="Arial"/>
          <w:spacing w:val="20"/>
        </w:rPr>
      </w:pPr>
      <w:r w:rsidRPr="00B73E71">
        <w:rPr>
          <w:rFonts w:ascii="Arial" w:eastAsia="Arial" w:hAnsi="Arial" w:cs="Arial"/>
          <w:b/>
        </w:rPr>
        <w:t>Artículo 38</w:t>
      </w:r>
      <w:r w:rsidRPr="00B73E71">
        <w:rPr>
          <w:rFonts w:ascii="Arial" w:eastAsia="Arial" w:hAnsi="Arial" w:cs="Arial"/>
        </w:rPr>
        <w:t>.</w:t>
      </w:r>
      <w:r w:rsidR="007431A1" w:rsidRPr="00B73E71">
        <w:rPr>
          <w:rFonts w:ascii="Arial" w:eastAsia="Arial" w:hAnsi="Arial" w:cs="Arial"/>
        </w:rPr>
        <w:t>- Cuando</w:t>
      </w:r>
      <w:r w:rsidRPr="00B73E71">
        <w:rPr>
          <w:rFonts w:ascii="Arial" w:eastAsia="Arial" w:hAnsi="Arial" w:cs="Arial"/>
        </w:rPr>
        <w:t xml:space="preserve"> </w:t>
      </w:r>
      <w:r w:rsidR="007431A1" w:rsidRPr="00B73E71">
        <w:rPr>
          <w:rFonts w:ascii="Arial" w:eastAsia="Arial" w:hAnsi="Arial" w:cs="Arial"/>
        </w:rPr>
        <w:t>existan más</w:t>
      </w:r>
      <w:r w:rsidRPr="00B73E71">
        <w:rPr>
          <w:rFonts w:ascii="Arial" w:eastAsia="Arial" w:hAnsi="Arial" w:cs="Arial"/>
        </w:rPr>
        <w:t xml:space="preserve"> de tres </w:t>
      </w:r>
      <w:r w:rsidR="007431A1" w:rsidRPr="00B73E71">
        <w:rPr>
          <w:rFonts w:ascii="Arial" w:eastAsia="Arial" w:hAnsi="Arial" w:cs="Arial"/>
        </w:rPr>
        <w:t>quejas en</w:t>
      </w:r>
      <w:r w:rsidRPr="00B73E71">
        <w:rPr>
          <w:rFonts w:ascii="Arial" w:eastAsia="Arial" w:hAnsi="Arial" w:cs="Arial"/>
        </w:rPr>
        <w:t xml:space="preserve"> contra de un elemento, calificadas como no procedentes, debido a que la Unidad no encontró elementos </w:t>
      </w:r>
      <w:r w:rsidR="007431A1" w:rsidRPr="00B73E71">
        <w:rPr>
          <w:rFonts w:ascii="Arial" w:eastAsia="Arial" w:hAnsi="Arial" w:cs="Arial"/>
        </w:rPr>
        <w:t>probatorios, el</w:t>
      </w:r>
      <w:r w:rsidRPr="00B73E71">
        <w:rPr>
          <w:rFonts w:ascii="Arial" w:eastAsia="Arial" w:hAnsi="Arial" w:cs="Arial"/>
        </w:rPr>
        <w:t xml:space="preserve"> asunto será sometido a Procedimiento Administrativo Disciplinario en sesión extraordinaria de la Comisión. </w:t>
      </w:r>
    </w:p>
    <w:p w14:paraId="255F017D" w14:textId="77777777" w:rsidR="003141B8" w:rsidRPr="00B73E71" w:rsidRDefault="003141B8" w:rsidP="00074402">
      <w:pPr>
        <w:ind w:right="65"/>
        <w:jc w:val="both"/>
        <w:rPr>
          <w:rFonts w:ascii="Arial" w:eastAsia="Arial" w:hAnsi="Arial" w:cs="Arial"/>
          <w:spacing w:val="20"/>
        </w:rPr>
      </w:pPr>
    </w:p>
    <w:p w14:paraId="48C8CF68" w14:textId="77777777" w:rsidR="003141B8" w:rsidRPr="00B73E71" w:rsidRDefault="003141B8" w:rsidP="00074402">
      <w:pPr>
        <w:pStyle w:val="Ttulo1"/>
        <w:numPr>
          <w:ilvl w:val="0"/>
          <w:numId w:val="0"/>
        </w:numPr>
        <w:spacing w:after="0"/>
        <w:jc w:val="center"/>
        <w:rPr>
          <w:rFonts w:ascii="Arial" w:eastAsia="Arial" w:hAnsi="Arial" w:cs="Arial"/>
          <w:sz w:val="20"/>
          <w:szCs w:val="20"/>
          <w:lang w:val="es-MX"/>
        </w:rPr>
      </w:pPr>
      <w:bookmarkStart w:id="95" w:name="_Toc471733271"/>
      <w:bookmarkStart w:id="96" w:name="_Toc466886274"/>
      <w:bookmarkStart w:id="97" w:name="_Toc466886439"/>
      <w:bookmarkStart w:id="98" w:name="_Toc466886823"/>
      <w:bookmarkStart w:id="99" w:name="_Toc469567594"/>
      <w:bookmarkStart w:id="100" w:name="_Toc471733808"/>
      <w:bookmarkStart w:id="101" w:name="_Toc471734597"/>
      <w:bookmarkStart w:id="102" w:name="_Toc471734746"/>
      <w:r w:rsidRPr="00B73E71">
        <w:rPr>
          <w:rFonts w:ascii="Arial" w:eastAsia="Arial" w:hAnsi="Arial" w:cs="Arial"/>
          <w:sz w:val="20"/>
          <w:szCs w:val="20"/>
          <w:lang w:val="es-MX"/>
        </w:rPr>
        <w:t>Capítulo X</w:t>
      </w:r>
      <w:bookmarkEnd w:id="95"/>
    </w:p>
    <w:p w14:paraId="5AC9AF0F" w14:textId="77777777" w:rsidR="003141B8" w:rsidRPr="00B73E71" w:rsidRDefault="003141B8" w:rsidP="00074402">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 </w:t>
      </w:r>
      <w:bookmarkStart w:id="103" w:name="_Toc471733272"/>
      <w:r w:rsidRPr="00B73E71">
        <w:rPr>
          <w:rFonts w:ascii="Arial" w:eastAsia="Arial" w:hAnsi="Arial" w:cs="Arial"/>
          <w:sz w:val="20"/>
          <w:szCs w:val="20"/>
          <w:lang w:val="es-MX"/>
        </w:rPr>
        <w:t>De las Sanciones</w:t>
      </w:r>
      <w:bookmarkEnd w:id="96"/>
      <w:bookmarkEnd w:id="97"/>
      <w:bookmarkEnd w:id="98"/>
      <w:bookmarkEnd w:id="99"/>
      <w:bookmarkEnd w:id="100"/>
      <w:bookmarkEnd w:id="101"/>
      <w:bookmarkEnd w:id="102"/>
      <w:bookmarkEnd w:id="103"/>
    </w:p>
    <w:p w14:paraId="064DA9F8" w14:textId="77777777" w:rsidR="003141B8" w:rsidRPr="00B73E71" w:rsidRDefault="003141B8" w:rsidP="00074402">
      <w:pPr>
        <w:autoSpaceDE w:val="0"/>
        <w:autoSpaceDN w:val="0"/>
        <w:adjustRightInd w:val="0"/>
        <w:jc w:val="both"/>
        <w:rPr>
          <w:rFonts w:ascii="Arial" w:hAnsi="Arial" w:cs="Arial"/>
          <w:b/>
          <w:bCs/>
          <w:lang w:eastAsia="es-ES"/>
        </w:rPr>
      </w:pPr>
    </w:p>
    <w:p w14:paraId="6C7E4890" w14:textId="5F53C6E5" w:rsidR="003141B8" w:rsidRPr="00B73E71" w:rsidRDefault="003141B8" w:rsidP="00074402">
      <w:pPr>
        <w:tabs>
          <w:tab w:val="left" w:pos="8364"/>
        </w:tabs>
        <w:autoSpaceDE w:val="0"/>
        <w:autoSpaceDN w:val="0"/>
        <w:adjustRightInd w:val="0"/>
        <w:jc w:val="both"/>
        <w:rPr>
          <w:rFonts w:ascii="Arial" w:hAnsi="Arial" w:cs="Arial"/>
          <w:bCs/>
          <w:lang w:eastAsia="es-ES"/>
        </w:rPr>
      </w:pPr>
      <w:r w:rsidRPr="00B73E71">
        <w:rPr>
          <w:rFonts w:ascii="Arial" w:hAnsi="Arial" w:cs="Arial"/>
          <w:b/>
          <w:bCs/>
          <w:lang w:eastAsia="es-ES"/>
        </w:rPr>
        <w:t>Artículo 39.-</w:t>
      </w:r>
      <w:r w:rsidRPr="00B73E71">
        <w:rPr>
          <w:rFonts w:ascii="Arial" w:hAnsi="Arial" w:cs="Arial"/>
          <w:bCs/>
          <w:lang w:eastAsia="es-ES"/>
        </w:rPr>
        <w:t xml:space="preserve"> Las medidas disciplinarias son las sanciones o consecuencias a que se hacen acreedores los integrantes del Cuerpo Preventivo cuando incurran en alguna de las faltas contempladas en la Ley, el presente Reglamento</w:t>
      </w:r>
      <w:r w:rsidR="00D165CB" w:rsidRPr="00B73E71">
        <w:rPr>
          <w:rFonts w:ascii="Arial" w:hAnsi="Arial" w:cs="Arial"/>
          <w:bCs/>
          <w:lang w:eastAsia="es-ES"/>
        </w:rPr>
        <w:t xml:space="preserve"> de la Comisión</w:t>
      </w:r>
      <w:r w:rsidRPr="00B73E71">
        <w:rPr>
          <w:rFonts w:ascii="Arial" w:hAnsi="Arial" w:cs="Arial"/>
          <w:bCs/>
          <w:lang w:eastAsia="es-ES"/>
        </w:rPr>
        <w:t xml:space="preserve"> y demás disposiciones legales aplicables.</w:t>
      </w:r>
    </w:p>
    <w:p w14:paraId="43B2A25D" w14:textId="77777777" w:rsidR="003141B8" w:rsidRPr="00B73E71" w:rsidRDefault="003141B8" w:rsidP="00074402">
      <w:pPr>
        <w:autoSpaceDE w:val="0"/>
        <w:autoSpaceDN w:val="0"/>
        <w:adjustRightInd w:val="0"/>
        <w:jc w:val="both"/>
        <w:rPr>
          <w:rFonts w:ascii="Arial" w:hAnsi="Arial" w:cs="Arial"/>
          <w:b/>
          <w:bCs/>
          <w:lang w:eastAsia="es-ES"/>
        </w:rPr>
      </w:pPr>
    </w:p>
    <w:p w14:paraId="56DB686A" w14:textId="4953AD87"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lastRenderedPageBreak/>
        <w:t>Artículo 40.-</w:t>
      </w:r>
      <w:r w:rsidRPr="00B73E71">
        <w:rPr>
          <w:rFonts w:ascii="Arial" w:hAnsi="Arial" w:cs="Arial"/>
          <w:bCs/>
          <w:lang w:eastAsia="es-ES"/>
        </w:rPr>
        <w:t xml:space="preserve"> Los integrantes del Cuerpo Preventivo que incurran en alguna de las faltas señaladas en la Ley, este Reglamento</w:t>
      </w:r>
      <w:r w:rsidR="00260E55" w:rsidRPr="00B73E71">
        <w:rPr>
          <w:rFonts w:ascii="Arial" w:hAnsi="Arial" w:cs="Arial"/>
          <w:bCs/>
          <w:lang w:eastAsia="es-ES"/>
        </w:rPr>
        <w:t xml:space="preserve"> de la Comisión</w:t>
      </w:r>
      <w:r w:rsidRPr="00B73E71">
        <w:rPr>
          <w:rFonts w:ascii="Arial" w:hAnsi="Arial" w:cs="Arial"/>
          <w:bCs/>
          <w:lang w:eastAsia="es-ES"/>
        </w:rPr>
        <w:t xml:space="preserve"> y demás disposiciones legales aplicables, serán sancionados de la siguiente manera:</w:t>
      </w:r>
    </w:p>
    <w:p w14:paraId="3A418732" w14:textId="77777777" w:rsidR="003141B8" w:rsidRPr="00B73E71" w:rsidRDefault="003141B8" w:rsidP="00074402">
      <w:pPr>
        <w:autoSpaceDE w:val="0"/>
        <w:autoSpaceDN w:val="0"/>
        <w:adjustRightInd w:val="0"/>
        <w:jc w:val="both"/>
        <w:rPr>
          <w:rFonts w:ascii="Arial" w:hAnsi="Arial" w:cs="Arial"/>
          <w:bCs/>
          <w:lang w:eastAsia="es-ES"/>
        </w:rPr>
      </w:pPr>
    </w:p>
    <w:p w14:paraId="7EEC5716" w14:textId="77777777" w:rsidR="003141B8" w:rsidRPr="00B73E71" w:rsidRDefault="003141B8" w:rsidP="00074402">
      <w:pPr>
        <w:numPr>
          <w:ilvl w:val="0"/>
          <w:numId w:val="4"/>
        </w:numPr>
        <w:autoSpaceDE w:val="0"/>
        <w:autoSpaceDN w:val="0"/>
        <w:adjustRightInd w:val="0"/>
        <w:jc w:val="both"/>
        <w:rPr>
          <w:rFonts w:ascii="Arial" w:hAnsi="Arial" w:cs="Arial"/>
          <w:bCs/>
          <w:lang w:eastAsia="es-ES"/>
        </w:rPr>
      </w:pPr>
      <w:r w:rsidRPr="00B73E71">
        <w:rPr>
          <w:rFonts w:ascii="Arial" w:hAnsi="Arial" w:cs="Arial"/>
          <w:bCs/>
          <w:lang w:eastAsia="es-ES"/>
        </w:rPr>
        <w:t>Faltas no graves:</w:t>
      </w:r>
    </w:p>
    <w:p w14:paraId="4BD5E399" w14:textId="77777777" w:rsidR="003141B8" w:rsidRPr="00B73E71" w:rsidRDefault="003141B8" w:rsidP="00074402">
      <w:pPr>
        <w:autoSpaceDE w:val="0"/>
        <w:autoSpaceDN w:val="0"/>
        <w:adjustRightInd w:val="0"/>
        <w:ind w:left="644"/>
        <w:jc w:val="both"/>
        <w:rPr>
          <w:rFonts w:ascii="Arial" w:hAnsi="Arial" w:cs="Arial"/>
          <w:bCs/>
          <w:lang w:eastAsia="es-ES"/>
        </w:rPr>
      </w:pPr>
    </w:p>
    <w:p w14:paraId="6789411E" w14:textId="77777777" w:rsidR="003141B8" w:rsidRPr="00B73E71" w:rsidRDefault="003141B8" w:rsidP="00074402">
      <w:pPr>
        <w:numPr>
          <w:ilvl w:val="0"/>
          <w:numId w:val="17"/>
        </w:numPr>
        <w:autoSpaceDE w:val="0"/>
        <w:autoSpaceDN w:val="0"/>
        <w:adjustRightInd w:val="0"/>
        <w:jc w:val="both"/>
        <w:rPr>
          <w:rFonts w:ascii="Arial" w:hAnsi="Arial" w:cs="Arial"/>
          <w:bCs/>
          <w:lang w:eastAsia="es-ES"/>
        </w:rPr>
      </w:pPr>
      <w:r w:rsidRPr="00B73E71">
        <w:rPr>
          <w:rFonts w:ascii="Arial" w:hAnsi="Arial" w:cs="Arial"/>
          <w:bCs/>
          <w:lang w:eastAsia="es-ES"/>
        </w:rPr>
        <w:t>Amonestación; y,</w:t>
      </w:r>
    </w:p>
    <w:p w14:paraId="17940241" w14:textId="77777777" w:rsidR="003141B8" w:rsidRPr="00B73E71" w:rsidRDefault="003141B8" w:rsidP="00074402">
      <w:pPr>
        <w:autoSpaceDE w:val="0"/>
        <w:autoSpaceDN w:val="0"/>
        <w:adjustRightInd w:val="0"/>
        <w:ind w:left="720"/>
        <w:jc w:val="both"/>
        <w:rPr>
          <w:rFonts w:ascii="Arial" w:hAnsi="Arial" w:cs="Arial"/>
          <w:bCs/>
          <w:lang w:eastAsia="es-ES"/>
        </w:rPr>
      </w:pPr>
    </w:p>
    <w:p w14:paraId="24272FBD" w14:textId="77777777" w:rsidR="003141B8" w:rsidRPr="00B73E71" w:rsidRDefault="003141B8" w:rsidP="00074402">
      <w:pPr>
        <w:numPr>
          <w:ilvl w:val="0"/>
          <w:numId w:val="17"/>
        </w:numPr>
        <w:autoSpaceDE w:val="0"/>
        <w:autoSpaceDN w:val="0"/>
        <w:adjustRightInd w:val="0"/>
        <w:jc w:val="both"/>
        <w:rPr>
          <w:rFonts w:ascii="Arial" w:hAnsi="Arial" w:cs="Arial"/>
          <w:bCs/>
          <w:lang w:eastAsia="es-ES"/>
        </w:rPr>
      </w:pPr>
      <w:r w:rsidRPr="00B73E71">
        <w:rPr>
          <w:rFonts w:ascii="Arial" w:hAnsi="Arial" w:cs="Arial"/>
          <w:bCs/>
          <w:lang w:eastAsia="es-ES"/>
        </w:rPr>
        <w:t>Arresto hasta por 36 horas.</w:t>
      </w:r>
    </w:p>
    <w:p w14:paraId="0E5F1B03" w14:textId="77777777" w:rsidR="003141B8" w:rsidRPr="00B73E71" w:rsidRDefault="003141B8" w:rsidP="00074402">
      <w:pPr>
        <w:autoSpaceDE w:val="0"/>
        <w:autoSpaceDN w:val="0"/>
        <w:adjustRightInd w:val="0"/>
        <w:jc w:val="both"/>
        <w:rPr>
          <w:rFonts w:ascii="Arial" w:hAnsi="Arial" w:cs="Arial"/>
          <w:bCs/>
          <w:lang w:eastAsia="es-ES"/>
        </w:rPr>
      </w:pPr>
    </w:p>
    <w:p w14:paraId="719C0227" w14:textId="43BD9FC8" w:rsidR="003141B8" w:rsidRPr="00B73E71" w:rsidRDefault="003141B8" w:rsidP="00074402">
      <w:pPr>
        <w:numPr>
          <w:ilvl w:val="0"/>
          <w:numId w:val="4"/>
        </w:numPr>
        <w:autoSpaceDE w:val="0"/>
        <w:autoSpaceDN w:val="0"/>
        <w:adjustRightInd w:val="0"/>
        <w:jc w:val="both"/>
        <w:rPr>
          <w:rFonts w:ascii="Arial" w:hAnsi="Arial" w:cs="Arial"/>
          <w:bCs/>
          <w:lang w:eastAsia="es-ES"/>
        </w:rPr>
      </w:pPr>
      <w:r w:rsidRPr="00B73E71">
        <w:rPr>
          <w:rFonts w:ascii="Arial" w:hAnsi="Arial" w:cs="Arial"/>
          <w:bCs/>
          <w:lang w:eastAsia="es-ES"/>
        </w:rPr>
        <w:t xml:space="preserve">Faltas </w:t>
      </w:r>
      <w:r w:rsidR="0042472C" w:rsidRPr="00B73E71">
        <w:rPr>
          <w:rFonts w:ascii="Arial" w:hAnsi="Arial" w:cs="Arial"/>
          <w:bCs/>
          <w:lang w:eastAsia="es-ES"/>
        </w:rPr>
        <w:t>g</w:t>
      </w:r>
      <w:r w:rsidRPr="00B73E71">
        <w:rPr>
          <w:rFonts w:ascii="Arial" w:hAnsi="Arial" w:cs="Arial"/>
          <w:bCs/>
          <w:lang w:eastAsia="es-ES"/>
        </w:rPr>
        <w:t>raves:</w:t>
      </w:r>
    </w:p>
    <w:p w14:paraId="090B77A0" w14:textId="77777777" w:rsidR="003141B8" w:rsidRPr="00B73E71" w:rsidRDefault="003141B8" w:rsidP="00074402">
      <w:pPr>
        <w:autoSpaceDE w:val="0"/>
        <w:autoSpaceDN w:val="0"/>
        <w:adjustRightInd w:val="0"/>
        <w:ind w:left="644"/>
        <w:jc w:val="both"/>
        <w:rPr>
          <w:rFonts w:ascii="Arial" w:hAnsi="Arial" w:cs="Arial"/>
          <w:bCs/>
          <w:lang w:eastAsia="es-ES"/>
        </w:rPr>
      </w:pPr>
    </w:p>
    <w:p w14:paraId="4DE2367E" w14:textId="194FC4B8" w:rsidR="0072435B" w:rsidRPr="00B73E71" w:rsidRDefault="0072435B" w:rsidP="0072435B">
      <w:pPr>
        <w:pStyle w:val="Prrafodelista"/>
        <w:numPr>
          <w:ilvl w:val="0"/>
          <w:numId w:val="18"/>
        </w:numPr>
        <w:tabs>
          <w:tab w:val="left" w:pos="851"/>
        </w:tabs>
        <w:autoSpaceDE w:val="0"/>
        <w:autoSpaceDN w:val="0"/>
        <w:adjustRightInd w:val="0"/>
        <w:jc w:val="both"/>
        <w:rPr>
          <w:rFonts w:ascii="Arial" w:hAnsi="Arial" w:cs="Arial"/>
          <w:bCs/>
          <w:lang w:eastAsia="es-ES"/>
        </w:rPr>
      </w:pPr>
      <w:r w:rsidRPr="00B73E71">
        <w:rPr>
          <w:rFonts w:ascii="Arial" w:hAnsi="Arial" w:cs="Arial"/>
          <w:bCs/>
          <w:lang w:eastAsia="es-ES"/>
        </w:rPr>
        <w:t>Suspensión temporal de funciones con el derecho del mínimo vital;</w:t>
      </w:r>
    </w:p>
    <w:p w14:paraId="243A94D9" w14:textId="77777777" w:rsidR="002678F0" w:rsidRPr="00B73E71" w:rsidRDefault="002678F0" w:rsidP="002678F0">
      <w:pPr>
        <w:pStyle w:val="Prrafodelista"/>
        <w:tabs>
          <w:tab w:val="left" w:pos="851"/>
        </w:tabs>
        <w:autoSpaceDE w:val="0"/>
        <w:autoSpaceDN w:val="0"/>
        <w:adjustRightInd w:val="0"/>
        <w:jc w:val="both"/>
        <w:rPr>
          <w:rFonts w:ascii="Arial" w:hAnsi="Arial" w:cs="Arial"/>
          <w:bCs/>
          <w:lang w:eastAsia="es-ES"/>
        </w:rPr>
      </w:pPr>
    </w:p>
    <w:p w14:paraId="3A77A221" w14:textId="766CFFAD" w:rsidR="007A2D0F" w:rsidRPr="00B73E71" w:rsidRDefault="007A2D0F" w:rsidP="007A2D0F">
      <w:pPr>
        <w:pStyle w:val="Prrafodelista"/>
        <w:numPr>
          <w:ilvl w:val="0"/>
          <w:numId w:val="18"/>
        </w:numPr>
        <w:tabs>
          <w:tab w:val="left" w:pos="851"/>
        </w:tabs>
        <w:autoSpaceDE w:val="0"/>
        <w:autoSpaceDN w:val="0"/>
        <w:adjustRightInd w:val="0"/>
        <w:jc w:val="both"/>
        <w:rPr>
          <w:rFonts w:ascii="Arial" w:hAnsi="Arial" w:cs="Arial"/>
          <w:bCs/>
          <w:lang w:eastAsia="es-ES"/>
        </w:rPr>
      </w:pPr>
      <w:r w:rsidRPr="00B73E71">
        <w:rPr>
          <w:rFonts w:ascii="Arial" w:hAnsi="Arial" w:cs="Arial"/>
          <w:bCs/>
          <w:lang w:eastAsia="es-ES"/>
        </w:rPr>
        <w:t>Cese del Cuerpo Preventivo de Seguridad Pública; y,</w:t>
      </w:r>
    </w:p>
    <w:p w14:paraId="4E998E8D" w14:textId="77777777" w:rsidR="002678F0" w:rsidRPr="00B73E71" w:rsidRDefault="002678F0" w:rsidP="002678F0">
      <w:pPr>
        <w:pStyle w:val="Prrafodelista"/>
        <w:tabs>
          <w:tab w:val="left" w:pos="851"/>
        </w:tabs>
        <w:autoSpaceDE w:val="0"/>
        <w:autoSpaceDN w:val="0"/>
        <w:adjustRightInd w:val="0"/>
        <w:jc w:val="both"/>
        <w:rPr>
          <w:rFonts w:ascii="Arial" w:hAnsi="Arial" w:cs="Arial"/>
          <w:bCs/>
          <w:lang w:eastAsia="es-ES"/>
        </w:rPr>
      </w:pPr>
    </w:p>
    <w:p w14:paraId="6EC89C17" w14:textId="77777777" w:rsidR="003141B8" w:rsidRPr="00B73E71" w:rsidRDefault="003141B8" w:rsidP="00074402">
      <w:pPr>
        <w:numPr>
          <w:ilvl w:val="0"/>
          <w:numId w:val="18"/>
        </w:numPr>
        <w:tabs>
          <w:tab w:val="left" w:pos="851"/>
        </w:tabs>
        <w:autoSpaceDE w:val="0"/>
        <w:autoSpaceDN w:val="0"/>
        <w:adjustRightInd w:val="0"/>
        <w:jc w:val="both"/>
        <w:rPr>
          <w:rFonts w:ascii="Arial" w:hAnsi="Arial" w:cs="Arial"/>
          <w:bCs/>
          <w:lang w:eastAsia="es-ES"/>
        </w:rPr>
      </w:pPr>
      <w:r w:rsidRPr="00B73E71">
        <w:rPr>
          <w:rFonts w:ascii="Arial" w:hAnsi="Arial" w:cs="Arial"/>
          <w:bCs/>
          <w:lang w:eastAsia="es-ES"/>
        </w:rPr>
        <w:t xml:space="preserve">Separación del Cuerpo Preventivo de Seguridad Pública. </w:t>
      </w:r>
    </w:p>
    <w:p w14:paraId="21191232" w14:textId="77777777" w:rsidR="003141B8" w:rsidRPr="00B73E71" w:rsidRDefault="003141B8" w:rsidP="00074402">
      <w:pPr>
        <w:autoSpaceDE w:val="0"/>
        <w:autoSpaceDN w:val="0"/>
        <w:adjustRightInd w:val="0"/>
        <w:jc w:val="both"/>
        <w:rPr>
          <w:rFonts w:ascii="Arial" w:hAnsi="Arial" w:cs="Arial"/>
          <w:bCs/>
          <w:lang w:eastAsia="es-ES"/>
        </w:rPr>
      </w:pPr>
    </w:p>
    <w:p w14:paraId="62719DEE" w14:textId="69FFACCA"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41.-</w:t>
      </w:r>
      <w:r w:rsidRPr="00B73E71">
        <w:rPr>
          <w:rFonts w:ascii="Arial" w:hAnsi="Arial" w:cs="Arial"/>
          <w:bCs/>
          <w:lang w:eastAsia="es-ES"/>
        </w:rPr>
        <w:t xml:space="preserve"> La amonestación es la comunicación mediante la cual el superior jerárquico advierte la omisión o falta en el cumplimiento de sus funciones al integrante del Cuerpo Preventivo, </w:t>
      </w:r>
      <w:r w:rsidR="00FA7973" w:rsidRPr="00B73E71">
        <w:rPr>
          <w:rFonts w:ascii="Arial" w:hAnsi="Arial" w:cs="Arial"/>
          <w:bCs/>
          <w:lang w:eastAsia="es-ES"/>
        </w:rPr>
        <w:t>exigiendo</w:t>
      </w:r>
      <w:r w:rsidRPr="00B73E71">
        <w:rPr>
          <w:rFonts w:ascii="Arial" w:hAnsi="Arial" w:cs="Arial"/>
          <w:bCs/>
          <w:lang w:eastAsia="es-ES"/>
        </w:rPr>
        <w:t xml:space="preserve"> </w:t>
      </w:r>
      <w:r w:rsidR="00FA7973" w:rsidRPr="00B73E71">
        <w:rPr>
          <w:rFonts w:ascii="Arial" w:hAnsi="Arial" w:cs="Arial"/>
          <w:bCs/>
          <w:lang w:eastAsia="es-ES"/>
        </w:rPr>
        <w:t>su</w:t>
      </w:r>
      <w:r w:rsidRPr="00B73E71">
        <w:rPr>
          <w:rFonts w:ascii="Arial" w:hAnsi="Arial" w:cs="Arial"/>
          <w:bCs/>
          <w:lang w:eastAsia="es-ES"/>
        </w:rPr>
        <w:t xml:space="preserve"> corre</w:t>
      </w:r>
      <w:r w:rsidR="00FA7973" w:rsidRPr="00B73E71">
        <w:rPr>
          <w:rFonts w:ascii="Arial" w:hAnsi="Arial" w:cs="Arial"/>
          <w:bCs/>
          <w:lang w:eastAsia="es-ES"/>
        </w:rPr>
        <w:t>cción</w:t>
      </w:r>
      <w:r w:rsidRPr="00B73E71">
        <w:rPr>
          <w:rFonts w:ascii="Arial" w:hAnsi="Arial" w:cs="Arial"/>
          <w:bCs/>
          <w:lang w:eastAsia="es-ES"/>
        </w:rPr>
        <w:t>, a</w:t>
      </w:r>
      <w:r w:rsidR="00FA7973" w:rsidRPr="00B73E71">
        <w:rPr>
          <w:rFonts w:ascii="Arial" w:hAnsi="Arial" w:cs="Arial"/>
          <w:bCs/>
          <w:lang w:eastAsia="es-ES"/>
        </w:rPr>
        <w:t>dvirtiendo</w:t>
      </w:r>
      <w:r w:rsidRPr="00B73E71">
        <w:rPr>
          <w:rFonts w:ascii="Arial" w:hAnsi="Arial" w:cs="Arial"/>
          <w:bCs/>
          <w:lang w:eastAsia="es-ES"/>
        </w:rPr>
        <w:t xml:space="preserve"> de que si reincide en su conducta se hará acreedor a una sanción mayor. La amonestación deberá ser por escrito.</w:t>
      </w:r>
    </w:p>
    <w:p w14:paraId="3BC4AEB8" w14:textId="77777777" w:rsidR="003141B8" w:rsidRPr="00B73E71" w:rsidRDefault="003141B8" w:rsidP="00074402">
      <w:pPr>
        <w:autoSpaceDE w:val="0"/>
        <w:autoSpaceDN w:val="0"/>
        <w:adjustRightInd w:val="0"/>
        <w:jc w:val="both"/>
        <w:rPr>
          <w:rFonts w:ascii="Arial" w:hAnsi="Arial" w:cs="Arial"/>
          <w:b/>
          <w:bCs/>
          <w:lang w:eastAsia="es-ES"/>
        </w:rPr>
      </w:pPr>
    </w:p>
    <w:p w14:paraId="6B98D290" w14:textId="77777777"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42.-</w:t>
      </w:r>
      <w:r w:rsidRPr="00B73E71">
        <w:rPr>
          <w:rFonts w:ascii="Arial" w:hAnsi="Arial" w:cs="Arial"/>
          <w:bCs/>
          <w:lang w:eastAsia="es-ES"/>
        </w:rPr>
        <w:t xml:space="preserve"> El arresto, es la permanencia en el lugar que designe el superior jerárquico, por haber incurrido en tres faltas no graves o por haber acumulado cinco amonestaciones. La orden de arresto deberá hacerse por escrito, especificando el motivo y la duración del mismo, en ningún caso podrá exceder de 36 horas.</w:t>
      </w:r>
    </w:p>
    <w:p w14:paraId="14FCDC49" w14:textId="77777777" w:rsidR="003141B8" w:rsidRPr="00B73E71" w:rsidRDefault="003141B8" w:rsidP="00074402">
      <w:pPr>
        <w:autoSpaceDE w:val="0"/>
        <w:autoSpaceDN w:val="0"/>
        <w:adjustRightInd w:val="0"/>
        <w:jc w:val="both"/>
        <w:rPr>
          <w:rFonts w:ascii="Arial" w:hAnsi="Arial" w:cs="Arial"/>
          <w:b/>
          <w:bCs/>
          <w:lang w:eastAsia="es-ES"/>
        </w:rPr>
      </w:pPr>
    </w:p>
    <w:p w14:paraId="4487FD6F" w14:textId="53A2A5B7"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43.-</w:t>
      </w:r>
      <w:r w:rsidRPr="00B73E71">
        <w:rPr>
          <w:rFonts w:ascii="Arial" w:hAnsi="Arial" w:cs="Arial"/>
          <w:bCs/>
          <w:lang w:eastAsia="es-ES"/>
        </w:rPr>
        <w:t xml:space="preserve"> </w:t>
      </w:r>
      <w:r w:rsidR="00445DA3" w:rsidRPr="00B73E71">
        <w:rPr>
          <w:rFonts w:ascii="Arial" w:hAnsi="Arial" w:cs="Arial"/>
          <w:bCs/>
          <w:lang w:eastAsia="es-ES"/>
        </w:rPr>
        <w:t>La suspensión de funciones con el mínimo vital, consiste en dejar de cumplir con el servicio cargo o comisión que esté ejerciendo, con la consecuente pérdida de la mayor parte de todos los derechos que derivan del nombramiento por el tiempo que dure la sanción.</w:t>
      </w:r>
    </w:p>
    <w:p w14:paraId="74EBCA66" w14:textId="77777777" w:rsidR="00445DA3" w:rsidRPr="00B73E71" w:rsidRDefault="00445DA3" w:rsidP="00074402">
      <w:pPr>
        <w:autoSpaceDE w:val="0"/>
        <w:autoSpaceDN w:val="0"/>
        <w:adjustRightInd w:val="0"/>
        <w:jc w:val="both"/>
        <w:rPr>
          <w:rFonts w:ascii="Arial" w:hAnsi="Arial" w:cs="Arial"/>
          <w:bCs/>
          <w:lang w:eastAsia="es-ES"/>
        </w:rPr>
      </w:pPr>
    </w:p>
    <w:p w14:paraId="30126BD5" w14:textId="13679861"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Cs/>
          <w:lang w:eastAsia="es-ES"/>
        </w:rPr>
        <w:t>La Comisión determinará el número de días de suspensión, la cual podrá ser hasta por un término de noventa días naturales; dependiendo de la gravedad de la falta cometida.</w:t>
      </w:r>
    </w:p>
    <w:p w14:paraId="084D8859" w14:textId="77777777" w:rsidR="00435C85" w:rsidRPr="00B73E71" w:rsidRDefault="00435C85" w:rsidP="00074402">
      <w:pPr>
        <w:autoSpaceDE w:val="0"/>
        <w:autoSpaceDN w:val="0"/>
        <w:adjustRightInd w:val="0"/>
        <w:jc w:val="both"/>
        <w:rPr>
          <w:rFonts w:ascii="Arial" w:hAnsi="Arial" w:cs="Arial"/>
          <w:bCs/>
          <w:lang w:eastAsia="es-ES"/>
        </w:rPr>
      </w:pPr>
    </w:p>
    <w:p w14:paraId="4DBFA26B" w14:textId="77777777"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44.-</w:t>
      </w:r>
      <w:r w:rsidRPr="00B73E71">
        <w:rPr>
          <w:rFonts w:ascii="Arial" w:hAnsi="Arial" w:cs="Arial"/>
          <w:bCs/>
          <w:lang w:eastAsia="es-ES"/>
        </w:rPr>
        <w:t xml:space="preserve"> El cese es la remoción definitiva del cargo, sin perjuicio de las sanciones penales, civiles o administrativas que pudiera imponer el Órgano Jurisdiccional competente.</w:t>
      </w:r>
    </w:p>
    <w:p w14:paraId="3E37ABD4" w14:textId="77777777" w:rsidR="003141B8" w:rsidRPr="00B73E71" w:rsidRDefault="003141B8" w:rsidP="00074402">
      <w:pPr>
        <w:autoSpaceDE w:val="0"/>
        <w:autoSpaceDN w:val="0"/>
        <w:adjustRightInd w:val="0"/>
        <w:jc w:val="both"/>
        <w:rPr>
          <w:rFonts w:ascii="Arial" w:hAnsi="Arial" w:cs="Arial"/>
          <w:lang w:eastAsia="es-ES"/>
        </w:rPr>
      </w:pPr>
    </w:p>
    <w:p w14:paraId="20D9D719" w14:textId="77777777" w:rsidR="003141B8" w:rsidRPr="00B73E71" w:rsidRDefault="003141B8" w:rsidP="00074402">
      <w:pPr>
        <w:autoSpaceDE w:val="0"/>
        <w:autoSpaceDN w:val="0"/>
        <w:adjustRightInd w:val="0"/>
        <w:jc w:val="both"/>
        <w:rPr>
          <w:rFonts w:ascii="Arial" w:hAnsi="Arial" w:cs="Arial"/>
          <w:lang w:eastAsia="es-ES"/>
        </w:rPr>
      </w:pPr>
      <w:r w:rsidRPr="00B73E71">
        <w:rPr>
          <w:rFonts w:ascii="Arial" w:hAnsi="Arial" w:cs="Arial"/>
          <w:b/>
          <w:bCs/>
          <w:lang w:eastAsia="es-ES"/>
        </w:rPr>
        <w:t>Artículo 45.</w:t>
      </w:r>
      <w:r w:rsidRPr="00B73E71">
        <w:rPr>
          <w:rFonts w:ascii="Arial" w:hAnsi="Arial" w:cs="Arial"/>
          <w:bCs/>
          <w:lang w:eastAsia="es-ES"/>
        </w:rPr>
        <w:t xml:space="preserve">- </w:t>
      </w:r>
      <w:r w:rsidRPr="00B73E71">
        <w:rPr>
          <w:rFonts w:ascii="Arial" w:hAnsi="Arial" w:cs="Arial"/>
          <w:lang w:eastAsia="es-ES"/>
        </w:rPr>
        <w:t>La separación es el procedimiento mediante el cual concluyen los efectos del nombramiento y se da por terminada de manera definitiva la relación jurídica entre los integrantes del Cuerpo Preventivo y el Municipio, dentro del Servicio.</w:t>
      </w:r>
    </w:p>
    <w:p w14:paraId="601D8E28" w14:textId="77777777" w:rsidR="003141B8" w:rsidRPr="00B73E71" w:rsidRDefault="003141B8" w:rsidP="00074402">
      <w:pPr>
        <w:autoSpaceDE w:val="0"/>
        <w:autoSpaceDN w:val="0"/>
        <w:adjustRightInd w:val="0"/>
        <w:jc w:val="both"/>
        <w:rPr>
          <w:rFonts w:ascii="Arial" w:hAnsi="Arial" w:cs="Arial"/>
          <w:lang w:eastAsia="es-ES"/>
        </w:rPr>
      </w:pPr>
    </w:p>
    <w:p w14:paraId="68E37796" w14:textId="34681B21"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Cs/>
          <w:lang w:eastAsia="es-ES"/>
        </w:rPr>
        <w:t>En caso de la separación, el integrante del Cuerpo Preventivo, será separado de su cargo y  en ningún caso procederá</w:t>
      </w:r>
      <w:r w:rsidR="00B73E71" w:rsidRPr="00B73E71">
        <w:rPr>
          <w:rFonts w:ascii="Arial" w:hAnsi="Arial" w:cs="Arial"/>
          <w:bCs/>
          <w:lang w:eastAsia="es-ES"/>
        </w:rPr>
        <w:t xml:space="preserve"> </w:t>
      </w:r>
      <w:r w:rsidRPr="00B73E71">
        <w:rPr>
          <w:rFonts w:ascii="Arial" w:hAnsi="Arial" w:cs="Arial"/>
          <w:bCs/>
          <w:lang w:eastAsia="es-ES"/>
        </w:rPr>
        <w:t xml:space="preserve">su reinstalación o restitución, independientemente de cualquier medio de impugnación que interponga y, en el caso de que la autoridad jurisdiccional resolviere que la separación, remoción, baja o cese o cualquier otra forma de terminación del servicio fue injustificada, el </w:t>
      </w:r>
      <w:r w:rsidR="00B73E71" w:rsidRPr="00B73E71">
        <w:rPr>
          <w:rFonts w:ascii="Arial" w:hAnsi="Arial" w:cs="Arial"/>
          <w:bCs/>
          <w:lang w:eastAsia="es-ES"/>
        </w:rPr>
        <w:t>M</w:t>
      </w:r>
      <w:r w:rsidRPr="00B73E71">
        <w:rPr>
          <w:rFonts w:ascii="Arial" w:hAnsi="Arial" w:cs="Arial"/>
          <w:bCs/>
          <w:lang w:eastAsia="es-ES"/>
        </w:rPr>
        <w:t>unicipio sólo deberá pagar  la  indemnización  a que se refiere el artículo 123 apartado B, fracción XIII de la Constitución Política de los Estados Unidos Mexicanos.</w:t>
      </w:r>
    </w:p>
    <w:p w14:paraId="796F9446" w14:textId="77777777" w:rsidR="003141B8" w:rsidRPr="00B73E71" w:rsidRDefault="003141B8" w:rsidP="00074402">
      <w:pPr>
        <w:autoSpaceDE w:val="0"/>
        <w:autoSpaceDN w:val="0"/>
        <w:adjustRightInd w:val="0"/>
        <w:jc w:val="both"/>
        <w:rPr>
          <w:rFonts w:ascii="Arial" w:hAnsi="Arial" w:cs="Arial"/>
          <w:bCs/>
          <w:lang w:eastAsia="es-ES"/>
        </w:rPr>
      </w:pPr>
    </w:p>
    <w:p w14:paraId="435BAB86" w14:textId="045303D7" w:rsidR="00715EA1" w:rsidRPr="00B73E71" w:rsidRDefault="003141B8" w:rsidP="00074402">
      <w:pPr>
        <w:autoSpaceDE w:val="0"/>
        <w:autoSpaceDN w:val="0"/>
        <w:adjustRightInd w:val="0"/>
        <w:jc w:val="both"/>
        <w:rPr>
          <w:rFonts w:ascii="Arial" w:eastAsia="Calibri" w:hAnsi="Arial" w:cs="Arial"/>
          <w:lang w:eastAsia="es-MX"/>
        </w:rPr>
      </w:pPr>
      <w:r w:rsidRPr="00B73E71">
        <w:rPr>
          <w:rFonts w:ascii="Arial" w:hAnsi="Arial" w:cs="Arial"/>
          <w:b/>
          <w:bCs/>
          <w:lang w:eastAsia="es-ES"/>
        </w:rPr>
        <w:t>Artículo 46.</w:t>
      </w:r>
      <w:r w:rsidRPr="00B73E71">
        <w:rPr>
          <w:rFonts w:ascii="Arial" w:hAnsi="Arial" w:cs="Arial"/>
          <w:bCs/>
          <w:lang w:eastAsia="es-ES"/>
        </w:rPr>
        <w:t xml:space="preserve">- </w:t>
      </w:r>
      <w:r w:rsidRPr="00B73E71">
        <w:rPr>
          <w:rFonts w:ascii="Arial" w:eastAsia="Calibri" w:hAnsi="Arial" w:cs="Arial"/>
          <w:lang w:eastAsia="es-MX"/>
        </w:rPr>
        <w:t xml:space="preserve">Además de los motivos de remoción y separación establecidos en el presente ordenamiento, la conclusión del servicio de un integrante de la </w:t>
      </w:r>
      <w:r w:rsidR="00715EA1" w:rsidRPr="00B73E71">
        <w:rPr>
          <w:rFonts w:ascii="Arial" w:eastAsia="Calibri" w:hAnsi="Arial" w:cs="Arial"/>
          <w:lang w:eastAsia="es-MX"/>
        </w:rPr>
        <w:t>Dirección</w:t>
      </w:r>
      <w:r w:rsidRPr="00B73E71">
        <w:rPr>
          <w:rFonts w:ascii="Arial" w:eastAsia="Calibri" w:hAnsi="Arial" w:cs="Arial"/>
          <w:lang w:eastAsia="es-MX"/>
        </w:rPr>
        <w:t xml:space="preserve"> es la terminación de su nombramiento o la cesación de sus efectos legales por las causas siguientes:</w:t>
      </w:r>
    </w:p>
    <w:p w14:paraId="7FC6F624" w14:textId="77777777" w:rsidR="00715EA1" w:rsidRPr="00B73E71" w:rsidRDefault="00715EA1" w:rsidP="00074402">
      <w:pPr>
        <w:autoSpaceDE w:val="0"/>
        <w:autoSpaceDN w:val="0"/>
        <w:adjustRightInd w:val="0"/>
        <w:jc w:val="both"/>
        <w:rPr>
          <w:rFonts w:ascii="Arial" w:eastAsia="Calibri" w:hAnsi="Arial" w:cs="Arial"/>
          <w:lang w:eastAsia="es-MX"/>
        </w:rPr>
      </w:pPr>
    </w:p>
    <w:p w14:paraId="7E86BA47" w14:textId="7699EDE6" w:rsidR="00715EA1" w:rsidRPr="00B73E71" w:rsidRDefault="00715EA1" w:rsidP="00715EA1">
      <w:pPr>
        <w:pStyle w:val="Prrafodelista"/>
        <w:numPr>
          <w:ilvl w:val="0"/>
          <w:numId w:val="26"/>
        </w:numPr>
        <w:autoSpaceDE w:val="0"/>
        <w:autoSpaceDN w:val="0"/>
        <w:adjustRightInd w:val="0"/>
        <w:jc w:val="both"/>
        <w:rPr>
          <w:rFonts w:ascii="Arial" w:eastAsia="Calibri" w:hAnsi="Arial" w:cs="Arial"/>
          <w:lang w:eastAsia="es-MX"/>
        </w:rPr>
      </w:pPr>
      <w:r w:rsidRPr="00B73E71">
        <w:rPr>
          <w:rFonts w:ascii="Arial" w:eastAsia="Calibri" w:hAnsi="Arial" w:cs="Arial"/>
          <w:lang w:eastAsia="es-MX"/>
        </w:rPr>
        <w:t>Renuncia</w:t>
      </w:r>
      <w:r w:rsidRPr="00B73E71">
        <w:rPr>
          <w:rFonts w:ascii="Arial" w:hAnsi="Arial" w:cs="Arial"/>
          <w:bCs/>
          <w:lang w:eastAsia="es-ES"/>
        </w:rPr>
        <w:t>;</w:t>
      </w:r>
    </w:p>
    <w:p w14:paraId="0A489363" w14:textId="77777777" w:rsidR="002678F0" w:rsidRPr="00B73E71" w:rsidRDefault="002678F0" w:rsidP="002678F0">
      <w:pPr>
        <w:pStyle w:val="Prrafodelista"/>
        <w:autoSpaceDE w:val="0"/>
        <w:autoSpaceDN w:val="0"/>
        <w:adjustRightInd w:val="0"/>
        <w:jc w:val="both"/>
        <w:rPr>
          <w:rFonts w:ascii="Arial" w:eastAsia="Calibri" w:hAnsi="Arial" w:cs="Arial"/>
          <w:lang w:eastAsia="es-MX"/>
        </w:rPr>
      </w:pPr>
    </w:p>
    <w:p w14:paraId="742C1772" w14:textId="42BBFCCF" w:rsidR="00715EA1" w:rsidRPr="00B73E71" w:rsidRDefault="00715EA1" w:rsidP="00715EA1">
      <w:pPr>
        <w:pStyle w:val="Prrafodelista"/>
        <w:numPr>
          <w:ilvl w:val="0"/>
          <w:numId w:val="26"/>
        </w:numPr>
        <w:autoSpaceDE w:val="0"/>
        <w:autoSpaceDN w:val="0"/>
        <w:adjustRightInd w:val="0"/>
        <w:jc w:val="both"/>
        <w:rPr>
          <w:rFonts w:ascii="Arial" w:eastAsia="Calibri" w:hAnsi="Arial" w:cs="Arial"/>
          <w:lang w:eastAsia="es-MX"/>
        </w:rPr>
      </w:pPr>
      <w:r w:rsidRPr="00B73E71">
        <w:rPr>
          <w:rFonts w:ascii="Arial" w:eastAsia="Calibri" w:hAnsi="Arial" w:cs="Arial"/>
          <w:lang w:eastAsia="es-MX"/>
        </w:rPr>
        <w:t>Incapacidad permanente, parcial o total</w:t>
      </w:r>
      <w:r w:rsidRPr="00B73E71">
        <w:rPr>
          <w:rFonts w:ascii="Arial" w:hAnsi="Arial" w:cs="Arial"/>
          <w:bCs/>
          <w:lang w:eastAsia="es-ES"/>
        </w:rPr>
        <w:t>;</w:t>
      </w:r>
    </w:p>
    <w:p w14:paraId="40DE7B73" w14:textId="77777777" w:rsidR="002678F0" w:rsidRPr="00B73E71" w:rsidRDefault="002678F0" w:rsidP="002678F0">
      <w:pPr>
        <w:pStyle w:val="Prrafodelista"/>
        <w:autoSpaceDE w:val="0"/>
        <w:autoSpaceDN w:val="0"/>
        <w:adjustRightInd w:val="0"/>
        <w:jc w:val="both"/>
        <w:rPr>
          <w:rFonts w:ascii="Arial" w:eastAsia="Calibri" w:hAnsi="Arial" w:cs="Arial"/>
          <w:lang w:eastAsia="es-MX"/>
        </w:rPr>
      </w:pPr>
    </w:p>
    <w:p w14:paraId="502F6222" w14:textId="1D4AE6B4" w:rsidR="00715EA1" w:rsidRPr="00B73E71" w:rsidRDefault="00715EA1" w:rsidP="00715EA1">
      <w:pPr>
        <w:pStyle w:val="Prrafodelista"/>
        <w:numPr>
          <w:ilvl w:val="0"/>
          <w:numId w:val="26"/>
        </w:numPr>
        <w:autoSpaceDE w:val="0"/>
        <w:autoSpaceDN w:val="0"/>
        <w:adjustRightInd w:val="0"/>
        <w:jc w:val="both"/>
        <w:rPr>
          <w:rFonts w:ascii="Arial" w:eastAsia="Calibri" w:hAnsi="Arial" w:cs="Arial"/>
          <w:lang w:eastAsia="es-MX"/>
        </w:rPr>
      </w:pPr>
      <w:r w:rsidRPr="00B73E71">
        <w:rPr>
          <w:rFonts w:ascii="Arial" w:eastAsia="Calibri" w:hAnsi="Arial" w:cs="Arial"/>
          <w:lang w:eastAsia="es-MX"/>
        </w:rPr>
        <w:lastRenderedPageBreak/>
        <w:t>Jubilación o retiro</w:t>
      </w:r>
      <w:r w:rsidR="002678F0" w:rsidRPr="00B73E71">
        <w:rPr>
          <w:rFonts w:ascii="Arial" w:hAnsi="Arial" w:cs="Arial"/>
          <w:bCs/>
          <w:lang w:eastAsia="es-ES"/>
        </w:rPr>
        <w:t>;</w:t>
      </w:r>
      <w:r w:rsidRPr="00B73E71">
        <w:rPr>
          <w:rFonts w:ascii="Arial" w:eastAsia="Calibri" w:hAnsi="Arial" w:cs="Arial"/>
          <w:lang w:eastAsia="es-MX"/>
        </w:rPr>
        <w:t xml:space="preserve"> y</w:t>
      </w:r>
      <w:r w:rsidR="002678F0" w:rsidRPr="00B73E71">
        <w:rPr>
          <w:rFonts w:ascii="Arial" w:hAnsi="Arial" w:cs="Arial"/>
          <w:bCs/>
          <w:lang w:eastAsia="es-ES"/>
        </w:rPr>
        <w:t>,</w:t>
      </w:r>
    </w:p>
    <w:p w14:paraId="5D814189" w14:textId="77777777" w:rsidR="002678F0" w:rsidRPr="00B73E71" w:rsidRDefault="002678F0" w:rsidP="002678F0">
      <w:pPr>
        <w:pStyle w:val="Prrafodelista"/>
        <w:autoSpaceDE w:val="0"/>
        <w:autoSpaceDN w:val="0"/>
        <w:adjustRightInd w:val="0"/>
        <w:jc w:val="both"/>
        <w:rPr>
          <w:rFonts w:ascii="Arial" w:eastAsia="Calibri" w:hAnsi="Arial" w:cs="Arial"/>
          <w:lang w:eastAsia="es-MX"/>
        </w:rPr>
      </w:pPr>
    </w:p>
    <w:p w14:paraId="65136B39" w14:textId="2C478610" w:rsidR="002678F0" w:rsidRPr="00B73E71" w:rsidRDefault="002678F0" w:rsidP="00715EA1">
      <w:pPr>
        <w:pStyle w:val="Prrafodelista"/>
        <w:numPr>
          <w:ilvl w:val="0"/>
          <w:numId w:val="26"/>
        </w:numPr>
        <w:autoSpaceDE w:val="0"/>
        <w:autoSpaceDN w:val="0"/>
        <w:adjustRightInd w:val="0"/>
        <w:jc w:val="both"/>
        <w:rPr>
          <w:rFonts w:ascii="Arial" w:eastAsia="Calibri" w:hAnsi="Arial" w:cs="Arial"/>
          <w:lang w:eastAsia="es-MX"/>
        </w:rPr>
      </w:pPr>
      <w:r w:rsidRPr="00B73E71">
        <w:rPr>
          <w:rFonts w:ascii="Arial" w:hAnsi="Arial" w:cs="Arial"/>
          <w:bCs/>
          <w:lang w:eastAsia="es-ES"/>
        </w:rPr>
        <w:t>Muerte.</w:t>
      </w:r>
    </w:p>
    <w:p w14:paraId="0A714540" w14:textId="77777777" w:rsidR="00715EA1" w:rsidRPr="00B73E71" w:rsidRDefault="00715EA1" w:rsidP="00074402">
      <w:pPr>
        <w:autoSpaceDE w:val="0"/>
        <w:autoSpaceDN w:val="0"/>
        <w:adjustRightInd w:val="0"/>
        <w:jc w:val="both"/>
        <w:rPr>
          <w:rFonts w:ascii="Arial" w:eastAsia="Calibri" w:hAnsi="Arial" w:cs="Arial"/>
          <w:lang w:eastAsia="es-MX"/>
        </w:rPr>
      </w:pPr>
    </w:p>
    <w:p w14:paraId="3D5CEE48" w14:textId="06042C6C" w:rsidR="003141B8" w:rsidRPr="00B73E71" w:rsidRDefault="003141B8" w:rsidP="00074402">
      <w:pPr>
        <w:autoSpaceDE w:val="0"/>
        <w:autoSpaceDN w:val="0"/>
        <w:adjustRightInd w:val="0"/>
        <w:jc w:val="both"/>
        <w:rPr>
          <w:rFonts w:ascii="Arial" w:eastAsia="Calibri" w:hAnsi="Arial" w:cs="Arial"/>
          <w:lang w:eastAsia="es-MX"/>
        </w:rPr>
      </w:pPr>
      <w:r w:rsidRPr="00B73E71">
        <w:rPr>
          <w:rFonts w:ascii="Arial" w:hAnsi="Arial" w:cs="Arial"/>
          <w:b/>
          <w:bCs/>
          <w:lang w:eastAsia="es-ES"/>
        </w:rPr>
        <w:t>Artículo 47.</w:t>
      </w:r>
      <w:r w:rsidRPr="00B73E71">
        <w:rPr>
          <w:rFonts w:ascii="Arial" w:hAnsi="Arial" w:cs="Arial"/>
          <w:bCs/>
          <w:lang w:eastAsia="es-ES"/>
        </w:rPr>
        <w:t xml:space="preserve">- </w:t>
      </w:r>
      <w:r w:rsidRPr="00B73E71">
        <w:rPr>
          <w:rFonts w:ascii="Arial" w:eastAsia="Calibri" w:hAnsi="Arial" w:cs="Arial"/>
          <w:lang w:eastAsia="es-MX"/>
        </w:rPr>
        <w:t xml:space="preserve">La baja de un integrante </w:t>
      </w:r>
      <w:r w:rsidRPr="00B73E71">
        <w:rPr>
          <w:rFonts w:ascii="Arial" w:hAnsi="Arial" w:cs="Arial"/>
          <w:bCs/>
          <w:lang w:eastAsia="es-ES"/>
        </w:rPr>
        <w:t>del cuerpo preventivo</w:t>
      </w:r>
      <w:r w:rsidRPr="00B73E71">
        <w:rPr>
          <w:rFonts w:ascii="Arial" w:eastAsia="Calibri" w:hAnsi="Arial" w:cs="Arial"/>
          <w:lang w:eastAsia="es-MX"/>
        </w:rPr>
        <w:t xml:space="preserve"> de la </w:t>
      </w:r>
      <w:r w:rsidRPr="00B73E71">
        <w:rPr>
          <w:rFonts w:ascii="Arial" w:eastAsia="Arial" w:hAnsi="Arial" w:cs="Arial"/>
        </w:rPr>
        <w:t>Dirección</w:t>
      </w:r>
      <w:r w:rsidRPr="00B73E71">
        <w:rPr>
          <w:rFonts w:ascii="Arial" w:eastAsia="Calibri" w:hAnsi="Arial" w:cs="Arial"/>
          <w:lang w:eastAsia="es-MX"/>
        </w:rPr>
        <w:t xml:space="preserve"> que se origine por cualquiera de las causas señaladas en los incisos que anteceden será tramitada por el área administrativa de la </w:t>
      </w:r>
      <w:r w:rsidRPr="00B73E71">
        <w:rPr>
          <w:rFonts w:ascii="Arial" w:eastAsia="Arial" w:hAnsi="Arial" w:cs="Arial"/>
        </w:rPr>
        <w:t xml:space="preserve">Dirección </w:t>
      </w:r>
      <w:r w:rsidRPr="00B73E71">
        <w:rPr>
          <w:rFonts w:ascii="Arial" w:eastAsia="Calibri" w:hAnsi="Arial" w:cs="Arial"/>
          <w:lang w:eastAsia="es-MX"/>
        </w:rPr>
        <w:t>sin que tenga intervención la Comisión.</w:t>
      </w:r>
    </w:p>
    <w:p w14:paraId="6928DC9C" w14:textId="77777777" w:rsidR="00B665BB" w:rsidRPr="00B73E71" w:rsidRDefault="00B665BB" w:rsidP="00074402">
      <w:pPr>
        <w:autoSpaceDE w:val="0"/>
        <w:autoSpaceDN w:val="0"/>
        <w:adjustRightInd w:val="0"/>
        <w:jc w:val="both"/>
        <w:rPr>
          <w:rFonts w:ascii="Arial" w:hAnsi="Arial" w:cs="Arial"/>
          <w:b/>
          <w:bCs/>
          <w:lang w:eastAsia="es-ES"/>
        </w:rPr>
      </w:pPr>
    </w:p>
    <w:p w14:paraId="4D2A2587" w14:textId="77777777" w:rsidR="003141B8" w:rsidRPr="00B73E71" w:rsidRDefault="003141B8" w:rsidP="00074402">
      <w:pPr>
        <w:pStyle w:val="Ttulo1"/>
        <w:numPr>
          <w:ilvl w:val="0"/>
          <w:numId w:val="0"/>
        </w:numPr>
        <w:spacing w:after="0"/>
        <w:jc w:val="center"/>
        <w:rPr>
          <w:rFonts w:ascii="Arial" w:eastAsia="Arial" w:hAnsi="Arial" w:cs="Arial"/>
          <w:sz w:val="20"/>
          <w:szCs w:val="20"/>
          <w:lang w:val="es-MX"/>
        </w:rPr>
      </w:pPr>
      <w:bookmarkStart w:id="104" w:name="_Toc471733273"/>
      <w:bookmarkStart w:id="105" w:name="_Toc466886275"/>
      <w:bookmarkStart w:id="106" w:name="_Toc466886440"/>
      <w:bookmarkStart w:id="107" w:name="_Toc466886824"/>
      <w:bookmarkStart w:id="108" w:name="_Toc469567595"/>
      <w:bookmarkStart w:id="109" w:name="_Toc471733809"/>
      <w:bookmarkStart w:id="110" w:name="_Toc471734598"/>
      <w:bookmarkStart w:id="111" w:name="_Toc471734747"/>
      <w:r w:rsidRPr="00B73E71">
        <w:rPr>
          <w:rFonts w:ascii="Arial" w:eastAsia="Arial" w:hAnsi="Arial" w:cs="Arial"/>
          <w:sz w:val="20"/>
          <w:szCs w:val="20"/>
          <w:lang w:val="es-MX"/>
        </w:rPr>
        <w:t>Capítulo XI</w:t>
      </w:r>
      <w:bookmarkEnd w:id="104"/>
      <w:r w:rsidRPr="00B73E71">
        <w:rPr>
          <w:rFonts w:ascii="Arial" w:eastAsia="Arial" w:hAnsi="Arial" w:cs="Arial"/>
          <w:sz w:val="20"/>
          <w:szCs w:val="20"/>
          <w:lang w:val="es-MX"/>
        </w:rPr>
        <w:t xml:space="preserve"> </w:t>
      </w:r>
      <w:bookmarkStart w:id="112" w:name="_Toc471733274"/>
    </w:p>
    <w:p w14:paraId="64EE9517" w14:textId="77777777" w:rsidR="003141B8" w:rsidRPr="00B73E71" w:rsidRDefault="003141B8" w:rsidP="00074402">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De la Restricción a la Imposición de las Sanciones</w:t>
      </w:r>
      <w:bookmarkEnd w:id="105"/>
      <w:bookmarkEnd w:id="106"/>
      <w:bookmarkEnd w:id="107"/>
      <w:bookmarkEnd w:id="108"/>
      <w:bookmarkEnd w:id="109"/>
      <w:bookmarkEnd w:id="110"/>
      <w:bookmarkEnd w:id="111"/>
      <w:bookmarkEnd w:id="112"/>
    </w:p>
    <w:p w14:paraId="6D677D1F" w14:textId="77777777" w:rsidR="003141B8" w:rsidRPr="00B73E71" w:rsidRDefault="003141B8" w:rsidP="00074402">
      <w:pPr>
        <w:ind w:right="66"/>
        <w:jc w:val="both"/>
        <w:rPr>
          <w:rFonts w:ascii="Arial" w:eastAsia="Arial" w:hAnsi="Arial" w:cs="Arial"/>
          <w:b/>
        </w:rPr>
      </w:pPr>
    </w:p>
    <w:p w14:paraId="3638022D" w14:textId="77777777" w:rsidR="003141B8" w:rsidRPr="00B73E71" w:rsidRDefault="003141B8" w:rsidP="00074402">
      <w:pPr>
        <w:ind w:right="66"/>
        <w:jc w:val="both"/>
        <w:rPr>
          <w:rFonts w:ascii="Arial" w:eastAsia="Arial" w:hAnsi="Arial" w:cs="Arial"/>
        </w:rPr>
      </w:pPr>
      <w:r w:rsidRPr="00B73E71">
        <w:rPr>
          <w:rFonts w:ascii="Arial" w:eastAsia="Arial" w:hAnsi="Arial" w:cs="Arial"/>
          <w:b/>
        </w:rPr>
        <w:t>Artículo 48.-</w:t>
      </w:r>
      <w:r w:rsidRPr="00B73E71">
        <w:rPr>
          <w:rFonts w:ascii="Arial" w:eastAsia="Arial" w:hAnsi="Arial" w:cs="Arial"/>
        </w:rPr>
        <w:t xml:space="preserve"> No podrán imponerse, por una sola conducta, dos o más sanciones de la misma naturaleza. </w:t>
      </w:r>
    </w:p>
    <w:p w14:paraId="1DB85230" w14:textId="77777777" w:rsidR="003141B8" w:rsidRPr="00B73E71" w:rsidRDefault="003141B8" w:rsidP="00074402">
      <w:pPr>
        <w:autoSpaceDE w:val="0"/>
        <w:autoSpaceDN w:val="0"/>
        <w:adjustRightInd w:val="0"/>
        <w:jc w:val="both"/>
        <w:rPr>
          <w:rFonts w:ascii="Arial" w:hAnsi="Arial" w:cs="Arial"/>
          <w:b/>
          <w:bCs/>
          <w:lang w:eastAsia="es-ES"/>
        </w:rPr>
      </w:pPr>
    </w:p>
    <w:p w14:paraId="020A8491" w14:textId="77777777" w:rsidR="003141B8" w:rsidRPr="00B73E71" w:rsidRDefault="003141B8" w:rsidP="00074402">
      <w:pPr>
        <w:pStyle w:val="Ttulo1"/>
        <w:numPr>
          <w:ilvl w:val="0"/>
          <w:numId w:val="0"/>
        </w:numPr>
        <w:spacing w:after="0"/>
        <w:jc w:val="center"/>
        <w:rPr>
          <w:rFonts w:ascii="Arial" w:eastAsia="Arial" w:hAnsi="Arial" w:cs="Arial"/>
          <w:sz w:val="20"/>
          <w:szCs w:val="20"/>
          <w:lang w:val="es-MX"/>
        </w:rPr>
      </w:pPr>
      <w:bookmarkStart w:id="113" w:name="_Toc471733275"/>
      <w:bookmarkStart w:id="114" w:name="_Toc466886276"/>
      <w:bookmarkStart w:id="115" w:name="_Toc466886441"/>
      <w:bookmarkStart w:id="116" w:name="_Toc466886825"/>
      <w:bookmarkStart w:id="117" w:name="_Toc469567596"/>
      <w:bookmarkStart w:id="118" w:name="_Toc471733810"/>
      <w:bookmarkStart w:id="119" w:name="_Toc471734599"/>
      <w:bookmarkStart w:id="120" w:name="_Toc471734748"/>
      <w:r w:rsidRPr="00B73E71">
        <w:rPr>
          <w:rFonts w:ascii="Arial" w:eastAsia="Arial" w:hAnsi="Arial" w:cs="Arial"/>
          <w:sz w:val="20"/>
          <w:szCs w:val="20"/>
          <w:lang w:val="es-MX"/>
        </w:rPr>
        <w:t>Capítulo XII</w:t>
      </w:r>
      <w:bookmarkEnd w:id="113"/>
      <w:r w:rsidRPr="00B73E71">
        <w:rPr>
          <w:rFonts w:ascii="Arial" w:eastAsia="Arial" w:hAnsi="Arial" w:cs="Arial"/>
          <w:sz w:val="20"/>
          <w:szCs w:val="20"/>
          <w:lang w:val="es-MX"/>
        </w:rPr>
        <w:t xml:space="preserve"> </w:t>
      </w:r>
      <w:bookmarkStart w:id="121" w:name="_Toc471733276"/>
    </w:p>
    <w:p w14:paraId="07601D81" w14:textId="69F4AF16" w:rsidR="0001157E" w:rsidRPr="00B73E71" w:rsidRDefault="003141B8" w:rsidP="00B665BB">
      <w:pPr>
        <w:pStyle w:val="Ttulo1"/>
        <w:numPr>
          <w:ilvl w:val="0"/>
          <w:numId w:val="0"/>
        </w:numPr>
        <w:spacing w:after="0"/>
        <w:jc w:val="center"/>
        <w:rPr>
          <w:rFonts w:ascii="Arial" w:eastAsia="Arial" w:hAnsi="Arial" w:cs="Arial"/>
          <w:sz w:val="20"/>
          <w:szCs w:val="20"/>
        </w:rPr>
      </w:pPr>
      <w:r w:rsidRPr="00B73E71">
        <w:rPr>
          <w:rFonts w:ascii="Arial" w:eastAsia="Arial" w:hAnsi="Arial" w:cs="Arial"/>
          <w:sz w:val="20"/>
          <w:szCs w:val="20"/>
          <w:lang w:val="es-MX"/>
        </w:rPr>
        <w:t>Procedimiento Administrativo Disciplinario</w:t>
      </w:r>
      <w:bookmarkEnd w:id="114"/>
      <w:bookmarkEnd w:id="115"/>
      <w:bookmarkEnd w:id="116"/>
      <w:bookmarkEnd w:id="117"/>
      <w:bookmarkEnd w:id="118"/>
      <w:bookmarkEnd w:id="119"/>
      <w:bookmarkEnd w:id="120"/>
      <w:bookmarkEnd w:id="121"/>
    </w:p>
    <w:p w14:paraId="69A62F3B" w14:textId="5860FFBE" w:rsidR="0001157E" w:rsidRPr="00B73E71" w:rsidRDefault="0001157E" w:rsidP="0001157E">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Sección I </w:t>
      </w:r>
    </w:p>
    <w:p w14:paraId="276ECAB8" w14:textId="440D3B38" w:rsidR="0001157E" w:rsidRPr="00B73E71" w:rsidRDefault="00B665BB" w:rsidP="0001157E">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De la Queja y Denuncia</w:t>
      </w:r>
    </w:p>
    <w:p w14:paraId="6AE0B7E3" w14:textId="77777777" w:rsidR="003141B8" w:rsidRPr="00B73E71" w:rsidRDefault="003141B8" w:rsidP="00074402">
      <w:pPr>
        <w:pStyle w:val="Ttulo2"/>
        <w:numPr>
          <w:ilvl w:val="0"/>
          <w:numId w:val="0"/>
        </w:numPr>
        <w:spacing w:before="0" w:after="0"/>
        <w:jc w:val="center"/>
        <w:rPr>
          <w:rFonts w:ascii="Arial" w:hAnsi="Arial" w:cs="Arial"/>
          <w:bCs w:val="0"/>
          <w:i w:val="0"/>
          <w:sz w:val="20"/>
          <w:szCs w:val="20"/>
          <w:lang w:val="es-MX" w:eastAsia="es-ES"/>
        </w:rPr>
      </w:pPr>
      <w:bookmarkStart w:id="122" w:name="_Toc466886277"/>
      <w:bookmarkStart w:id="123" w:name="_Toc466886442"/>
      <w:bookmarkStart w:id="124" w:name="_Toc466886826"/>
      <w:bookmarkStart w:id="125" w:name="_Toc469567597"/>
      <w:r w:rsidRPr="00B73E71">
        <w:rPr>
          <w:rFonts w:ascii="Arial" w:hAnsi="Arial" w:cs="Arial"/>
          <w:bCs w:val="0"/>
          <w:i w:val="0"/>
          <w:sz w:val="20"/>
          <w:szCs w:val="20"/>
          <w:lang w:val="es-MX" w:eastAsia="es-ES"/>
        </w:rPr>
        <w:t xml:space="preserve"> </w:t>
      </w:r>
    </w:p>
    <w:bookmarkEnd w:id="122"/>
    <w:bookmarkEnd w:id="123"/>
    <w:bookmarkEnd w:id="124"/>
    <w:bookmarkEnd w:id="125"/>
    <w:p w14:paraId="74298C98" w14:textId="77777777"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49.</w:t>
      </w:r>
      <w:r w:rsidRPr="00B73E71">
        <w:rPr>
          <w:rFonts w:ascii="Arial" w:hAnsi="Arial" w:cs="Arial"/>
          <w:bCs/>
          <w:lang w:eastAsia="es-ES"/>
        </w:rPr>
        <w:t>- Cualquier persona que se considere afectada por la actuación, comisión u omisión, de uno o varios de los integrantes del Cuerpo Preventivo podrá formular su queja o denuncia ante la Unidad, de manera verbal o escrita, anexando, en caso de existir, el material probatorio que acredite la(s) falta(s)  y esta deberá ser ratificada por quien la interpuso en un plazo no mayor a 5 días hábiles ante la Unidad, bajo apercibimiento que de no hacerlo, perderá su derecho y se desechará la queja o denuncia,  con excepción de las denuncias anónimas, las cuáles deben ser investigadas por la misma.</w:t>
      </w:r>
    </w:p>
    <w:p w14:paraId="7903A42B" w14:textId="77777777"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Cs/>
          <w:lang w:eastAsia="es-ES"/>
        </w:rPr>
        <w:t xml:space="preserve"> </w:t>
      </w:r>
    </w:p>
    <w:p w14:paraId="1BBDF6B1" w14:textId="77777777"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Cs/>
          <w:lang w:eastAsia="es-ES"/>
        </w:rPr>
        <w:t>Los servidores públicos, que tengan conocimiento de algún hecho que pueda constituir una falta, deberán hacerlo del conocimiento de la Unidad.</w:t>
      </w:r>
    </w:p>
    <w:p w14:paraId="61AD9B85" w14:textId="77777777" w:rsidR="003141B8" w:rsidRPr="00B73E71" w:rsidRDefault="003141B8" w:rsidP="00074402">
      <w:pPr>
        <w:autoSpaceDE w:val="0"/>
        <w:autoSpaceDN w:val="0"/>
        <w:adjustRightInd w:val="0"/>
        <w:jc w:val="both"/>
        <w:rPr>
          <w:rFonts w:ascii="Arial" w:hAnsi="Arial" w:cs="Arial"/>
          <w:bCs/>
          <w:lang w:eastAsia="es-ES"/>
        </w:rPr>
      </w:pPr>
    </w:p>
    <w:p w14:paraId="5C34387F" w14:textId="7CFA39F5" w:rsidR="003141B8" w:rsidRPr="00B73E71" w:rsidRDefault="00435C85"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50</w:t>
      </w:r>
      <w:r w:rsidR="003141B8" w:rsidRPr="00B73E71">
        <w:rPr>
          <w:rFonts w:ascii="Arial" w:hAnsi="Arial" w:cs="Arial"/>
          <w:b/>
          <w:bCs/>
          <w:lang w:eastAsia="es-ES"/>
        </w:rPr>
        <w:t>.</w:t>
      </w:r>
      <w:r w:rsidR="003141B8" w:rsidRPr="00B73E71">
        <w:rPr>
          <w:rFonts w:ascii="Arial" w:hAnsi="Arial" w:cs="Arial"/>
          <w:bCs/>
          <w:lang w:eastAsia="es-ES"/>
        </w:rPr>
        <w:t>- Cuando los integrantes del Cuerpo Preventivo tengan conocimiento de que uno o varios de sus compañeros, subalternos, o superior jerárquico, hayan cometido un acto que presumiblemente constituya una de las faltas a que se refiere el presente ordenamiento u otras</w:t>
      </w:r>
      <w:r w:rsidR="002678F0" w:rsidRPr="00B73E71">
        <w:rPr>
          <w:rFonts w:ascii="Arial" w:hAnsi="Arial" w:cs="Arial"/>
          <w:bCs/>
          <w:lang w:eastAsia="es-ES"/>
        </w:rPr>
        <w:t xml:space="preserve"> L</w:t>
      </w:r>
      <w:r w:rsidR="003141B8" w:rsidRPr="00B73E71">
        <w:rPr>
          <w:rFonts w:ascii="Arial" w:hAnsi="Arial" w:cs="Arial"/>
          <w:bCs/>
          <w:lang w:eastAsia="es-ES"/>
        </w:rPr>
        <w:t xml:space="preserve">eyes o </w:t>
      </w:r>
      <w:r w:rsidR="002678F0" w:rsidRPr="00B73E71">
        <w:rPr>
          <w:rFonts w:ascii="Arial" w:hAnsi="Arial" w:cs="Arial"/>
          <w:bCs/>
          <w:lang w:eastAsia="es-ES"/>
        </w:rPr>
        <w:t>R</w:t>
      </w:r>
      <w:r w:rsidR="003141B8" w:rsidRPr="00B73E71">
        <w:rPr>
          <w:rFonts w:ascii="Arial" w:hAnsi="Arial" w:cs="Arial"/>
          <w:bCs/>
          <w:lang w:eastAsia="es-ES"/>
        </w:rPr>
        <w:t xml:space="preserve">eglamentos aplicables, </w:t>
      </w:r>
      <w:r w:rsidRPr="00B73E71">
        <w:rPr>
          <w:rFonts w:ascii="Arial" w:hAnsi="Arial" w:cs="Arial"/>
          <w:bCs/>
          <w:lang w:eastAsia="es-ES"/>
        </w:rPr>
        <w:t>deberá realizar</w:t>
      </w:r>
      <w:r w:rsidR="003141B8" w:rsidRPr="00B73E71">
        <w:rPr>
          <w:rFonts w:ascii="Arial" w:hAnsi="Arial" w:cs="Arial"/>
          <w:bCs/>
          <w:lang w:eastAsia="es-ES"/>
        </w:rPr>
        <w:t xml:space="preserve"> la denuncia correspondiente ante la Unidad.</w:t>
      </w:r>
    </w:p>
    <w:p w14:paraId="5A6851A7" w14:textId="77777777" w:rsidR="003141B8" w:rsidRPr="00B73E71" w:rsidRDefault="003141B8" w:rsidP="00074402">
      <w:pPr>
        <w:autoSpaceDE w:val="0"/>
        <w:autoSpaceDN w:val="0"/>
        <w:adjustRightInd w:val="0"/>
        <w:jc w:val="both"/>
        <w:rPr>
          <w:rFonts w:ascii="Arial" w:hAnsi="Arial" w:cs="Arial"/>
          <w:b/>
          <w:bCs/>
          <w:lang w:eastAsia="es-ES"/>
        </w:rPr>
      </w:pPr>
    </w:p>
    <w:p w14:paraId="41B81CEC" w14:textId="2BEEF8DA" w:rsidR="00B665BB"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51.</w:t>
      </w:r>
      <w:r w:rsidRPr="00B73E71">
        <w:rPr>
          <w:rFonts w:ascii="Arial" w:hAnsi="Arial" w:cs="Arial"/>
          <w:bCs/>
          <w:lang w:eastAsia="es-ES"/>
        </w:rPr>
        <w:t>- La Unidad desechará las quejas o denuncias notoriamente improcedentes.</w:t>
      </w:r>
    </w:p>
    <w:p w14:paraId="3B6E32D6" w14:textId="77777777" w:rsidR="00B665BB" w:rsidRPr="00B73E71" w:rsidRDefault="00B665BB" w:rsidP="00074402">
      <w:pPr>
        <w:autoSpaceDE w:val="0"/>
        <w:autoSpaceDN w:val="0"/>
        <w:adjustRightInd w:val="0"/>
        <w:jc w:val="both"/>
        <w:rPr>
          <w:rFonts w:ascii="Arial" w:hAnsi="Arial" w:cs="Arial"/>
          <w:bCs/>
          <w:lang w:eastAsia="es-ES"/>
        </w:rPr>
      </w:pPr>
    </w:p>
    <w:p w14:paraId="2F0DE815" w14:textId="41BDE92B" w:rsidR="00B665BB" w:rsidRPr="00B73E71" w:rsidRDefault="00B665BB" w:rsidP="00B665BB">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Sección II </w:t>
      </w:r>
    </w:p>
    <w:p w14:paraId="438D3A81" w14:textId="4249261B" w:rsidR="00B665BB" w:rsidRPr="00B73E71" w:rsidRDefault="00B665BB" w:rsidP="00B665BB">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Del Procedimiento de Investigación</w:t>
      </w:r>
    </w:p>
    <w:p w14:paraId="577647FA" w14:textId="77777777" w:rsidR="00B665BB" w:rsidRPr="00B73E71" w:rsidRDefault="00B665BB" w:rsidP="00074402">
      <w:pPr>
        <w:autoSpaceDE w:val="0"/>
        <w:autoSpaceDN w:val="0"/>
        <w:adjustRightInd w:val="0"/>
        <w:jc w:val="both"/>
        <w:rPr>
          <w:rFonts w:ascii="Arial" w:hAnsi="Arial" w:cs="Arial"/>
          <w:b/>
          <w:bCs/>
          <w:lang w:eastAsia="es-ES"/>
        </w:rPr>
      </w:pPr>
    </w:p>
    <w:p w14:paraId="48DA39C7" w14:textId="0B47AAF6"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52.</w:t>
      </w:r>
      <w:r w:rsidRPr="00B73E71">
        <w:rPr>
          <w:rFonts w:ascii="Arial" w:hAnsi="Arial" w:cs="Arial"/>
          <w:bCs/>
          <w:lang w:eastAsia="es-ES"/>
        </w:rPr>
        <w:t>- La Unidad, podrá iniciar la investigación por quejas, denuncias o de manera oficiosa, basándose en lo siguiente:</w:t>
      </w:r>
    </w:p>
    <w:p w14:paraId="76E752AB" w14:textId="77777777" w:rsidR="003141B8" w:rsidRPr="00B73E71" w:rsidRDefault="003141B8" w:rsidP="00074402">
      <w:pPr>
        <w:autoSpaceDE w:val="0"/>
        <w:autoSpaceDN w:val="0"/>
        <w:adjustRightInd w:val="0"/>
        <w:jc w:val="both"/>
        <w:rPr>
          <w:rFonts w:ascii="Arial" w:hAnsi="Arial" w:cs="Arial"/>
          <w:bCs/>
          <w:lang w:eastAsia="es-ES"/>
        </w:rPr>
      </w:pPr>
    </w:p>
    <w:p w14:paraId="235B5FFC" w14:textId="77777777" w:rsidR="003141B8" w:rsidRPr="00B73E71" w:rsidRDefault="003141B8" w:rsidP="00074402">
      <w:pPr>
        <w:numPr>
          <w:ilvl w:val="0"/>
          <w:numId w:val="19"/>
        </w:numPr>
        <w:autoSpaceDE w:val="0"/>
        <w:autoSpaceDN w:val="0"/>
        <w:adjustRightInd w:val="0"/>
        <w:jc w:val="both"/>
        <w:rPr>
          <w:rFonts w:ascii="Arial" w:hAnsi="Arial" w:cs="Arial"/>
          <w:bCs/>
          <w:lang w:eastAsia="es-ES"/>
        </w:rPr>
      </w:pPr>
      <w:r w:rsidRPr="00B73E71">
        <w:rPr>
          <w:rFonts w:ascii="Arial" w:hAnsi="Arial" w:cs="Arial"/>
          <w:bCs/>
          <w:lang w:eastAsia="es-ES"/>
        </w:rPr>
        <w:t>Recibirá y dará trámite a las quejas o denuncias que en contra de integrantes del Cuerpo Preventivo se formulen;</w:t>
      </w:r>
    </w:p>
    <w:p w14:paraId="037E15C0" w14:textId="77777777" w:rsidR="003141B8" w:rsidRPr="00B73E71" w:rsidRDefault="003141B8" w:rsidP="00074402">
      <w:pPr>
        <w:autoSpaceDE w:val="0"/>
        <w:autoSpaceDN w:val="0"/>
        <w:adjustRightInd w:val="0"/>
        <w:ind w:left="284"/>
        <w:jc w:val="both"/>
        <w:rPr>
          <w:rFonts w:ascii="Arial" w:hAnsi="Arial" w:cs="Arial"/>
          <w:bCs/>
          <w:lang w:eastAsia="es-ES"/>
        </w:rPr>
      </w:pPr>
    </w:p>
    <w:p w14:paraId="17151A01" w14:textId="57FB2235" w:rsidR="003141B8" w:rsidRPr="00B73E71" w:rsidRDefault="003141B8" w:rsidP="00074402">
      <w:pPr>
        <w:numPr>
          <w:ilvl w:val="0"/>
          <w:numId w:val="19"/>
        </w:numPr>
        <w:autoSpaceDE w:val="0"/>
        <w:autoSpaceDN w:val="0"/>
        <w:adjustRightInd w:val="0"/>
        <w:jc w:val="both"/>
        <w:rPr>
          <w:rFonts w:ascii="Arial" w:hAnsi="Arial" w:cs="Arial"/>
          <w:bCs/>
          <w:lang w:eastAsia="es-ES"/>
        </w:rPr>
      </w:pPr>
      <w:r w:rsidRPr="00B73E71">
        <w:rPr>
          <w:rFonts w:ascii="Arial" w:hAnsi="Arial" w:cs="Arial"/>
          <w:bCs/>
          <w:lang w:eastAsia="es-ES"/>
        </w:rPr>
        <w:t>Integrará por duplicado el expediente del procedimiento de investigación y asignará un número a este</w:t>
      </w:r>
      <w:r w:rsidR="0001157E" w:rsidRPr="00B73E71">
        <w:rPr>
          <w:rFonts w:ascii="Arial" w:hAnsi="Arial" w:cs="Arial"/>
          <w:bCs/>
          <w:lang w:eastAsia="es-ES"/>
        </w:rPr>
        <w:t>;</w:t>
      </w:r>
      <w:r w:rsidRPr="00B73E71">
        <w:rPr>
          <w:rFonts w:ascii="Arial" w:hAnsi="Arial" w:cs="Arial"/>
          <w:bCs/>
          <w:lang w:eastAsia="es-ES"/>
        </w:rPr>
        <w:t xml:space="preserve"> </w:t>
      </w:r>
    </w:p>
    <w:p w14:paraId="1F935522" w14:textId="77777777" w:rsidR="003141B8" w:rsidRPr="00B73E71" w:rsidRDefault="003141B8" w:rsidP="00074402">
      <w:pPr>
        <w:autoSpaceDE w:val="0"/>
        <w:autoSpaceDN w:val="0"/>
        <w:adjustRightInd w:val="0"/>
        <w:ind w:left="284"/>
        <w:jc w:val="both"/>
        <w:rPr>
          <w:rFonts w:ascii="Arial" w:hAnsi="Arial" w:cs="Arial"/>
          <w:bCs/>
          <w:lang w:eastAsia="es-ES"/>
        </w:rPr>
      </w:pPr>
    </w:p>
    <w:p w14:paraId="7235B8BD" w14:textId="7ED928C2" w:rsidR="003141B8" w:rsidRPr="00B73E71" w:rsidRDefault="003141B8" w:rsidP="00074402">
      <w:pPr>
        <w:numPr>
          <w:ilvl w:val="0"/>
          <w:numId w:val="19"/>
        </w:numPr>
        <w:autoSpaceDE w:val="0"/>
        <w:autoSpaceDN w:val="0"/>
        <w:adjustRightInd w:val="0"/>
        <w:jc w:val="both"/>
        <w:rPr>
          <w:rFonts w:ascii="Arial" w:hAnsi="Arial" w:cs="Arial"/>
          <w:bCs/>
          <w:lang w:eastAsia="es-ES"/>
        </w:rPr>
      </w:pPr>
      <w:r w:rsidRPr="00B73E71">
        <w:rPr>
          <w:rFonts w:ascii="Arial" w:hAnsi="Arial" w:cs="Arial"/>
          <w:bCs/>
          <w:lang w:eastAsia="es-ES"/>
        </w:rPr>
        <w:lastRenderedPageBreak/>
        <w:t>Solicitará a la Comisión dé inicio al procedimiento disciplinario y decrete alguna</w:t>
      </w:r>
      <w:r w:rsidR="00435C85" w:rsidRPr="00B73E71">
        <w:rPr>
          <w:rFonts w:ascii="Arial" w:hAnsi="Arial" w:cs="Arial"/>
          <w:bCs/>
          <w:lang w:eastAsia="es-ES"/>
        </w:rPr>
        <w:t xml:space="preserve"> de</w:t>
      </w:r>
      <w:r w:rsidRPr="00B73E71">
        <w:rPr>
          <w:rFonts w:ascii="Arial" w:hAnsi="Arial" w:cs="Arial"/>
          <w:bCs/>
          <w:lang w:eastAsia="es-ES"/>
        </w:rPr>
        <w:t xml:space="preserve"> </w:t>
      </w:r>
      <w:r w:rsidR="00435C85" w:rsidRPr="00B73E71">
        <w:rPr>
          <w:rFonts w:ascii="Arial" w:hAnsi="Arial" w:cs="Arial"/>
          <w:bCs/>
          <w:lang w:eastAsia="es-ES"/>
        </w:rPr>
        <w:t>las medidas</w:t>
      </w:r>
      <w:r w:rsidRPr="00B73E71">
        <w:rPr>
          <w:rFonts w:ascii="Arial" w:hAnsi="Arial" w:cs="Arial"/>
          <w:bCs/>
          <w:lang w:eastAsia="es-ES"/>
        </w:rPr>
        <w:t xml:space="preserve"> preventivas establecidas en este </w:t>
      </w:r>
      <w:r w:rsidR="0001157E" w:rsidRPr="00B73E71">
        <w:rPr>
          <w:rFonts w:ascii="Arial" w:hAnsi="Arial" w:cs="Arial"/>
          <w:bCs/>
          <w:lang w:eastAsia="es-ES"/>
        </w:rPr>
        <w:t>R</w:t>
      </w:r>
      <w:r w:rsidRPr="00B73E71">
        <w:rPr>
          <w:rFonts w:ascii="Arial" w:hAnsi="Arial" w:cs="Arial"/>
          <w:bCs/>
          <w:lang w:eastAsia="es-ES"/>
        </w:rPr>
        <w:t>eglamento</w:t>
      </w:r>
      <w:r w:rsidR="00260E55" w:rsidRPr="00B73E71">
        <w:rPr>
          <w:rFonts w:ascii="Arial" w:hAnsi="Arial" w:cs="Arial"/>
          <w:bCs/>
          <w:lang w:eastAsia="es-ES"/>
        </w:rPr>
        <w:t xml:space="preserve"> de la Comisión</w:t>
      </w:r>
      <w:r w:rsidRPr="00B73E71">
        <w:rPr>
          <w:rFonts w:ascii="Arial" w:hAnsi="Arial" w:cs="Arial"/>
          <w:bCs/>
          <w:lang w:eastAsia="es-ES"/>
        </w:rPr>
        <w:t xml:space="preserve"> y demás </w:t>
      </w:r>
      <w:r w:rsidR="0001157E" w:rsidRPr="00B73E71">
        <w:rPr>
          <w:rFonts w:ascii="Arial" w:hAnsi="Arial" w:cs="Arial"/>
          <w:bCs/>
          <w:lang w:eastAsia="es-ES"/>
        </w:rPr>
        <w:t>L</w:t>
      </w:r>
      <w:r w:rsidRPr="00B73E71">
        <w:rPr>
          <w:rFonts w:ascii="Arial" w:hAnsi="Arial" w:cs="Arial"/>
          <w:bCs/>
          <w:lang w:eastAsia="es-ES"/>
        </w:rPr>
        <w:t xml:space="preserve">eyes </w:t>
      </w:r>
      <w:r w:rsidR="0001157E" w:rsidRPr="00B73E71">
        <w:rPr>
          <w:rFonts w:ascii="Arial" w:hAnsi="Arial" w:cs="Arial"/>
          <w:bCs/>
          <w:lang w:eastAsia="es-ES"/>
        </w:rPr>
        <w:t>A</w:t>
      </w:r>
      <w:r w:rsidRPr="00B73E71">
        <w:rPr>
          <w:rFonts w:ascii="Arial" w:hAnsi="Arial" w:cs="Arial"/>
          <w:bCs/>
          <w:lang w:eastAsia="es-ES"/>
        </w:rPr>
        <w:t xml:space="preserve">plicables. </w:t>
      </w:r>
    </w:p>
    <w:p w14:paraId="11FD1E21" w14:textId="77777777" w:rsidR="003141B8" w:rsidRPr="00B73E71" w:rsidRDefault="003141B8" w:rsidP="00074402">
      <w:pPr>
        <w:autoSpaceDE w:val="0"/>
        <w:autoSpaceDN w:val="0"/>
        <w:adjustRightInd w:val="0"/>
        <w:ind w:left="284"/>
        <w:jc w:val="both"/>
        <w:rPr>
          <w:rFonts w:ascii="Arial" w:hAnsi="Arial" w:cs="Arial"/>
          <w:bCs/>
          <w:lang w:eastAsia="es-ES"/>
        </w:rPr>
      </w:pPr>
    </w:p>
    <w:p w14:paraId="6F63EBD9" w14:textId="66447A1D"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53</w:t>
      </w:r>
      <w:r w:rsidRPr="00B73E71">
        <w:rPr>
          <w:rFonts w:ascii="Arial" w:hAnsi="Arial" w:cs="Arial"/>
          <w:bCs/>
          <w:lang w:eastAsia="es-ES"/>
        </w:rPr>
        <w:t>.- Una vez recibida la queja o denuncia, se integrará al expediente y se le asignará un número al procedimiento de investigación, registrándose en el libro de Gobierno correspondiente, donde se asentará los datos generales de la queja o denuncia. La Unidad emitirá acuerdo de radicación de expediente de investigación y en su caso, determinará las medidas preventivas correspondientes para integrar la investigación.</w:t>
      </w:r>
    </w:p>
    <w:p w14:paraId="6C0DA3D7" w14:textId="6253723A" w:rsidR="00B665BB" w:rsidRPr="00B73E71" w:rsidRDefault="00B665BB" w:rsidP="00074402">
      <w:pPr>
        <w:autoSpaceDE w:val="0"/>
        <w:autoSpaceDN w:val="0"/>
        <w:adjustRightInd w:val="0"/>
        <w:jc w:val="both"/>
        <w:rPr>
          <w:rFonts w:ascii="Arial" w:hAnsi="Arial" w:cs="Arial"/>
          <w:bCs/>
          <w:lang w:eastAsia="es-ES"/>
        </w:rPr>
      </w:pPr>
    </w:p>
    <w:p w14:paraId="06352662" w14:textId="7AB466FD" w:rsidR="00B665BB" w:rsidRPr="00B73E71" w:rsidRDefault="00B665BB" w:rsidP="00B665BB">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Sección III </w:t>
      </w:r>
    </w:p>
    <w:p w14:paraId="3652167A" w14:textId="3C49D4D9" w:rsidR="00B665BB" w:rsidRPr="00B73E71" w:rsidRDefault="00B665BB" w:rsidP="00A128B4">
      <w:pPr>
        <w:pStyle w:val="Ttulo1"/>
        <w:numPr>
          <w:ilvl w:val="0"/>
          <w:numId w:val="0"/>
        </w:numPr>
        <w:spacing w:after="0"/>
        <w:jc w:val="center"/>
        <w:rPr>
          <w:rFonts w:ascii="Arial" w:hAnsi="Arial" w:cs="Arial"/>
          <w:bCs w:val="0"/>
          <w:sz w:val="20"/>
          <w:szCs w:val="20"/>
          <w:lang w:eastAsia="es-ES"/>
        </w:rPr>
      </w:pPr>
      <w:r w:rsidRPr="00B73E71">
        <w:rPr>
          <w:rFonts w:ascii="Arial" w:eastAsia="Arial" w:hAnsi="Arial" w:cs="Arial"/>
          <w:sz w:val="20"/>
          <w:szCs w:val="20"/>
          <w:lang w:val="es-MX"/>
        </w:rPr>
        <w:t>De los Requerimientos, Improcedencia y Archivo</w:t>
      </w:r>
    </w:p>
    <w:p w14:paraId="7C15DA5D" w14:textId="77777777" w:rsidR="003141B8" w:rsidRPr="00B73E71" w:rsidRDefault="003141B8" w:rsidP="00074402">
      <w:pPr>
        <w:autoSpaceDE w:val="0"/>
        <w:autoSpaceDN w:val="0"/>
        <w:adjustRightInd w:val="0"/>
        <w:jc w:val="both"/>
        <w:rPr>
          <w:rFonts w:ascii="Arial" w:hAnsi="Arial" w:cs="Arial"/>
          <w:b/>
          <w:bCs/>
          <w:lang w:eastAsia="es-ES"/>
        </w:rPr>
      </w:pPr>
    </w:p>
    <w:p w14:paraId="6D671FF6" w14:textId="537EA8D2"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54.</w:t>
      </w:r>
      <w:r w:rsidRPr="00B73E71">
        <w:rPr>
          <w:rFonts w:ascii="Arial" w:hAnsi="Arial" w:cs="Arial"/>
          <w:bCs/>
          <w:lang w:eastAsia="es-ES"/>
        </w:rPr>
        <w:t xml:space="preserve">- La Unidad, dentro de la investigación, desahogará todos los medios de prueba necesarios, y dentro de los límites de su </w:t>
      </w:r>
      <w:r w:rsidR="00435C85" w:rsidRPr="00B73E71">
        <w:rPr>
          <w:rFonts w:ascii="Arial" w:hAnsi="Arial" w:cs="Arial"/>
          <w:bCs/>
          <w:lang w:eastAsia="es-ES"/>
        </w:rPr>
        <w:t>competencia, para</w:t>
      </w:r>
      <w:r w:rsidRPr="00B73E71">
        <w:rPr>
          <w:rFonts w:ascii="Arial" w:hAnsi="Arial" w:cs="Arial"/>
          <w:bCs/>
          <w:lang w:eastAsia="es-ES"/>
        </w:rPr>
        <w:t xml:space="preserve"> emitir su dictamen.</w:t>
      </w:r>
    </w:p>
    <w:p w14:paraId="28421C13" w14:textId="77777777" w:rsidR="003141B8" w:rsidRPr="00B73E71" w:rsidRDefault="003141B8" w:rsidP="00074402">
      <w:pPr>
        <w:autoSpaceDE w:val="0"/>
        <w:autoSpaceDN w:val="0"/>
        <w:adjustRightInd w:val="0"/>
        <w:jc w:val="both"/>
        <w:rPr>
          <w:rFonts w:ascii="Arial" w:hAnsi="Arial" w:cs="Arial"/>
          <w:bCs/>
          <w:lang w:eastAsia="es-ES"/>
        </w:rPr>
      </w:pPr>
    </w:p>
    <w:p w14:paraId="0B3BDA8D" w14:textId="09CD9D1D"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Cs/>
          <w:lang w:eastAsia="es-ES"/>
        </w:rPr>
        <w:t>Si como resultado de la investigación, no se encuentran elementos de prueba o son insuficientes para acreditar la falta o responsabilidad del policía, la Unidad requerirá al quejoso o denunciante para que aporte mayores pruebas dentro de los 5 días hábiles siguientes, en caso de no hacerlo, o no comparecer ante la Unidad, ésta determinará el archivo del expediente y se tendrá como asunto concluido</w:t>
      </w:r>
      <w:r w:rsidR="00B73E71" w:rsidRPr="00B73E71">
        <w:rPr>
          <w:rFonts w:ascii="Arial" w:hAnsi="Arial" w:cs="Arial"/>
          <w:bCs/>
          <w:lang w:eastAsia="es-ES"/>
        </w:rPr>
        <w:t>.</w:t>
      </w:r>
    </w:p>
    <w:p w14:paraId="123BF7F1" w14:textId="77777777" w:rsidR="003141B8" w:rsidRPr="00B73E71" w:rsidRDefault="003141B8" w:rsidP="00074402">
      <w:pPr>
        <w:autoSpaceDE w:val="0"/>
        <w:autoSpaceDN w:val="0"/>
        <w:adjustRightInd w:val="0"/>
        <w:jc w:val="both"/>
        <w:rPr>
          <w:rFonts w:ascii="Arial" w:hAnsi="Arial" w:cs="Arial"/>
          <w:bCs/>
          <w:lang w:eastAsia="es-ES"/>
        </w:rPr>
      </w:pPr>
    </w:p>
    <w:p w14:paraId="787522C7" w14:textId="513ECEBD" w:rsidR="00435C85" w:rsidRPr="00B73E71" w:rsidRDefault="003141B8" w:rsidP="00435C85">
      <w:pPr>
        <w:autoSpaceDE w:val="0"/>
        <w:autoSpaceDN w:val="0"/>
        <w:adjustRightInd w:val="0"/>
        <w:jc w:val="both"/>
        <w:rPr>
          <w:rFonts w:ascii="Arial" w:hAnsi="Arial" w:cs="Arial"/>
          <w:bCs/>
          <w:lang w:eastAsia="es-ES"/>
        </w:rPr>
      </w:pPr>
      <w:r w:rsidRPr="00B73E71">
        <w:rPr>
          <w:rFonts w:ascii="Arial" w:hAnsi="Arial" w:cs="Arial"/>
          <w:b/>
          <w:bCs/>
          <w:lang w:eastAsia="es-ES"/>
        </w:rPr>
        <w:t>Artículo. 55</w:t>
      </w:r>
      <w:r w:rsidRPr="00B73E71">
        <w:rPr>
          <w:rFonts w:ascii="Arial" w:hAnsi="Arial" w:cs="Arial"/>
          <w:bCs/>
          <w:lang w:eastAsia="es-ES"/>
        </w:rPr>
        <w:t>.- En el supuesto de que de la investigación realizada por la Unidad no se desprendan elementos de la probable existencia de una falta, y el quejoso o denunciante no aporte más elementos de prueba, se emitirá la determinación de archivo, notificando al quejoso de ello, la Unidad hará del conocimiento de</w:t>
      </w:r>
      <w:r w:rsidR="00657C38" w:rsidRPr="00B73E71">
        <w:rPr>
          <w:rFonts w:ascii="Arial" w:hAnsi="Arial" w:cs="Arial"/>
          <w:bCs/>
          <w:lang w:eastAsia="es-ES"/>
        </w:rPr>
        <w:t xml:space="preserve"> la o el</w:t>
      </w:r>
      <w:r w:rsidRPr="00B73E71">
        <w:rPr>
          <w:rFonts w:ascii="Arial" w:hAnsi="Arial" w:cs="Arial"/>
          <w:bCs/>
          <w:lang w:eastAsia="es-ES"/>
        </w:rPr>
        <w:t xml:space="preserve"> Presidente de la Comisión lo conducente.</w:t>
      </w:r>
      <w:bookmarkStart w:id="126" w:name="_Toc471733283"/>
      <w:bookmarkStart w:id="127" w:name="_Toc466886282"/>
      <w:bookmarkStart w:id="128" w:name="_Toc466886447"/>
      <w:bookmarkStart w:id="129" w:name="_Toc466886831"/>
      <w:bookmarkStart w:id="130" w:name="_Toc469567602"/>
      <w:bookmarkStart w:id="131" w:name="_Toc471733814"/>
      <w:bookmarkStart w:id="132" w:name="_Toc471734603"/>
      <w:bookmarkStart w:id="133" w:name="_Toc471734752"/>
    </w:p>
    <w:p w14:paraId="718E0CC3" w14:textId="77777777" w:rsidR="00A128B4" w:rsidRPr="00B73E71" w:rsidRDefault="00A128B4" w:rsidP="00435C85">
      <w:pPr>
        <w:autoSpaceDE w:val="0"/>
        <w:autoSpaceDN w:val="0"/>
        <w:adjustRightInd w:val="0"/>
        <w:jc w:val="both"/>
        <w:rPr>
          <w:rFonts w:ascii="Arial" w:hAnsi="Arial" w:cs="Arial"/>
          <w:bCs/>
          <w:lang w:eastAsia="es-ES"/>
        </w:rPr>
      </w:pPr>
    </w:p>
    <w:p w14:paraId="588DDE62" w14:textId="638E2C39" w:rsidR="00435C85" w:rsidRPr="00B73E71" w:rsidRDefault="003141B8" w:rsidP="00435C85">
      <w:pPr>
        <w:pStyle w:val="Ttulo2"/>
        <w:numPr>
          <w:ilvl w:val="0"/>
          <w:numId w:val="0"/>
        </w:numPr>
        <w:spacing w:after="0"/>
        <w:jc w:val="center"/>
        <w:rPr>
          <w:rFonts w:ascii="Arial" w:hAnsi="Arial" w:cs="Arial"/>
          <w:sz w:val="20"/>
          <w:szCs w:val="20"/>
          <w:lang w:eastAsia="es-ES"/>
        </w:rPr>
      </w:pPr>
      <w:r w:rsidRPr="00B73E71">
        <w:rPr>
          <w:rFonts w:ascii="Arial" w:hAnsi="Arial" w:cs="Arial"/>
          <w:bCs w:val="0"/>
          <w:i w:val="0"/>
          <w:sz w:val="20"/>
          <w:szCs w:val="20"/>
          <w:lang w:val="es-MX" w:eastAsia="es-ES"/>
        </w:rPr>
        <w:t>Sección IV</w:t>
      </w:r>
      <w:bookmarkEnd w:id="126"/>
      <w:r w:rsidRPr="00B73E71">
        <w:rPr>
          <w:rFonts w:ascii="Arial" w:hAnsi="Arial" w:cs="Arial"/>
          <w:bCs w:val="0"/>
          <w:i w:val="0"/>
          <w:sz w:val="20"/>
          <w:szCs w:val="20"/>
          <w:lang w:val="es-MX" w:eastAsia="es-ES"/>
        </w:rPr>
        <w:t xml:space="preserve"> </w:t>
      </w:r>
      <w:bookmarkStart w:id="134" w:name="_Toc471733284"/>
    </w:p>
    <w:p w14:paraId="08221025" w14:textId="77777777" w:rsidR="003141B8" w:rsidRPr="00B73E71" w:rsidRDefault="003141B8" w:rsidP="00435C85">
      <w:pPr>
        <w:pStyle w:val="Ttulo2"/>
        <w:numPr>
          <w:ilvl w:val="0"/>
          <w:numId w:val="0"/>
        </w:numPr>
        <w:spacing w:after="0"/>
        <w:jc w:val="center"/>
        <w:rPr>
          <w:rFonts w:ascii="Arial" w:hAnsi="Arial" w:cs="Arial"/>
          <w:bCs w:val="0"/>
          <w:i w:val="0"/>
          <w:sz w:val="20"/>
          <w:szCs w:val="20"/>
          <w:lang w:val="es-MX" w:eastAsia="es-ES"/>
        </w:rPr>
      </w:pPr>
      <w:r w:rsidRPr="00B73E71">
        <w:rPr>
          <w:rFonts w:ascii="Arial" w:hAnsi="Arial" w:cs="Arial"/>
          <w:bCs w:val="0"/>
          <w:i w:val="0"/>
          <w:sz w:val="20"/>
          <w:szCs w:val="20"/>
          <w:lang w:val="es-MX" w:eastAsia="es-ES"/>
        </w:rPr>
        <w:t>Del Dictamen</w:t>
      </w:r>
      <w:bookmarkEnd w:id="127"/>
      <w:bookmarkEnd w:id="128"/>
      <w:bookmarkEnd w:id="129"/>
      <w:bookmarkEnd w:id="130"/>
      <w:bookmarkEnd w:id="131"/>
      <w:bookmarkEnd w:id="132"/>
      <w:bookmarkEnd w:id="133"/>
      <w:bookmarkEnd w:id="134"/>
    </w:p>
    <w:p w14:paraId="1DD2204E" w14:textId="77777777" w:rsidR="003141B8" w:rsidRPr="00B73E71" w:rsidRDefault="003141B8" w:rsidP="00435C85">
      <w:pPr>
        <w:autoSpaceDE w:val="0"/>
        <w:autoSpaceDN w:val="0"/>
        <w:adjustRightInd w:val="0"/>
        <w:jc w:val="both"/>
        <w:rPr>
          <w:rFonts w:ascii="Arial" w:hAnsi="Arial" w:cs="Arial"/>
          <w:bCs/>
          <w:lang w:eastAsia="es-ES"/>
        </w:rPr>
      </w:pPr>
    </w:p>
    <w:p w14:paraId="212E010B" w14:textId="2C6EFB32"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 xml:space="preserve">Artículo 56.- </w:t>
      </w:r>
      <w:r w:rsidRPr="00B73E71">
        <w:rPr>
          <w:rFonts w:ascii="Arial" w:hAnsi="Arial" w:cs="Arial"/>
          <w:bCs/>
          <w:lang w:eastAsia="es-ES"/>
        </w:rPr>
        <w:t>Una vez determinada la probable comisión de la falta por el integrante del Cuerpo Preventivo, la Unidad procederá a emitir el dictamen correspondiente, el cual hará llegar a</w:t>
      </w:r>
      <w:r w:rsidR="00657C38" w:rsidRPr="00B73E71">
        <w:rPr>
          <w:rFonts w:ascii="Arial" w:hAnsi="Arial" w:cs="Arial"/>
          <w:bCs/>
          <w:lang w:eastAsia="es-ES"/>
        </w:rPr>
        <w:t xml:space="preserve"> la o el</w:t>
      </w:r>
      <w:r w:rsidRPr="00B73E71">
        <w:rPr>
          <w:rFonts w:ascii="Arial" w:hAnsi="Arial" w:cs="Arial"/>
          <w:bCs/>
          <w:lang w:eastAsia="es-ES"/>
        </w:rPr>
        <w:t xml:space="preserve"> Presidente de la Comisión para que éste determine si procede iniciar el procedimiento administrativo disciplinario.</w:t>
      </w:r>
    </w:p>
    <w:p w14:paraId="7CEAB904" w14:textId="77777777"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Cs/>
          <w:lang w:eastAsia="es-ES"/>
        </w:rPr>
        <w:t>La Unidad deberá acompañar al dictamen, un tanto del expediente formado con motivo del procedimiento de investigación.</w:t>
      </w:r>
    </w:p>
    <w:p w14:paraId="53C8CD3B" w14:textId="77777777" w:rsidR="003141B8" w:rsidRPr="00B73E71" w:rsidRDefault="003141B8" w:rsidP="00074402">
      <w:pPr>
        <w:autoSpaceDE w:val="0"/>
        <w:autoSpaceDN w:val="0"/>
        <w:adjustRightInd w:val="0"/>
        <w:jc w:val="both"/>
        <w:rPr>
          <w:rFonts w:ascii="Arial" w:hAnsi="Arial" w:cs="Arial"/>
          <w:bCs/>
          <w:lang w:eastAsia="es-ES"/>
        </w:rPr>
      </w:pPr>
    </w:p>
    <w:p w14:paraId="272EFADC" w14:textId="77777777"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57</w:t>
      </w:r>
      <w:r w:rsidRPr="00B73E71">
        <w:rPr>
          <w:rFonts w:ascii="Arial" w:hAnsi="Arial" w:cs="Arial"/>
          <w:bCs/>
          <w:lang w:eastAsia="es-ES"/>
        </w:rPr>
        <w:t>.- El dictamen que emita la Unidad deberá estar debidamente fundado y motivado, y contendrá las pruebas suficientes para comprobar la falta y la probable responsabilidad del elemento(s).</w:t>
      </w:r>
    </w:p>
    <w:p w14:paraId="505A9107" w14:textId="77777777" w:rsidR="003141B8" w:rsidRPr="00B73E71" w:rsidRDefault="003141B8" w:rsidP="00074402">
      <w:pPr>
        <w:autoSpaceDE w:val="0"/>
        <w:autoSpaceDN w:val="0"/>
        <w:adjustRightInd w:val="0"/>
        <w:jc w:val="both"/>
        <w:rPr>
          <w:rFonts w:ascii="Arial" w:hAnsi="Arial" w:cs="Arial"/>
          <w:bCs/>
          <w:lang w:eastAsia="es-ES"/>
        </w:rPr>
      </w:pPr>
    </w:p>
    <w:p w14:paraId="249FAF51" w14:textId="76D9136E"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58.-</w:t>
      </w:r>
      <w:r w:rsidRPr="00B73E71">
        <w:rPr>
          <w:rFonts w:ascii="Arial" w:hAnsi="Arial" w:cs="Arial"/>
          <w:bCs/>
          <w:lang w:eastAsia="es-ES"/>
        </w:rPr>
        <w:t xml:space="preserve"> En el caso de que la integración del expediente del procedimiento de investigación o el dictamen no cumplan con los requisitos señalados en este Reglamento</w:t>
      </w:r>
      <w:r w:rsidR="00260E55" w:rsidRPr="00B73E71">
        <w:rPr>
          <w:rFonts w:ascii="Arial" w:hAnsi="Arial" w:cs="Arial"/>
          <w:bCs/>
          <w:lang w:eastAsia="es-ES"/>
        </w:rPr>
        <w:t xml:space="preserve"> de la Comisión</w:t>
      </w:r>
      <w:r w:rsidRPr="00B73E71">
        <w:rPr>
          <w:rFonts w:ascii="Arial" w:hAnsi="Arial" w:cs="Arial"/>
          <w:bCs/>
          <w:lang w:eastAsia="es-ES"/>
        </w:rPr>
        <w:t xml:space="preserve">, </w:t>
      </w:r>
      <w:r w:rsidR="00657C38" w:rsidRPr="00B73E71">
        <w:rPr>
          <w:rFonts w:ascii="Arial" w:hAnsi="Arial" w:cs="Arial"/>
          <w:bCs/>
          <w:lang w:eastAsia="es-ES"/>
        </w:rPr>
        <w:t>la o el</w:t>
      </w:r>
      <w:r w:rsidRPr="00B73E71">
        <w:rPr>
          <w:rFonts w:ascii="Arial" w:hAnsi="Arial" w:cs="Arial"/>
          <w:bCs/>
          <w:lang w:eastAsia="es-ES"/>
        </w:rPr>
        <w:t xml:space="preserve"> Presidente de la Comisión lo devolverá a la Unidad a fin de que se subsane y se remita nuevamente debidamente integrado.</w:t>
      </w:r>
    </w:p>
    <w:p w14:paraId="2AF6CDC8" w14:textId="599ACC95" w:rsidR="00A128B4" w:rsidRPr="00B73E71" w:rsidRDefault="00A128B4" w:rsidP="00074402">
      <w:pPr>
        <w:autoSpaceDE w:val="0"/>
        <w:autoSpaceDN w:val="0"/>
        <w:adjustRightInd w:val="0"/>
        <w:jc w:val="both"/>
        <w:rPr>
          <w:rFonts w:ascii="Arial" w:hAnsi="Arial" w:cs="Arial"/>
          <w:bCs/>
          <w:lang w:eastAsia="es-ES"/>
        </w:rPr>
      </w:pPr>
    </w:p>
    <w:p w14:paraId="0AAD3427" w14:textId="1CEDBA53" w:rsidR="00A128B4" w:rsidRPr="00B73E71" w:rsidRDefault="00A128B4" w:rsidP="00A128B4">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Sección V </w:t>
      </w:r>
    </w:p>
    <w:p w14:paraId="1D1573B8" w14:textId="3B51AF24" w:rsidR="003141B8" w:rsidRPr="00B73E71" w:rsidRDefault="00A128B4" w:rsidP="00CB7816">
      <w:pPr>
        <w:pStyle w:val="Ttulo1"/>
        <w:numPr>
          <w:ilvl w:val="0"/>
          <w:numId w:val="0"/>
        </w:numPr>
        <w:spacing w:after="0"/>
        <w:jc w:val="center"/>
        <w:rPr>
          <w:rFonts w:ascii="Arial" w:hAnsi="Arial" w:cs="Arial"/>
          <w:bCs w:val="0"/>
          <w:sz w:val="20"/>
          <w:szCs w:val="20"/>
          <w:lang w:eastAsia="es-ES"/>
        </w:rPr>
      </w:pPr>
      <w:r w:rsidRPr="00B73E71">
        <w:rPr>
          <w:rFonts w:ascii="Arial" w:eastAsia="Arial" w:hAnsi="Arial" w:cs="Arial"/>
          <w:sz w:val="20"/>
          <w:szCs w:val="20"/>
          <w:lang w:val="es-MX"/>
        </w:rPr>
        <w:t>De la Incompetencia de la Comisión</w:t>
      </w:r>
    </w:p>
    <w:p w14:paraId="6FC6CFAC" w14:textId="77777777" w:rsidR="003141B8" w:rsidRPr="00B73E71" w:rsidRDefault="003141B8" w:rsidP="00074402">
      <w:pPr>
        <w:autoSpaceDE w:val="0"/>
        <w:autoSpaceDN w:val="0"/>
        <w:adjustRightInd w:val="0"/>
        <w:jc w:val="both"/>
        <w:rPr>
          <w:rFonts w:ascii="Arial" w:hAnsi="Arial" w:cs="Arial"/>
          <w:b/>
          <w:bCs/>
          <w:lang w:eastAsia="es-ES"/>
        </w:rPr>
      </w:pPr>
    </w:p>
    <w:p w14:paraId="3919EAB4" w14:textId="29D98AE6"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59.-</w:t>
      </w:r>
      <w:r w:rsidRPr="00B73E71">
        <w:rPr>
          <w:rFonts w:ascii="Arial" w:hAnsi="Arial" w:cs="Arial"/>
          <w:bCs/>
          <w:lang w:eastAsia="es-ES"/>
        </w:rPr>
        <w:t xml:space="preserve"> En el caso de que se desprenda que la falta cometida por el integrante del Cuerpo Preventivo no sea de las que compete conocer a la Comisión, </w:t>
      </w:r>
      <w:r w:rsidR="00657C38" w:rsidRPr="00B73E71">
        <w:rPr>
          <w:rFonts w:ascii="Arial" w:hAnsi="Arial" w:cs="Arial"/>
          <w:bCs/>
          <w:lang w:eastAsia="es-ES"/>
        </w:rPr>
        <w:t xml:space="preserve">la o </w:t>
      </w:r>
      <w:r w:rsidRPr="00B73E71">
        <w:rPr>
          <w:rFonts w:ascii="Arial" w:hAnsi="Arial" w:cs="Arial"/>
          <w:bCs/>
          <w:lang w:eastAsia="es-ES"/>
        </w:rPr>
        <w:t xml:space="preserve">el Presidente de la Comisión se lo </w:t>
      </w:r>
      <w:r w:rsidRPr="00B73E71">
        <w:rPr>
          <w:rFonts w:ascii="Arial" w:hAnsi="Arial" w:cs="Arial"/>
          <w:bCs/>
          <w:lang w:eastAsia="es-ES"/>
        </w:rPr>
        <w:lastRenderedPageBreak/>
        <w:t>devolverá a la Unidad, notificando lo conducente al superior jerárquico correspondiente, por conducto de</w:t>
      </w:r>
      <w:r w:rsidR="00657C38" w:rsidRPr="00B73E71">
        <w:rPr>
          <w:rFonts w:ascii="Arial" w:hAnsi="Arial" w:cs="Arial"/>
          <w:bCs/>
          <w:lang w:eastAsia="es-ES"/>
        </w:rPr>
        <w:t xml:space="preserve"> la o el</w:t>
      </w:r>
      <w:r w:rsidRPr="00B73E71">
        <w:rPr>
          <w:rFonts w:ascii="Arial" w:hAnsi="Arial" w:cs="Arial"/>
          <w:bCs/>
          <w:lang w:eastAsia="es-ES"/>
        </w:rPr>
        <w:t xml:space="preserve"> Secretario Técnico</w:t>
      </w:r>
      <w:r w:rsidR="00D144EC" w:rsidRPr="00B73E71">
        <w:rPr>
          <w:rFonts w:ascii="Arial" w:hAnsi="Arial" w:cs="Arial"/>
          <w:bCs/>
          <w:lang w:eastAsia="es-ES"/>
        </w:rPr>
        <w:t xml:space="preserve"> de la Comisión</w:t>
      </w:r>
      <w:r w:rsidRPr="00B73E71">
        <w:rPr>
          <w:rFonts w:ascii="Arial" w:hAnsi="Arial" w:cs="Arial"/>
          <w:bCs/>
          <w:lang w:eastAsia="es-ES"/>
        </w:rPr>
        <w:t>, a fin de que se desahogue el procedimiento respectivo, dando vista de ello a la Unidad.</w:t>
      </w:r>
    </w:p>
    <w:p w14:paraId="324DC08D" w14:textId="6A3EED48" w:rsidR="003141B8" w:rsidRPr="00B73E71" w:rsidRDefault="003141B8" w:rsidP="00074402">
      <w:pPr>
        <w:autoSpaceDE w:val="0"/>
        <w:autoSpaceDN w:val="0"/>
        <w:adjustRightInd w:val="0"/>
        <w:jc w:val="both"/>
        <w:rPr>
          <w:rFonts w:ascii="Arial" w:hAnsi="Arial" w:cs="Arial"/>
          <w:bCs/>
          <w:lang w:eastAsia="es-ES"/>
        </w:rPr>
      </w:pPr>
    </w:p>
    <w:p w14:paraId="2956690F" w14:textId="4993B893" w:rsidR="00A128B4" w:rsidRPr="00B73E71" w:rsidRDefault="00A128B4" w:rsidP="00A128B4">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Sección VI </w:t>
      </w:r>
    </w:p>
    <w:p w14:paraId="73093093" w14:textId="7E4100A8" w:rsidR="00A128B4" w:rsidRPr="00B73E71" w:rsidRDefault="00A128B4" w:rsidP="00A128B4">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De la Radicación y Substanciación del Procedimiento</w:t>
      </w:r>
    </w:p>
    <w:p w14:paraId="0B21C385" w14:textId="77777777" w:rsidR="00A128B4" w:rsidRPr="00B73E71" w:rsidRDefault="00A128B4" w:rsidP="00074402">
      <w:pPr>
        <w:autoSpaceDE w:val="0"/>
        <w:autoSpaceDN w:val="0"/>
        <w:adjustRightInd w:val="0"/>
        <w:jc w:val="both"/>
        <w:rPr>
          <w:rFonts w:ascii="Arial" w:hAnsi="Arial" w:cs="Arial"/>
          <w:bCs/>
          <w:lang w:eastAsia="es-ES"/>
        </w:rPr>
      </w:pPr>
    </w:p>
    <w:p w14:paraId="2A24CEE5" w14:textId="39AB88EA"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60.-</w:t>
      </w:r>
      <w:r w:rsidRPr="00B73E71">
        <w:rPr>
          <w:rFonts w:ascii="Arial" w:hAnsi="Arial" w:cs="Arial"/>
          <w:bCs/>
          <w:lang w:eastAsia="es-ES"/>
        </w:rPr>
        <w:t xml:space="preserve"> Una vez determinada la instauración del procedimiento administrativo disciplinario, </w:t>
      </w:r>
      <w:r w:rsidR="00657C38" w:rsidRPr="00B73E71">
        <w:rPr>
          <w:rFonts w:ascii="Arial" w:hAnsi="Arial" w:cs="Arial"/>
          <w:bCs/>
          <w:lang w:eastAsia="es-ES"/>
        </w:rPr>
        <w:t xml:space="preserve">la o </w:t>
      </w:r>
      <w:r w:rsidRPr="00B73E71">
        <w:rPr>
          <w:rFonts w:ascii="Arial" w:hAnsi="Arial" w:cs="Arial"/>
          <w:bCs/>
          <w:lang w:eastAsia="es-ES"/>
        </w:rPr>
        <w:t>el Presidente de la Comisión lo remitirá a</w:t>
      </w:r>
      <w:r w:rsidR="00DA2B06" w:rsidRPr="00B73E71">
        <w:rPr>
          <w:rFonts w:ascii="Arial" w:hAnsi="Arial" w:cs="Arial"/>
          <w:bCs/>
          <w:lang w:eastAsia="es-ES"/>
        </w:rPr>
        <w:t xml:space="preserve"> la o el</w:t>
      </w:r>
      <w:r w:rsidRPr="00B73E71">
        <w:rPr>
          <w:rFonts w:ascii="Arial" w:hAnsi="Arial" w:cs="Arial"/>
          <w:bCs/>
          <w:lang w:eastAsia="es-ES"/>
        </w:rPr>
        <w:t xml:space="preserve"> Secretario Técnico</w:t>
      </w:r>
      <w:r w:rsidR="00D144EC" w:rsidRPr="00B73E71">
        <w:rPr>
          <w:rFonts w:ascii="Arial" w:hAnsi="Arial" w:cs="Arial"/>
          <w:bCs/>
          <w:lang w:eastAsia="es-ES"/>
        </w:rPr>
        <w:t xml:space="preserve"> de la Comisión</w:t>
      </w:r>
      <w:r w:rsidRPr="00B73E71">
        <w:rPr>
          <w:rFonts w:ascii="Arial" w:hAnsi="Arial" w:cs="Arial"/>
          <w:bCs/>
          <w:lang w:eastAsia="es-ES"/>
        </w:rPr>
        <w:t xml:space="preserve"> a fin de que lleve a cabo la substanciación del mismo.</w:t>
      </w:r>
    </w:p>
    <w:p w14:paraId="6121F856" w14:textId="77777777" w:rsidR="003141B8" w:rsidRPr="00B73E71" w:rsidRDefault="003141B8" w:rsidP="00074402">
      <w:pPr>
        <w:autoSpaceDE w:val="0"/>
        <w:autoSpaceDN w:val="0"/>
        <w:adjustRightInd w:val="0"/>
        <w:jc w:val="both"/>
        <w:rPr>
          <w:rFonts w:ascii="Arial" w:hAnsi="Arial" w:cs="Arial"/>
          <w:bCs/>
          <w:lang w:eastAsia="es-ES"/>
        </w:rPr>
      </w:pPr>
    </w:p>
    <w:p w14:paraId="6F40F094" w14:textId="1EC31CFA"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Cs/>
          <w:lang w:eastAsia="es-ES"/>
        </w:rPr>
        <w:t>La substanciación a que se hace mención en el párrafo que antecede, no será mayor a un año.</w:t>
      </w:r>
    </w:p>
    <w:p w14:paraId="3E3B64AF" w14:textId="07925A74" w:rsidR="00A128B4" w:rsidRPr="00B73E71" w:rsidRDefault="00A128B4" w:rsidP="00074402">
      <w:pPr>
        <w:autoSpaceDE w:val="0"/>
        <w:autoSpaceDN w:val="0"/>
        <w:adjustRightInd w:val="0"/>
        <w:jc w:val="both"/>
        <w:rPr>
          <w:rFonts w:ascii="Arial" w:hAnsi="Arial" w:cs="Arial"/>
          <w:bCs/>
          <w:lang w:eastAsia="es-ES"/>
        </w:rPr>
      </w:pPr>
    </w:p>
    <w:p w14:paraId="4E04D766" w14:textId="1F162D41" w:rsidR="00A128B4" w:rsidRPr="00B73E71" w:rsidRDefault="00A128B4" w:rsidP="00A128B4">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Sección VII </w:t>
      </w:r>
    </w:p>
    <w:p w14:paraId="2AC85353" w14:textId="0F882587" w:rsidR="00A128B4" w:rsidRPr="00B73E71" w:rsidRDefault="00A128B4" w:rsidP="00A128B4">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De las Medidas Preventivas</w:t>
      </w:r>
    </w:p>
    <w:p w14:paraId="14A4D58E" w14:textId="77777777" w:rsidR="00A128B4" w:rsidRPr="00B73E71" w:rsidRDefault="00A128B4" w:rsidP="00074402">
      <w:pPr>
        <w:autoSpaceDE w:val="0"/>
        <w:autoSpaceDN w:val="0"/>
        <w:adjustRightInd w:val="0"/>
        <w:jc w:val="both"/>
        <w:rPr>
          <w:rFonts w:ascii="Arial" w:hAnsi="Arial" w:cs="Arial"/>
          <w:bCs/>
          <w:lang w:eastAsia="es-ES"/>
        </w:rPr>
      </w:pPr>
    </w:p>
    <w:p w14:paraId="1DF8E228" w14:textId="0BA0FCC4"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61.-</w:t>
      </w:r>
      <w:r w:rsidRPr="00B73E71">
        <w:rPr>
          <w:rFonts w:ascii="Arial" w:hAnsi="Arial" w:cs="Arial"/>
          <w:bCs/>
          <w:lang w:eastAsia="es-ES"/>
        </w:rPr>
        <w:t xml:space="preserve"> </w:t>
      </w:r>
      <w:r w:rsidR="00DA2B06" w:rsidRPr="00B73E71">
        <w:rPr>
          <w:rFonts w:ascii="Arial" w:hAnsi="Arial" w:cs="Arial"/>
          <w:bCs/>
          <w:lang w:eastAsia="es-ES"/>
        </w:rPr>
        <w:t>La o e</w:t>
      </w:r>
      <w:r w:rsidRPr="00B73E71">
        <w:rPr>
          <w:rFonts w:ascii="Arial" w:hAnsi="Arial" w:cs="Arial"/>
          <w:bCs/>
          <w:lang w:eastAsia="es-ES"/>
        </w:rPr>
        <w:t>l Secretario Técnico</w:t>
      </w:r>
      <w:r w:rsidR="00D144EC" w:rsidRPr="00B73E71">
        <w:rPr>
          <w:rFonts w:ascii="Arial" w:hAnsi="Arial" w:cs="Arial"/>
          <w:bCs/>
          <w:lang w:eastAsia="es-ES"/>
        </w:rPr>
        <w:t xml:space="preserve"> de la Comisión</w:t>
      </w:r>
      <w:r w:rsidRPr="00B73E71">
        <w:rPr>
          <w:rFonts w:ascii="Arial" w:hAnsi="Arial" w:cs="Arial"/>
          <w:bCs/>
          <w:lang w:eastAsia="es-ES"/>
        </w:rPr>
        <w:t xml:space="preserve"> podrá determinar como medida preventiva la suspensión provisional del integrante del Cuerpo Preventivo, de su empleo, cargo o comisión </w:t>
      </w:r>
      <w:r w:rsidR="009C7C0F" w:rsidRPr="00B73E71">
        <w:rPr>
          <w:rFonts w:ascii="Arial" w:hAnsi="Arial" w:cs="Arial"/>
          <w:bCs/>
          <w:lang w:eastAsia="es-ES"/>
        </w:rPr>
        <w:t>con el derecho del mínimo vital</w:t>
      </w:r>
      <w:r w:rsidRPr="00B73E71">
        <w:rPr>
          <w:rFonts w:ascii="Arial" w:hAnsi="Arial" w:cs="Arial"/>
          <w:bCs/>
          <w:lang w:eastAsia="es-ES"/>
        </w:rPr>
        <w:t xml:space="preserve">, hasta </w:t>
      </w:r>
      <w:r w:rsidR="00196174" w:rsidRPr="00B73E71">
        <w:rPr>
          <w:rFonts w:ascii="Arial" w:hAnsi="Arial" w:cs="Arial"/>
          <w:bCs/>
          <w:lang w:eastAsia="es-ES"/>
        </w:rPr>
        <w:t>que</w:t>
      </w:r>
      <w:r w:rsidRPr="00B73E71">
        <w:rPr>
          <w:rFonts w:ascii="Arial" w:hAnsi="Arial" w:cs="Arial"/>
          <w:bCs/>
          <w:lang w:eastAsia="es-ES"/>
        </w:rPr>
        <w:t xml:space="preserve"> se resuelva en definitiva sobre la sanción a imponerse.</w:t>
      </w:r>
    </w:p>
    <w:p w14:paraId="7008E063" w14:textId="77777777" w:rsidR="003141B8" w:rsidRPr="00B73E71" w:rsidRDefault="003141B8" w:rsidP="00074402">
      <w:pPr>
        <w:autoSpaceDE w:val="0"/>
        <w:autoSpaceDN w:val="0"/>
        <w:adjustRightInd w:val="0"/>
        <w:jc w:val="both"/>
        <w:rPr>
          <w:rFonts w:ascii="Arial" w:hAnsi="Arial" w:cs="Arial"/>
          <w:bCs/>
          <w:lang w:eastAsia="es-ES"/>
        </w:rPr>
      </w:pPr>
    </w:p>
    <w:p w14:paraId="1F951739" w14:textId="763E25BA"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Cs/>
          <w:lang w:eastAsia="es-ES"/>
        </w:rPr>
        <w:t>Esta suspensión de ninguna manera prejuzga sobre la responsabilidad imputada y cesará cuando así lo resuelva el propio Secretario Técnico</w:t>
      </w:r>
      <w:r w:rsidR="00196174" w:rsidRPr="00B73E71">
        <w:rPr>
          <w:rFonts w:ascii="Arial" w:hAnsi="Arial" w:cs="Arial"/>
          <w:bCs/>
          <w:lang w:eastAsia="es-ES"/>
        </w:rPr>
        <w:t xml:space="preserve"> de la Comisión</w:t>
      </w:r>
      <w:r w:rsidRPr="00B73E71">
        <w:rPr>
          <w:rFonts w:ascii="Arial" w:hAnsi="Arial" w:cs="Arial"/>
          <w:bCs/>
          <w:lang w:eastAsia="es-ES"/>
        </w:rPr>
        <w:t>.</w:t>
      </w:r>
    </w:p>
    <w:p w14:paraId="35A8B6DB" w14:textId="77777777" w:rsidR="003141B8" w:rsidRPr="00B73E71" w:rsidRDefault="003141B8" w:rsidP="00074402">
      <w:pPr>
        <w:autoSpaceDE w:val="0"/>
        <w:autoSpaceDN w:val="0"/>
        <w:adjustRightInd w:val="0"/>
        <w:jc w:val="both"/>
        <w:rPr>
          <w:rFonts w:ascii="Arial" w:hAnsi="Arial" w:cs="Arial"/>
          <w:bCs/>
          <w:lang w:eastAsia="es-ES"/>
        </w:rPr>
      </w:pPr>
    </w:p>
    <w:p w14:paraId="247BBE89" w14:textId="46B8EB7B" w:rsidR="003141B8" w:rsidRPr="00B73E71" w:rsidRDefault="003141B8" w:rsidP="00074402">
      <w:pPr>
        <w:autoSpaceDE w:val="0"/>
        <w:autoSpaceDN w:val="0"/>
        <w:adjustRightInd w:val="0"/>
        <w:jc w:val="both"/>
        <w:rPr>
          <w:rFonts w:ascii="Arial" w:eastAsia="Calibri" w:hAnsi="Arial" w:cs="Arial"/>
          <w:lang w:eastAsia="es-MX"/>
        </w:rPr>
      </w:pPr>
      <w:r w:rsidRPr="00B73E71">
        <w:rPr>
          <w:rFonts w:ascii="Arial" w:eastAsia="Calibri" w:hAnsi="Arial" w:cs="Arial"/>
          <w:lang w:eastAsia="es-MX"/>
        </w:rPr>
        <w:t xml:space="preserve">Si la resolución que emita la Comisión determina que el integrante </w:t>
      </w:r>
      <w:r w:rsidRPr="00B73E71">
        <w:rPr>
          <w:rFonts w:ascii="Arial" w:hAnsi="Arial" w:cs="Arial"/>
          <w:bCs/>
          <w:lang w:eastAsia="es-ES"/>
        </w:rPr>
        <w:t>del Cuerpo Preventivo</w:t>
      </w:r>
      <w:r w:rsidRPr="00B73E71">
        <w:rPr>
          <w:rFonts w:ascii="Arial" w:eastAsia="Calibri" w:hAnsi="Arial" w:cs="Arial"/>
          <w:lang w:eastAsia="es-MX"/>
        </w:rPr>
        <w:t xml:space="preserve"> no incurrió en responsabilidad en el ejercicio de sus funciones o incumplimiento de sus deberes, que no cometió alguna de las faltas consideradas como graves o no incumplió en algunos de los requisitos de permanencia, el Municipio podrá pagar los salarios que dej</w:t>
      </w:r>
      <w:r w:rsidR="00196174" w:rsidRPr="00B73E71">
        <w:rPr>
          <w:rFonts w:ascii="Arial" w:eastAsia="Calibri" w:hAnsi="Arial" w:cs="Arial"/>
          <w:lang w:eastAsia="es-MX"/>
        </w:rPr>
        <w:t>ó</w:t>
      </w:r>
      <w:r w:rsidRPr="00B73E71">
        <w:rPr>
          <w:rFonts w:ascii="Arial" w:eastAsia="Calibri" w:hAnsi="Arial" w:cs="Arial"/>
          <w:lang w:eastAsia="es-MX"/>
        </w:rPr>
        <w:t xml:space="preserve"> de percibir el integrante </w:t>
      </w:r>
      <w:r w:rsidRPr="00B73E71">
        <w:rPr>
          <w:rFonts w:ascii="Arial" w:hAnsi="Arial" w:cs="Arial"/>
          <w:bCs/>
          <w:lang w:eastAsia="es-ES"/>
        </w:rPr>
        <w:t>del Cuerpo Preventivo</w:t>
      </w:r>
      <w:r w:rsidRPr="00B73E71">
        <w:rPr>
          <w:rFonts w:ascii="Arial" w:eastAsia="Calibri" w:hAnsi="Arial" w:cs="Arial"/>
          <w:lang w:eastAsia="es-MX"/>
        </w:rPr>
        <w:t xml:space="preserve"> con motivo de la medida preventiva determinada por </w:t>
      </w:r>
      <w:r w:rsidR="00DA2B06" w:rsidRPr="00B73E71">
        <w:rPr>
          <w:rFonts w:ascii="Arial" w:eastAsia="Calibri" w:hAnsi="Arial" w:cs="Arial"/>
          <w:lang w:eastAsia="es-MX"/>
        </w:rPr>
        <w:t xml:space="preserve">la o </w:t>
      </w:r>
      <w:r w:rsidRPr="00B73E71">
        <w:rPr>
          <w:rFonts w:ascii="Arial" w:eastAsia="Calibri" w:hAnsi="Arial" w:cs="Arial"/>
          <w:lang w:eastAsia="es-MX"/>
        </w:rPr>
        <w:t>el Secretario Técnico</w:t>
      </w:r>
      <w:r w:rsidR="00196174" w:rsidRPr="00B73E71">
        <w:rPr>
          <w:rFonts w:ascii="Arial" w:eastAsia="Calibri" w:hAnsi="Arial" w:cs="Arial"/>
          <w:lang w:eastAsia="es-MX"/>
        </w:rPr>
        <w:t xml:space="preserve"> de la Comisión</w:t>
      </w:r>
      <w:r w:rsidRPr="00B73E71">
        <w:rPr>
          <w:rFonts w:ascii="Arial" w:eastAsia="Calibri" w:hAnsi="Arial" w:cs="Arial"/>
          <w:lang w:eastAsia="es-MX"/>
        </w:rPr>
        <w:t>.</w:t>
      </w:r>
    </w:p>
    <w:p w14:paraId="28765071" w14:textId="3EBA22B0" w:rsidR="00A128B4" w:rsidRPr="00B73E71" w:rsidRDefault="00A128B4" w:rsidP="00074402">
      <w:pPr>
        <w:autoSpaceDE w:val="0"/>
        <w:autoSpaceDN w:val="0"/>
        <w:adjustRightInd w:val="0"/>
        <w:jc w:val="both"/>
        <w:rPr>
          <w:rFonts w:ascii="Arial" w:eastAsia="Calibri" w:hAnsi="Arial" w:cs="Arial"/>
          <w:lang w:eastAsia="es-MX"/>
        </w:rPr>
      </w:pPr>
    </w:p>
    <w:p w14:paraId="51590AE8" w14:textId="6534D930" w:rsidR="00A128B4" w:rsidRPr="00B73E71" w:rsidRDefault="00A128B4" w:rsidP="00A128B4">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Sección VIII </w:t>
      </w:r>
    </w:p>
    <w:p w14:paraId="3A49527B" w14:textId="1A31E7D5" w:rsidR="003141B8" w:rsidRPr="00B73E71" w:rsidRDefault="00A128B4" w:rsidP="00FB4943">
      <w:pPr>
        <w:pStyle w:val="Ttulo1"/>
        <w:numPr>
          <w:ilvl w:val="0"/>
          <w:numId w:val="0"/>
        </w:numPr>
        <w:spacing w:after="0"/>
        <w:jc w:val="center"/>
        <w:rPr>
          <w:rFonts w:ascii="Arial" w:hAnsi="Arial" w:cs="Arial"/>
          <w:bCs w:val="0"/>
          <w:sz w:val="20"/>
          <w:szCs w:val="20"/>
          <w:lang w:eastAsia="es-ES"/>
        </w:rPr>
      </w:pPr>
      <w:r w:rsidRPr="00B73E71">
        <w:rPr>
          <w:rFonts w:ascii="Arial" w:eastAsia="Arial" w:hAnsi="Arial" w:cs="Arial"/>
          <w:sz w:val="20"/>
          <w:szCs w:val="20"/>
          <w:lang w:val="es-MX"/>
        </w:rPr>
        <w:t>De</w:t>
      </w:r>
      <w:r w:rsidR="00FB4943" w:rsidRPr="00B73E71">
        <w:rPr>
          <w:rFonts w:ascii="Arial" w:eastAsia="Arial" w:hAnsi="Arial" w:cs="Arial"/>
          <w:sz w:val="20"/>
          <w:szCs w:val="20"/>
          <w:lang w:val="es-MX"/>
        </w:rPr>
        <w:t xml:space="preserve"> la Suspensión en Caso de Delitos Dolosos Graves</w:t>
      </w:r>
    </w:p>
    <w:p w14:paraId="6611C877" w14:textId="77777777" w:rsidR="003141B8" w:rsidRPr="00B73E71" w:rsidRDefault="003141B8" w:rsidP="00074402">
      <w:pPr>
        <w:autoSpaceDE w:val="0"/>
        <w:autoSpaceDN w:val="0"/>
        <w:adjustRightInd w:val="0"/>
        <w:jc w:val="both"/>
        <w:rPr>
          <w:rFonts w:ascii="Arial" w:hAnsi="Arial" w:cs="Arial"/>
          <w:b/>
          <w:bCs/>
          <w:lang w:eastAsia="es-ES"/>
        </w:rPr>
      </w:pPr>
    </w:p>
    <w:p w14:paraId="53446B00" w14:textId="77777777"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 xml:space="preserve">Artículo 62.- </w:t>
      </w:r>
      <w:r w:rsidRPr="00B73E71">
        <w:rPr>
          <w:rFonts w:ascii="Arial" w:hAnsi="Arial" w:cs="Arial"/>
          <w:bCs/>
          <w:lang w:eastAsia="es-ES"/>
        </w:rPr>
        <w:t>Si el integrante del Cuerpo Preventivo, que en el ámbito judicial se le dicte el auto de formal prisión o de vinculación a proceso, la Unidad podrá determinar la suspensión temporal del mismo de su cargo, empleo o comisión, si a su juicio así conviene para la conducción o continuación de las investigaciones, del mismo modo podrá solicitar la suspensión del pago de sus percepciones hasta que se dicte sentencia firme.</w:t>
      </w:r>
    </w:p>
    <w:p w14:paraId="02C9BCD0" w14:textId="77777777" w:rsidR="003141B8" w:rsidRPr="00B73E71" w:rsidRDefault="003141B8" w:rsidP="00074402">
      <w:pPr>
        <w:autoSpaceDE w:val="0"/>
        <w:autoSpaceDN w:val="0"/>
        <w:adjustRightInd w:val="0"/>
        <w:jc w:val="both"/>
        <w:rPr>
          <w:rFonts w:ascii="Arial" w:hAnsi="Arial" w:cs="Arial"/>
          <w:bCs/>
          <w:lang w:eastAsia="es-ES"/>
        </w:rPr>
      </w:pPr>
    </w:p>
    <w:p w14:paraId="105D3AED" w14:textId="7216EA4D"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Cs/>
          <w:lang w:eastAsia="es-ES"/>
        </w:rPr>
        <w:t>En caso de que la sentencia que se dicte sea absolutoria, cesarán los efectos de la suspensión, y el suspendido, será reintegrado a sus funciones, siempre y cuando se presente dentro de los tres días siguientes a que se declare ejecutoriada la sentencia, en este supuesto no existe obligación de cubr</w:t>
      </w:r>
      <w:r w:rsidR="00196174" w:rsidRPr="00B73E71">
        <w:rPr>
          <w:rFonts w:ascii="Arial" w:hAnsi="Arial" w:cs="Arial"/>
          <w:bCs/>
          <w:lang w:eastAsia="es-ES"/>
        </w:rPr>
        <w:t>ir</w:t>
      </w:r>
      <w:r w:rsidRPr="00B73E71">
        <w:rPr>
          <w:rFonts w:ascii="Arial" w:hAnsi="Arial" w:cs="Arial"/>
          <w:bCs/>
          <w:lang w:eastAsia="es-ES"/>
        </w:rPr>
        <w:t xml:space="preserve"> las percepciones que debió percibir durante el tiempo en que se halló suspendido.</w:t>
      </w:r>
    </w:p>
    <w:p w14:paraId="63AA54E3" w14:textId="77777777" w:rsidR="003141B8" w:rsidRPr="00B73E71" w:rsidRDefault="003141B8" w:rsidP="00074402">
      <w:pPr>
        <w:autoSpaceDE w:val="0"/>
        <w:autoSpaceDN w:val="0"/>
        <w:adjustRightInd w:val="0"/>
        <w:jc w:val="both"/>
        <w:rPr>
          <w:rFonts w:ascii="Arial" w:hAnsi="Arial" w:cs="Arial"/>
          <w:bCs/>
          <w:lang w:eastAsia="es-ES"/>
        </w:rPr>
      </w:pPr>
    </w:p>
    <w:p w14:paraId="1887818D" w14:textId="727A771A"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Cs/>
          <w:lang w:eastAsia="es-ES"/>
        </w:rPr>
        <w:t>Si la suspensión a la que hace mención el párrafo primero del presente artículo, resulta por motivo del ejercicio de su función justificando en ello la resolución absolutoria, el Integrante de la Institución Policial, será restituido en el goce de sus derechos y se le cubrirán las percepciones que debió percibir durante el tiempo en que se halló suspendido.</w:t>
      </w:r>
    </w:p>
    <w:p w14:paraId="5F3823CB" w14:textId="07C20CA0" w:rsidR="00FB4943" w:rsidRPr="00B73E71" w:rsidRDefault="00FB4943" w:rsidP="00074402">
      <w:pPr>
        <w:autoSpaceDE w:val="0"/>
        <w:autoSpaceDN w:val="0"/>
        <w:adjustRightInd w:val="0"/>
        <w:jc w:val="both"/>
        <w:rPr>
          <w:rFonts w:ascii="Arial" w:hAnsi="Arial" w:cs="Arial"/>
          <w:bCs/>
          <w:lang w:eastAsia="es-ES"/>
        </w:rPr>
      </w:pPr>
    </w:p>
    <w:p w14:paraId="35652140" w14:textId="69E6BD41" w:rsidR="00FB4943" w:rsidRPr="00B73E71" w:rsidRDefault="00FB4943" w:rsidP="00FB4943">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lastRenderedPageBreak/>
        <w:t xml:space="preserve">Sección IX </w:t>
      </w:r>
    </w:p>
    <w:p w14:paraId="2181C615" w14:textId="6242A53C" w:rsidR="003141B8" w:rsidRPr="00B73E71" w:rsidRDefault="00FB4943" w:rsidP="00FB4943">
      <w:pPr>
        <w:pStyle w:val="Ttulo1"/>
        <w:numPr>
          <w:ilvl w:val="0"/>
          <w:numId w:val="0"/>
        </w:numPr>
        <w:spacing w:after="0"/>
        <w:jc w:val="center"/>
        <w:rPr>
          <w:rFonts w:ascii="Arial" w:hAnsi="Arial" w:cs="Arial"/>
          <w:b w:val="0"/>
          <w:bCs w:val="0"/>
          <w:sz w:val="20"/>
          <w:szCs w:val="20"/>
          <w:lang w:eastAsia="es-ES"/>
        </w:rPr>
      </w:pPr>
      <w:r w:rsidRPr="00B73E71">
        <w:rPr>
          <w:rFonts w:ascii="Arial" w:eastAsia="Arial" w:hAnsi="Arial" w:cs="Arial"/>
          <w:sz w:val="20"/>
          <w:szCs w:val="20"/>
          <w:lang w:val="es-MX"/>
        </w:rPr>
        <w:t>De la Notificación de la Instauración del Procedimiento</w:t>
      </w:r>
    </w:p>
    <w:p w14:paraId="2C27C340" w14:textId="77777777" w:rsidR="003141B8" w:rsidRPr="00B73E71" w:rsidRDefault="003141B8" w:rsidP="00074402">
      <w:pPr>
        <w:autoSpaceDE w:val="0"/>
        <w:autoSpaceDN w:val="0"/>
        <w:adjustRightInd w:val="0"/>
        <w:jc w:val="both"/>
        <w:rPr>
          <w:rFonts w:ascii="Arial" w:hAnsi="Arial" w:cs="Arial"/>
          <w:bCs/>
          <w:lang w:eastAsia="es-ES"/>
        </w:rPr>
      </w:pPr>
    </w:p>
    <w:p w14:paraId="483E0245" w14:textId="3825A408"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63.-</w:t>
      </w:r>
      <w:r w:rsidRPr="00B73E71">
        <w:rPr>
          <w:rFonts w:ascii="Arial" w:hAnsi="Arial" w:cs="Arial"/>
          <w:bCs/>
          <w:lang w:eastAsia="es-ES"/>
        </w:rPr>
        <w:t xml:space="preserve"> </w:t>
      </w:r>
      <w:r w:rsidR="00DA2B06" w:rsidRPr="00B73E71">
        <w:rPr>
          <w:rFonts w:ascii="Arial" w:hAnsi="Arial" w:cs="Arial"/>
          <w:bCs/>
          <w:lang w:eastAsia="es-ES"/>
        </w:rPr>
        <w:t>La o e</w:t>
      </w:r>
      <w:r w:rsidRPr="00B73E71">
        <w:rPr>
          <w:rFonts w:ascii="Arial" w:hAnsi="Arial" w:cs="Arial"/>
          <w:bCs/>
          <w:lang w:eastAsia="es-ES"/>
        </w:rPr>
        <w:t>l Secretario Técnico</w:t>
      </w:r>
      <w:r w:rsidR="00196174" w:rsidRPr="00B73E71">
        <w:rPr>
          <w:rFonts w:ascii="Arial" w:hAnsi="Arial" w:cs="Arial"/>
          <w:bCs/>
          <w:lang w:eastAsia="es-ES"/>
        </w:rPr>
        <w:t xml:space="preserve"> de la Comisión</w:t>
      </w:r>
      <w:r w:rsidRPr="00B73E71">
        <w:rPr>
          <w:rFonts w:ascii="Arial" w:hAnsi="Arial" w:cs="Arial"/>
          <w:bCs/>
          <w:lang w:eastAsia="es-ES"/>
        </w:rPr>
        <w:t xml:space="preserve"> notificará al o a los integrantes del Cuerpo Preventivo involucrados, el inicio del procedimiento administrativo disciplinario, haciéndoles saber los hechos que den origen al mismo y la suspensión </w:t>
      </w:r>
      <w:r w:rsidR="009C7C0F" w:rsidRPr="00B73E71">
        <w:rPr>
          <w:rFonts w:ascii="Arial" w:hAnsi="Arial" w:cs="Arial"/>
          <w:bCs/>
          <w:lang w:eastAsia="es-ES"/>
        </w:rPr>
        <w:t>con el derecho del mínimo vital</w:t>
      </w:r>
      <w:r w:rsidRPr="00B73E71">
        <w:rPr>
          <w:rFonts w:ascii="Arial" w:hAnsi="Arial" w:cs="Arial"/>
          <w:bCs/>
          <w:lang w:eastAsia="es-ES"/>
        </w:rPr>
        <w:t>, de haberse decretado. En dicha notificación los citará a una audiencia en la que podrán manifestar lo que a su derecho convenga y ofrecer las pruebas que estimen convenientes para su defensa, son admisibles todo tipo de pruebas, excepto la confesional por absolución de posiciones de las autoridades y las que fueren contrarias a derecho.</w:t>
      </w:r>
    </w:p>
    <w:p w14:paraId="0DE9FCBE" w14:textId="77777777" w:rsidR="003141B8" w:rsidRPr="00B73E71" w:rsidRDefault="003141B8" w:rsidP="00074402">
      <w:pPr>
        <w:autoSpaceDE w:val="0"/>
        <w:autoSpaceDN w:val="0"/>
        <w:adjustRightInd w:val="0"/>
        <w:jc w:val="both"/>
        <w:rPr>
          <w:rFonts w:ascii="Arial" w:hAnsi="Arial" w:cs="Arial"/>
          <w:bCs/>
          <w:lang w:eastAsia="es-ES"/>
        </w:rPr>
      </w:pPr>
    </w:p>
    <w:p w14:paraId="6491B92C" w14:textId="4183C840"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Cs/>
          <w:lang w:eastAsia="es-ES"/>
        </w:rPr>
        <w:t>Asimismo, en la notificación se apercib</w:t>
      </w:r>
      <w:r w:rsidR="00196174" w:rsidRPr="00B73E71">
        <w:rPr>
          <w:rFonts w:ascii="Arial" w:hAnsi="Arial" w:cs="Arial"/>
          <w:bCs/>
          <w:lang w:eastAsia="es-ES"/>
        </w:rPr>
        <w:t>e</w:t>
      </w:r>
      <w:r w:rsidRPr="00B73E71">
        <w:rPr>
          <w:rFonts w:ascii="Arial" w:hAnsi="Arial" w:cs="Arial"/>
          <w:bCs/>
          <w:lang w:eastAsia="es-ES"/>
        </w:rPr>
        <w:t xml:space="preserve"> al o los presuntos infractores </w:t>
      </w:r>
      <w:r w:rsidR="00DA2B06" w:rsidRPr="00B73E71">
        <w:rPr>
          <w:rFonts w:ascii="Arial" w:hAnsi="Arial" w:cs="Arial"/>
          <w:bCs/>
          <w:lang w:eastAsia="es-ES"/>
        </w:rPr>
        <w:t>que,</w:t>
      </w:r>
      <w:r w:rsidRPr="00B73E71">
        <w:rPr>
          <w:rFonts w:ascii="Arial" w:hAnsi="Arial" w:cs="Arial"/>
          <w:bCs/>
          <w:lang w:eastAsia="es-ES"/>
        </w:rPr>
        <w:t xml:space="preserve"> de no comparecer en la fecha, hora y lugar contenido en el citatorio, sin causa justificada, se les tendrá por ciertos los hechos que se les atribuyen, por perdido su derecho a ofrecer pruebas y se declarará su rebeldía, por lo cual se continuará con el </w:t>
      </w:r>
      <w:r w:rsidR="00196174" w:rsidRPr="00B73E71">
        <w:rPr>
          <w:rFonts w:ascii="Arial" w:hAnsi="Arial" w:cs="Arial"/>
          <w:bCs/>
          <w:lang w:eastAsia="es-ES"/>
        </w:rPr>
        <w:t>P</w:t>
      </w:r>
      <w:r w:rsidRPr="00B73E71">
        <w:rPr>
          <w:rFonts w:ascii="Arial" w:hAnsi="Arial" w:cs="Arial"/>
          <w:bCs/>
          <w:lang w:eastAsia="es-ES"/>
        </w:rPr>
        <w:t xml:space="preserve">rocedimiento </w:t>
      </w:r>
      <w:r w:rsidR="00196174" w:rsidRPr="00B73E71">
        <w:rPr>
          <w:rFonts w:ascii="Arial" w:hAnsi="Arial" w:cs="Arial"/>
          <w:bCs/>
          <w:lang w:eastAsia="es-ES"/>
        </w:rPr>
        <w:t>A</w:t>
      </w:r>
      <w:r w:rsidRPr="00B73E71">
        <w:rPr>
          <w:rFonts w:ascii="Arial" w:hAnsi="Arial" w:cs="Arial"/>
          <w:bCs/>
          <w:lang w:eastAsia="es-ES"/>
        </w:rPr>
        <w:t xml:space="preserve">dministrativo </w:t>
      </w:r>
      <w:r w:rsidR="00645532" w:rsidRPr="00B73E71">
        <w:rPr>
          <w:rFonts w:ascii="Arial" w:hAnsi="Arial" w:cs="Arial"/>
          <w:bCs/>
          <w:lang w:eastAsia="es-ES"/>
        </w:rPr>
        <w:t>D</w:t>
      </w:r>
      <w:r w:rsidRPr="00B73E71">
        <w:rPr>
          <w:rFonts w:ascii="Arial" w:hAnsi="Arial" w:cs="Arial"/>
          <w:bCs/>
          <w:lang w:eastAsia="es-ES"/>
        </w:rPr>
        <w:t>isciplinario.</w:t>
      </w:r>
    </w:p>
    <w:p w14:paraId="4579B702" w14:textId="77777777" w:rsidR="003141B8" w:rsidRPr="00B73E71" w:rsidRDefault="003141B8" w:rsidP="00074402">
      <w:pPr>
        <w:autoSpaceDE w:val="0"/>
        <w:autoSpaceDN w:val="0"/>
        <w:adjustRightInd w:val="0"/>
        <w:jc w:val="both"/>
        <w:rPr>
          <w:rFonts w:ascii="Arial" w:hAnsi="Arial" w:cs="Arial"/>
          <w:bCs/>
          <w:lang w:eastAsia="es-ES"/>
        </w:rPr>
      </w:pPr>
    </w:p>
    <w:p w14:paraId="696EA263" w14:textId="54CBA9AF"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Cs/>
          <w:lang w:eastAsia="es-ES"/>
        </w:rPr>
        <w:t>El citatorio mediante el cual se comunique la comparecencia a los integrantes del Cuerpo Preventivo investigados tendrá que hac</w:t>
      </w:r>
      <w:r w:rsidR="00645532" w:rsidRPr="00B73E71">
        <w:rPr>
          <w:rFonts w:ascii="Arial" w:hAnsi="Arial" w:cs="Arial"/>
          <w:bCs/>
          <w:lang w:eastAsia="es-ES"/>
        </w:rPr>
        <w:t>e</w:t>
      </w:r>
      <w:r w:rsidRPr="00B73E71">
        <w:rPr>
          <w:rFonts w:ascii="Arial" w:hAnsi="Arial" w:cs="Arial"/>
          <w:bCs/>
          <w:lang w:eastAsia="es-ES"/>
        </w:rPr>
        <w:t>rse llegar al menos con setenta y dos horas de anticipación previas a la celebración de la diligencia. De dicho citatorio se enviará copia a su superior jerárquico, quién deberá otorgar todas las facilidades necesarias, a efecto de que el o los integrantes del Cuerpo Preventivo investigados tengan oportunidad de comparecer a la audiencia.</w:t>
      </w:r>
    </w:p>
    <w:p w14:paraId="5458A7ED" w14:textId="77777777" w:rsidR="003141B8" w:rsidRPr="00B73E71" w:rsidRDefault="003141B8" w:rsidP="00074402">
      <w:pPr>
        <w:autoSpaceDE w:val="0"/>
        <w:autoSpaceDN w:val="0"/>
        <w:adjustRightInd w:val="0"/>
        <w:jc w:val="both"/>
        <w:rPr>
          <w:rFonts w:ascii="Arial" w:hAnsi="Arial" w:cs="Arial"/>
          <w:bCs/>
          <w:lang w:eastAsia="es-ES"/>
        </w:rPr>
      </w:pPr>
    </w:p>
    <w:p w14:paraId="682F0184" w14:textId="4C9C42DE"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Cs/>
          <w:lang w:eastAsia="es-ES"/>
        </w:rPr>
        <w:t xml:space="preserve">La notificación a que se hace mención en el presente artículo se realizará en el último domicilio que haya manifestado por escrito el integrante de la Institución </w:t>
      </w:r>
      <w:r w:rsidR="00645532" w:rsidRPr="00B73E71">
        <w:rPr>
          <w:rFonts w:ascii="Arial" w:hAnsi="Arial" w:cs="Arial"/>
          <w:bCs/>
          <w:lang w:eastAsia="es-ES"/>
        </w:rPr>
        <w:t>P</w:t>
      </w:r>
      <w:r w:rsidRPr="00B73E71">
        <w:rPr>
          <w:rFonts w:ascii="Arial" w:hAnsi="Arial" w:cs="Arial"/>
          <w:bCs/>
          <w:lang w:eastAsia="es-ES"/>
        </w:rPr>
        <w:t>olicial, por lo que en caso de cambio de domicilio deberá hacerlo del conocimiento de la unidad administrativa de su corporación en que esté adscrito en un plazo no mayor a 3 días hábiles.</w:t>
      </w:r>
    </w:p>
    <w:p w14:paraId="264819B3" w14:textId="370E9CB4" w:rsidR="00FB4943" w:rsidRPr="00B73E71" w:rsidRDefault="00FB4943" w:rsidP="00074402">
      <w:pPr>
        <w:autoSpaceDE w:val="0"/>
        <w:autoSpaceDN w:val="0"/>
        <w:adjustRightInd w:val="0"/>
        <w:jc w:val="both"/>
        <w:rPr>
          <w:rFonts w:ascii="Arial" w:hAnsi="Arial" w:cs="Arial"/>
          <w:bCs/>
          <w:lang w:eastAsia="es-ES"/>
        </w:rPr>
      </w:pPr>
    </w:p>
    <w:p w14:paraId="47C08069" w14:textId="31EA0A51" w:rsidR="00FB4943" w:rsidRPr="00B73E71" w:rsidRDefault="00FB4943" w:rsidP="00FB4943">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Sección X </w:t>
      </w:r>
    </w:p>
    <w:p w14:paraId="3F0B105D" w14:textId="34B01618" w:rsidR="00FB4943" w:rsidRPr="00B73E71" w:rsidRDefault="00FB4943" w:rsidP="00FB4943">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Del Derecho a la Defensa</w:t>
      </w:r>
    </w:p>
    <w:p w14:paraId="7560E45C" w14:textId="77777777" w:rsidR="003141B8" w:rsidRPr="00B73E71" w:rsidRDefault="003141B8" w:rsidP="00074402">
      <w:pPr>
        <w:autoSpaceDE w:val="0"/>
        <w:autoSpaceDN w:val="0"/>
        <w:adjustRightInd w:val="0"/>
        <w:jc w:val="both"/>
        <w:rPr>
          <w:rFonts w:ascii="Arial" w:hAnsi="Arial" w:cs="Arial"/>
          <w:b/>
          <w:bCs/>
          <w:lang w:eastAsia="es-ES"/>
        </w:rPr>
      </w:pPr>
    </w:p>
    <w:p w14:paraId="2125A0D9" w14:textId="5A386690"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64.-</w:t>
      </w:r>
      <w:r w:rsidRPr="00B73E71">
        <w:rPr>
          <w:rFonts w:ascii="Arial" w:hAnsi="Arial" w:cs="Arial"/>
          <w:bCs/>
          <w:lang w:eastAsia="es-ES"/>
        </w:rPr>
        <w:t xml:space="preserve"> El integrante del Cuerpo Preventivo, señalado como probable responsable podrá nombrar defensor para que lo asista en el </w:t>
      </w:r>
      <w:r w:rsidR="00645532" w:rsidRPr="00B73E71">
        <w:rPr>
          <w:rFonts w:ascii="Arial" w:hAnsi="Arial" w:cs="Arial"/>
          <w:bCs/>
          <w:lang w:eastAsia="es-ES"/>
        </w:rPr>
        <w:t>P</w:t>
      </w:r>
      <w:r w:rsidRPr="00B73E71">
        <w:rPr>
          <w:rFonts w:ascii="Arial" w:hAnsi="Arial" w:cs="Arial"/>
          <w:bCs/>
          <w:lang w:eastAsia="es-ES"/>
        </w:rPr>
        <w:t xml:space="preserve">rocedimiento </w:t>
      </w:r>
      <w:r w:rsidR="00645532" w:rsidRPr="00B73E71">
        <w:rPr>
          <w:rFonts w:ascii="Arial" w:hAnsi="Arial" w:cs="Arial"/>
          <w:bCs/>
          <w:lang w:eastAsia="es-ES"/>
        </w:rPr>
        <w:t>A</w:t>
      </w:r>
      <w:r w:rsidRPr="00B73E71">
        <w:rPr>
          <w:rFonts w:ascii="Arial" w:hAnsi="Arial" w:cs="Arial"/>
          <w:bCs/>
          <w:lang w:eastAsia="es-ES"/>
        </w:rPr>
        <w:t xml:space="preserve">dministrativo </w:t>
      </w:r>
      <w:r w:rsidR="00645532" w:rsidRPr="00B73E71">
        <w:rPr>
          <w:rFonts w:ascii="Arial" w:hAnsi="Arial" w:cs="Arial"/>
          <w:bCs/>
          <w:lang w:eastAsia="es-ES"/>
        </w:rPr>
        <w:t>D</w:t>
      </w:r>
      <w:r w:rsidRPr="00B73E71">
        <w:rPr>
          <w:rFonts w:ascii="Arial" w:hAnsi="Arial" w:cs="Arial"/>
          <w:bCs/>
          <w:lang w:eastAsia="es-ES"/>
        </w:rPr>
        <w:t>isciplinario.</w:t>
      </w:r>
    </w:p>
    <w:p w14:paraId="31EE735D" w14:textId="23CC7846" w:rsidR="007D4A4E" w:rsidRPr="00B73E71" w:rsidRDefault="007D4A4E" w:rsidP="00074402">
      <w:pPr>
        <w:autoSpaceDE w:val="0"/>
        <w:autoSpaceDN w:val="0"/>
        <w:adjustRightInd w:val="0"/>
        <w:jc w:val="both"/>
        <w:rPr>
          <w:rFonts w:ascii="Arial" w:hAnsi="Arial" w:cs="Arial"/>
          <w:bCs/>
          <w:lang w:eastAsia="es-ES"/>
        </w:rPr>
      </w:pPr>
    </w:p>
    <w:p w14:paraId="22555667" w14:textId="6056E323" w:rsidR="007D4A4E" w:rsidRPr="00B73E71" w:rsidRDefault="007D4A4E" w:rsidP="007D4A4E">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Sección XI </w:t>
      </w:r>
    </w:p>
    <w:p w14:paraId="23169E08" w14:textId="3FF65187" w:rsidR="00850BE6" w:rsidRPr="00B73E71" w:rsidRDefault="007D4A4E" w:rsidP="007D4A4E">
      <w:pPr>
        <w:pStyle w:val="Ttulo1"/>
        <w:numPr>
          <w:ilvl w:val="0"/>
          <w:numId w:val="0"/>
        </w:numPr>
        <w:spacing w:after="0"/>
        <w:jc w:val="center"/>
        <w:rPr>
          <w:rFonts w:ascii="Arial" w:eastAsia="Arial" w:hAnsi="Arial" w:cs="Arial"/>
          <w:i/>
          <w:sz w:val="20"/>
          <w:szCs w:val="20"/>
          <w:lang w:val="es-MX"/>
        </w:rPr>
      </w:pPr>
      <w:r w:rsidRPr="00B73E71">
        <w:rPr>
          <w:rFonts w:ascii="Arial" w:eastAsia="Arial" w:hAnsi="Arial" w:cs="Arial"/>
          <w:sz w:val="20"/>
          <w:szCs w:val="20"/>
          <w:lang w:val="es-MX"/>
        </w:rPr>
        <w:t>De la Supletoriedad</w:t>
      </w:r>
      <w:bookmarkStart w:id="135" w:name="_Toc471733297"/>
      <w:bookmarkStart w:id="136" w:name="_Toc466886289"/>
      <w:bookmarkStart w:id="137" w:name="_Toc466886454"/>
      <w:bookmarkStart w:id="138" w:name="_Toc466886838"/>
      <w:bookmarkStart w:id="139" w:name="_Toc469567609"/>
      <w:bookmarkStart w:id="140" w:name="_Toc471733821"/>
      <w:bookmarkStart w:id="141" w:name="_Toc471734610"/>
      <w:bookmarkStart w:id="142" w:name="_Toc471734759"/>
    </w:p>
    <w:bookmarkEnd w:id="135"/>
    <w:bookmarkEnd w:id="136"/>
    <w:bookmarkEnd w:id="137"/>
    <w:bookmarkEnd w:id="138"/>
    <w:bookmarkEnd w:id="139"/>
    <w:bookmarkEnd w:id="140"/>
    <w:bookmarkEnd w:id="141"/>
    <w:bookmarkEnd w:id="142"/>
    <w:p w14:paraId="344C9C3A" w14:textId="77777777" w:rsidR="003141B8" w:rsidRPr="00B73E71" w:rsidRDefault="003141B8" w:rsidP="00074402">
      <w:pPr>
        <w:autoSpaceDE w:val="0"/>
        <w:autoSpaceDN w:val="0"/>
        <w:adjustRightInd w:val="0"/>
        <w:jc w:val="both"/>
        <w:rPr>
          <w:rFonts w:ascii="Arial" w:hAnsi="Arial" w:cs="Arial"/>
          <w:b/>
          <w:bCs/>
          <w:lang w:eastAsia="es-ES"/>
        </w:rPr>
      </w:pPr>
    </w:p>
    <w:p w14:paraId="7A122B98" w14:textId="35B95C31"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65.-</w:t>
      </w:r>
      <w:r w:rsidRPr="00B73E71">
        <w:rPr>
          <w:rFonts w:ascii="Arial" w:hAnsi="Arial" w:cs="Arial"/>
          <w:bCs/>
          <w:lang w:eastAsia="es-ES"/>
        </w:rPr>
        <w:t xml:space="preserve"> En materia del procedimiento, en lo no previsto se estará a lo dispuesto en el Código de Procedimientos Civiles</w:t>
      </w:r>
      <w:bookmarkStart w:id="143" w:name="_Toc466886290"/>
      <w:bookmarkStart w:id="144" w:name="_Toc466886455"/>
      <w:bookmarkStart w:id="145" w:name="_Toc466886839"/>
      <w:r w:rsidRPr="00B73E71">
        <w:rPr>
          <w:rFonts w:ascii="Arial" w:hAnsi="Arial" w:cs="Arial"/>
          <w:bCs/>
          <w:lang w:eastAsia="es-ES"/>
        </w:rPr>
        <w:t xml:space="preserve"> para el Estado de Hidalgo.</w:t>
      </w:r>
      <w:bookmarkStart w:id="146" w:name="_Toc471733299"/>
      <w:bookmarkStart w:id="147" w:name="_Toc469567610"/>
      <w:bookmarkStart w:id="148" w:name="_Toc471733822"/>
    </w:p>
    <w:p w14:paraId="2312A1FD" w14:textId="67A27225" w:rsidR="00850BE6" w:rsidRPr="00B73E71" w:rsidRDefault="00850BE6" w:rsidP="00074402">
      <w:pPr>
        <w:autoSpaceDE w:val="0"/>
        <w:autoSpaceDN w:val="0"/>
        <w:adjustRightInd w:val="0"/>
        <w:jc w:val="both"/>
        <w:rPr>
          <w:rFonts w:ascii="Arial" w:hAnsi="Arial" w:cs="Arial"/>
          <w:bCs/>
          <w:lang w:eastAsia="es-ES"/>
        </w:rPr>
      </w:pPr>
    </w:p>
    <w:p w14:paraId="0B919AB8" w14:textId="18CD31F6" w:rsidR="007D4A4E" w:rsidRPr="00B73E71" w:rsidRDefault="007D4A4E" w:rsidP="007D4A4E">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Sección XII</w:t>
      </w:r>
    </w:p>
    <w:p w14:paraId="6BE948E0" w14:textId="6CD664F8" w:rsidR="007D4A4E" w:rsidRPr="00B73E71" w:rsidRDefault="007D4A4E" w:rsidP="007D4A4E">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De la Audiencia del Procedimiento</w:t>
      </w:r>
    </w:p>
    <w:p w14:paraId="5E01E7EE" w14:textId="77777777" w:rsidR="007D4A4E" w:rsidRPr="00B73E71" w:rsidRDefault="007D4A4E" w:rsidP="00074402">
      <w:pPr>
        <w:autoSpaceDE w:val="0"/>
        <w:autoSpaceDN w:val="0"/>
        <w:adjustRightInd w:val="0"/>
        <w:jc w:val="both"/>
        <w:rPr>
          <w:rFonts w:ascii="Arial" w:hAnsi="Arial" w:cs="Arial"/>
          <w:bCs/>
          <w:lang w:eastAsia="es-ES"/>
        </w:rPr>
      </w:pPr>
    </w:p>
    <w:bookmarkEnd w:id="146"/>
    <w:bookmarkEnd w:id="143"/>
    <w:bookmarkEnd w:id="144"/>
    <w:bookmarkEnd w:id="145"/>
    <w:bookmarkEnd w:id="147"/>
    <w:bookmarkEnd w:id="148"/>
    <w:p w14:paraId="4C524318" w14:textId="716057C7"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66.-</w:t>
      </w:r>
      <w:r w:rsidRPr="00B73E71">
        <w:rPr>
          <w:rFonts w:ascii="Arial" w:hAnsi="Arial" w:cs="Arial"/>
          <w:bCs/>
          <w:lang w:eastAsia="es-ES"/>
        </w:rPr>
        <w:t xml:space="preserve"> En la audiencia prevista en este capítulo, se desahogarán las pruebas que por su naturaleza se puedan atender en la misma y el sujeto a procedimiento administrativo disciplinario o su defensor, podrán expresar alegatos.</w:t>
      </w:r>
    </w:p>
    <w:p w14:paraId="0AE4C00C" w14:textId="77777777" w:rsidR="003141B8" w:rsidRPr="00B73E71" w:rsidRDefault="003141B8" w:rsidP="00074402">
      <w:pPr>
        <w:autoSpaceDE w:val="0"/>
        <w:autoSpaceDN w:val="0"/>
        <w:adjustRightInd w:val="0"/>
        <w:jc w:val="both"/>
        <w:rPr>
          <w:rFonts w:ascii="Arial" w:hAnsi="Arial" w:cs="Arial"/>
          <w:bCs/>
          <w:lang w:eastAsia="es-ES"/>
        </w:rPr>
      </w:pPr>
    </w:p>
    <w:p w14:paraId="04A8350D" w14:textId="6A451338"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Cs/>
          <w:lang w:eastAsia="es-ES"/>
        </w:rPr>
        <w:t xml:space="preserve">Si las pruebas </w:t>
      </w:r>
      <w:r w:rsidR="00850BE6" w:rsidRPr="00B73E71">
        <w:rPr>
          <w:rFonts w:ascii="Arial" w:hAnsi="Arial" w:cs="Arial"/>
          <w:bCs/>
          <w:lang w:eastAsia="es-ES"/>
        </w:rPr>
        <w:t>que por</w:t>
      </w:r>
      <w:r w:rsidRPr="00B73E71">
        <w:rPr>
          <w:rFonts w:ascii="Arial" w:hAnsi="Arial" w:cs="Arial"/>
          <w:bCs/>
          <w:lang w:eastAsia="es-ES"/>
        </w:rPr>
        <w:t xml:space="preserve"> su naturaleza se tuvieran que desahogar en otro momento, en su preparación se citará a una audiencia para su desahogo, por lo que, </w:t>
      </w:r>
      <w:r w:rsidR="00DA2B06" w:rsidRPr="00B73E71">
        <w:rPr>
          <w:rFonts w:ascii="Arial" w:hAnsi="Arial" w:cs="Arial"/>
          <w:bCs/>
          <w:lang w:eastAsia="es-ES"/>
        </w:rPr>
        <w:t xml:space="preserve">la o </w:t>
      </w:r>
      <w:r w:rsidRPr="00B73E71">
        <w:rPr>
          <w:rFonts w:ascii="Arial" w:hAnsi="Arial" w:cs="Arial"/>
          <w:bCs/>
          <w:lang w:eastAsia="es-ES"/>
        </w:rPr>
        <w:t>el Secretario Técnico</w:t>
      </w:r>
      <w:r w:rsidR="00645532" w:rsidRPr="00B73E71">
        <w:rPr>
          <w:rFonts w:ascii="Arial" w:hAnsi="Arial" w:cs="Arial"/>
          <w:bCs/>
          <w:lang w:eastAsia="es-ES"/>
        </w:rPr>
        <w:t xml:space="preserve"> de la Comisión</w:t>
      </w:r>
      <w:r w:rsidRPr="00B73E71">
        <w:rPr>
          <w:rFonts w:ascii="Arial" w:hAnsi="Arial" w:cs="Arial"/>
          <w:bCs/>
          <w:lang w:eastAsia="es-ES"/>
        </w:rPr>
        <w:t xml:space="preserve"> realizará las diligencias necesarias para tales efectos, por lo que, una vez desahogadas las pruebas </w:t>
      </w:r>
      <w:r w:rsidRPr="00B73E71">
        <w:rPr>
          <w:rFonts w:ascii="Arial" w:hAnsi="Arial" w:cs="Arial"/>
          <w:bCs/>
          <w:lang w:eastAsia="es-ES"/>
        </w:rPr>
        <w:lastRenderedPageBreak/>
        <w:t>y dentro del término de tres días hábiles el sujeto a procedimiento administrativo disciplinario o su defensor, podrán expresar alegatos los cuales serán por escrito.</w:t>
      </w:r>
    </w:p>
    <w:p w14:paraId="31553101" w14:textId="6DC31506" w:rsidR="007D4A4E" w:rsidRPr="00B73E71" w:rsidRDefault="007D4A4E" w:rsidP="007D4A4E">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Sección XIII </w:t>
      </w:r>
    </w:p>
    <w:p w14:paraId="4F0942D1" w14:textId="2BAC3485" w:rsidR="007D4A4E" w:rsidRPr="00B73E71" w:rsidRDefault="007D4A4E" w:rsidP="007D4A4E">
      <w:pPr>
        <w:pStyle w:val="Ttulo1"/>
        <w:numPr>
          <w:ilvl w:val="0"/>
          <w:numId w:val="0"/>
        </w:numPr>
        <w:spacing w:after="0"/>
        <w:jc w:val="center"/>
        <w:rPr>
          <w:rFonts w:ascii="Arial" w:hAnsi="Arial" w:cs="Arial"/>
          <w:bCs w:val="0"/>
          <w:sz w:val="20"/>
          <w:szCs w:val="20"/>
          <w:lang w:eastAsia="es-ES"/>
        </w:rPr>
      </w:pPr>
      <w:r w:rsidRPr="00B73E71">
        <w:rPr>
          <w:rFonts w:ascii="Arial" w:eastAsia="Arial" w:hAnsi="Arial" w:cs="Arial"/>
          <w:sz w:val="20"/>
          <w:szCs w:val="20"/>
          <w:lang w:val="es-MX"/>
        </w:rPr>
        <w:t>De las Correcciones Disciplinarias</w:t>
      </w:r>
    </w:p>
    <w:p w14:paraId="4407D909" w14:textId="77777777" w:rsidR="003141B8" w:rsidRPr="00B73E71" w:rsidRDefault="003141B8" w:rsidP="00074402">
      <w:pPr>
        <w:autoSpaceDE w:val="0"/>
        <w:autoSpaceDN w:val="0"/>
        <w:adjustRightInd w:val="0"/>
        <w:jc w:val="both"/>
        <w:rPr>
          <w:rFonts w:ascii="Arial" w:hAnsi="Arial" w:cs="Arial"/>
          <w:bCs/>
          <w:lang w:eastAsia="es-ES"/>
        </w:rPr>
      </w:pPr>
    </w:p>
    <w:p w14:paraId="3BEE9398" w14:textId="22E0470C" w:rsidR="003141B8" w:rsidRPr="00B73E71" w:rsidRDefault="003141B8" w:rsidP="00074402">
      <w:pPr>
        <w:jc w:val="both"/>
        <w:rPr>
          <w:rFonts w:ascii="Arial" w:hAnsi="Arial" w:cs="Arial"/>
          <w:bCs/>
          <w:lang w:eastAsia="es-ES"/>
        </w:rPr>
      </w:pPr>
      <w:r w:rsidRPr="00B73E71">
        <w:rPr>
          <w:rFonts w:ascii="Arial" w:hAnsi="Arial" w:cs="Arial"/>
          <w:b/>
          <w:bCs/>
          <w:lang w:eastAsia="es-ES"/>
        </w:rPr>
        <w:t>Artículo 67.-</w:t>
      </w:r>
      <w:r w:rsidRPr="00B73E71">
        <w:rPr>
          <w:rFonts w:ascii="Arial" w:hAnsi="Arial" w:cs="Arial"/>
          <w:bCs/>
          <w:lang w:eastAsia="es-ES"/>
        </w:rPr>
        <w:t xml:space="preserve"> </w:t>
      </w:r>
      <w:r w:rsidR="00DA2B06" w:rsidRPr="00B73E71">
        <w:rPr>
          <w:rFonts w:ascii="Arial" w:hAnsi="Arial" w:cs="Arial"/>
          <w:bCs/>
          <w:lang w:eastAsia="es-ES"/>
        </w:rPr>
        <w:t>La o e</w:t>
      </w:r>
      <w:r w:rsidRPr="00B73E71">
        <w:rPr>
          <w:rFonts w:ascii="Arial" w:hAnsi="Arial" w:cs="Arial"/>
          <w:bCs/>
          <w:lang w:eastAsia="es-ES"/>
        </w:rPr>
        <w:t>l Secretario Técnico</w:t>
      </w:r>
      <w:r w:rsidR="00645532" w:rsidRPr="00B73E71">
        <w:rPr>
          <w:rFonts w:ascii="Arial" w:hAnsi="Arial" w:cs="Arial"/>
          <w:bCs/>
          <w:lang w:eastAsia="es-ES"/>
        </w:rPr>
        <w:t xml:space="preserve"> de la Comisión</w:t>
      </w:r>
      <w:r w:rsidRPr="00B73E71">
        <w:rPr>
          <w:rFonts w:ascii="Arial" w:hAnsi="Arial" w:cs="Arial"/>
          <w:bCs/>
          <w:lang w:eastAsia="es-ES"/>
        </w:rPr>
        <w:t xml:space="preserve"> en la audiencia para conservar el orden, podrá emplear las siguientes Correcciones Disciplinarias:</w:t>
      </w:r>
    </w:p>
    <w:p w14:paraId="4AA10DE7" w14:textId="77777777" w:rsidR="003141B8" w:rsidRPr="00B73E71" w:rsidRDefault="003141B8" w:rsidP="00074402">
      <w:pPr>
        <w:jc w:val="both"/>
        <w:rPr>
          <w:rFonts w:ascii="Arial" w:hAnsi="Arial" w:cs="Arial"/>
          <w:bCs/>
          <w:lang w:eastAsia="es-ES"/>
        </w:rPr>
      </w:pPr>
    </w:p>
    <w:p w14:paraId="1F9F2F09" w14:textId="77777777" w:rsidR="003141B8" w:rsidRPr="00B73E71" w:rsidRDefault="003141B8" w:rsidP="00074402">
      <w:pPr>
        <w:numPr>
          <w:ilvl w:val="0"/>
          <w:numId w:val="20"/>
        </w:numPr>
        <w:jc w:val="both"/>
        <w:rPr>
          <w:rFonts w:ascii="Arial" w:hAnsi="Arial" w:cs="Arial"/>
          <w:bCs/>
          <w:lang w:eastAsia="es-ES"/>
        </w:rPr>
      </w:pPr>
      <w:r w:rsidRPr="00B73E71">
        <w:rPr>
          <w:rFonts w:ascii="Arial" w:hAnsi="Arial" w:cs="Arial"/>
          <w:bCs/>
          <w:lang w:eastAsia="es-ES"/>
        </w:rPr>
        <w:t>Apercibimiento;</w:t>
      </w:r>
    </w:p>
    <w:p w14:paraId="38DC3720" w14:textId="77777777" w:rsidR="003141B8" w:rsidRPr="00B73E71" w:rsidRDefault="003141B8" w:rsidP="00074402">
      <w:pPr>
        <w:jc w:val="both"/>
        <w:rPr>
          <w:rFonts w:ascii="Arial" w:hAnsi="Arial" w:cs="Arial"/>
          <w:bCs/>
          <w:lang w:eastAsia="es-ES"/>
        </w:rPr>
      </w:pPr>
    </w:p>
    <w:p w14:paraId="733B8BB5" w14:textId="77777777" w:rsidR="003141B8" w:rsidRPr="00B73E71" w:rsidRDefault="003141B8" w:rsidP="00074402">
      <w:pPr>
        <w:numPr>
          <w:ilvl w:val="0"/>
          <w:numId w:val="20"/>
        </w:numPr>
        <w:jc w:val="both"/>
        <w:rPr>
          <w:rFonts w:ascii="Arial" w:hAnsi="Arial" w:cs="Arial"/>
          <w:bCs/>
          <w:lang w:eastAsia="es-ES"/>
        </w:rPr>
      </w:pPr>
      <w:r w:rsidRPr="00B73E71">
        <w:rPr>
          <w:rFonts w:ascii="Arial" w:hAnsi="Arial" w:cs="Arial"/>
          <w:bCs/>
          <w:lang w:eastAsia="es-ES"/>
        </w:rPr>
        <w:t xml:space="preserve">Amonestación; </w:t>
      </w:r>
    </w:p>
    <w:p w14:paraId="4E6B8ABA" w14:textId="77777777" w:rsidR="003141B8" w:rsidRPr="00B73E71" w:rsidRDefault="003141B8" w:rsidP="00074402">
      <w:pPr>
        <w:jc w:val="both"/>
        <w:rPr>
          <w:rFonts w:ascii="Arial" w:hAnsi="Arial" w:cs="Arial"/>
          <w:bCs/>
          <w:lang w:eastAsia="es-ES"/>
        </w:rPr>
      </w:pPr>
    </w:p>
    <w:p w14:paraId="0EB5D1AC" w14:textId="0797A4FC" w:rsidR="003141B8" w:rsidRPr="00B73E71" w:rsidRDefault="003141B8" w:rsidP="00074402">
      <w:pPr>
        <w:numPr>
          <w:ilvl w:val="0"/>
          <w:numId w:val="20"/>
        </w:numPr>
        <w:jc w:val="both"/>
        <w:rPr>
          <w:rFonts w:ascii="Arial" w:hAnsi="Arial" w:cs="Arial"/>
          <w:bCs/>
          <w:lang w:eastAsia="es-ES"/>
        </w:rPr>
      </w:pPr>
      <w:r w:rsidRPr="00B73E71">
        <w:rPr>
          <w:rFonts w:ascii="Arial" w:hAnsi="Arial" w:cs="Arial"/>
          <w:bCs/>
          <w:lang w:eastAsia="es-ES"/>
        </w:rPr>
        <w:t>Desalojó de la sala con el auxilio de la fuerza pública; y</w:t>
      </w:r>
    </w:p>
    <w:p w14:paraId="70396DA0" w14:textId="77777777" w:rsidR="003141B8" w:rsidRPr="00B73E71" w:rsidRDefault="003141B8" w:rsidP="00074402">
      <w:pPr>
        <w:ind w:left="720"/>
        <w:jc w:val="both"/>
        <w:rPr>
          <w:rFonts w:ascii="Arial" w:hAnsi="Arial" w:cs="Arial"/>
          <w:bCs/>
          <w:lang w:eastAsia="es-ES"/>
        </w:rPr>
      </w:pPr>
    </w:p>
    <w:p w14:paraId="662F9187" w14:textId="77777777" w:rsidR="003141B8" w:rsidRPr="00B73E71" w:rsidRDefault="003141B8" w:rsidP="00074402">
      <w:pPr>
        <w:numPr>
          <w:ilvl w:val="0"/>
          <w:numId w:val="20"/>
        </w:numPr>
        <w:jc w:val="both"/>
        <w:rPr>
          <w:rFonts w:ascii="Arial" w:hAnsi="Arial" w:cs="Arial"/>
          <w:bCs/>
          <w:lang w:eastAsia="es-ES"/>
        </w:rPr>
      </w:pPr>
      <w:r w:rsidRPr="00B73E71">
        <w:rPr>
          <w:rFonts w:ascii="Arial" w:hAnsi="Arial" w:cs="Arial"/>
          <w:bCs/>
          <w:lang w:eastAsia="es-ES"/>
        </w:rPr>
        <w:t>Arresto hasta por treinta y seis horas.</w:t>
      </w:r>
    </w:p>
    <w:p w14:paraId="49EED25E" w14:textId="0867A557" w:rsidR="003141B8" w:rsidRPr="00B73E71" w:rsidRDefault="003141B8" w:rsidP="00074402">
      <w:pPr>
        <w:autoSpaceDE w:val="0"/>
        <w:autoSpaceDN w:val="0"/>
        <w:adjustRightInd w:val="0"/>
        <w:jc w:val="both"/>
        <w:rPr>
          <w:rFonts w:ascii="Arial" w:hAnsi="Arial" w:cs="Arial"/>
          <w:bCs/>
          <w:lang w:eastAsia="es-ES"/>
        </w:rPr>
      </w:pPr>
    </w:p>
    <w:p w14:paraId="00249C3C" w14:textId="2D5CC755" w:rsidR="007D4A4E" w:rsidRPr="00B73E71" w:rsidRDefault="007D4A4E" w:rsidP="007D4A4E">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Sección XIV </w:t>
      </w:r>
    </w:p>
    <w:p w14:paraId="178A55EF" w14:textId="660CD53E" w:rsidR="007D4A4E" w:rsidRPr="00B73E71" w:rsidRDefault="007D4A4E" w:rsidP="007D4A4E">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De la Fecha de Audiencia de Deliberación y Resolución</w:t>
      </w:r>
    </w:p>
    <w:p w14:paraId="0B3EB7FA" w14:textId="77777777" w:rsidR="007D4A4E" w:rsidRPr="00B73E71" w:rsidRDefault="007D4A4E" w:rsidP="00074402">
      <w:pPr>
        <w:autoSpaceDE w:val="0"/>
        <w:autoSpaceDN w:val="0"/>
        <w:adjustRightInd w:val="0"/>
        <w:jc w:val="both"/>
        <w:rPr>
          <w:rFonts w:ascii="Arial" w:hAnsi="Arial" w:cs="Arial"/>
          <w:bCs/>
          <w:lang w:eastAsia="es-ES"/>
        </w:rPr>
      </w:pPr>
    </w:p>
    <w:p w14:paraId="1BBB9B63" w14:textId="2F3D1D2F"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68.-</w:t>
      </w:r>
      <w:r w:rsidRPr="00B73E71">
        <w:rPr>
          <w:rFonts w:ascii="Arial" w:hAnsi="Arial" w:cs="Arial"/>
          <w:bCs/>
          <w:lang w:eastAsia="es-ES"/>
        </w:rPr>
        <w:t xml:space="preserve"> Cerrado el periodo de instrucción y a fin de que la Comisión pueda emitir la resolución correspondiente, </w:t>
      </w:r>
      <w:r w:rsidR="00DA2B06" w:rsidRPr="00B73E71">
        <w:rPr>
          <w:rFonts w:ascii="Arial" w:hAnsi="Arial" w:cs="Arial"/>
          <w:bCs/>
          <w:lang w:eastAsia="es-ES"/>
        </w:rPr>
        <w:t xml:space="preserve">la o </w:t>
      </w:r>
      <w:r w:rsidRPr="00B73E71">
        <w:rPr>
          <w:rFonts w:ascii="Arial" w:hAnsi="Arial" w:cs="Arial"/>
          <w:bCs/>
          <w:lang w:eastAsia="es-ES"/>
        </w:rPr>
        <w:t>el Secretario Técnico</w:t>
      </w:r>
      <w:r w:rsidR="00645532" w:rsidRPr="00B73E71">
        <w:rPr>
          <w:rFonts w:ascii="Arial" w:hAnsi="Arial" w:cs="Arial"/>
          <w:bCs/>
          <w:lang w:eastAsia="es-ES"/>
        </w:rPr>
        <w:t xml:space="preserve"> de la Comisión</w:t>
      </w:r>
      <w:r w:rsidRPr="00B73E71">
        <w:rPr>
          <w:rFonts w:ascii="Arial" w:hAnsi="Arial" w:cs="Arial"/>
          <w:bCs/>
          <w:lang w:eastAsia="es-ES"/>
        </w:rPr>
        <w:t xml:space="preserve"> acordará con </w:t>
      </w:r>
      <w:r w:rsidR="00DA2B06" w:rsidRPr="00B73E71">
        <w:rPr>
          <w:rFonts w:ascii="Arial" w:hAnsi="Arial" w:cs="Arial"/>
          <w:bCs/>
          <w:lang w:eastAsia="es-ES"/>
        </w:rPr>
        <w:t xml:space="preserve">la o </w:t>
      </w:r>
      <w:r w:rsidRPr="00B73E71">
        <w:rPr>
          <w:rFonts w:ascii="Arial" w:hAnsi="Arial" w:cs="Arial"/>
          <w:bCs/>
          <w:lang w:eastAsia="es-ES"/>
        </w:rPr>
        <w:t xml:space="preserve">el Presidente </w:t>
      </w:r>
      <w:r w:rsidR="00645532" w:rsidRPr="00B73E71">
        <w:rPr>
          <w:rFonts w:ascii="Arial" w:hAnsi="Arial" w:cs="Arial"/>
          <w:bCs/>
          <w:lang w:eastAsia="es-ES"/>
        </w:rPr>
        <w:t xml:space="preserve">de la Comisión </w:t>
      </w:r>
      <w:r w:rsidRPr="00B73E71">
        <w:rPr>
          <w:rFonts w:ascii="Arial" w:hAnsi="Arial" w:cs="Arial"/>
          <w:bCs/>
          <w:lang w:eastAsia="es-ES"/>
        </w:rPr>
        <w:t>la fecha para la celebración de la audiencia de deliberación y resolución, a la que deberá convocar</w:t>
      </w:r>
      <w:r w:rsidR="00DA2B06" w:rsidRPr="00B73E71">
        <w:rPr>
          <w:rFonts w:ascii="Arial" w:hAnsi="Arial" w:cs="Arial"/>
          <w:bCs/>
          <w:lang w:eastAsia="es-ES"/>
        </w:rPr>
        <w:t xml:space="preserve"> la o</w:t>
      </w:r>
      <w:r w:rsidRPr="00B73E71">
        <w:rPr>
          <w:rFonts w:ascii="Arial" w:hAnsi="Arial" w:cs="Arial"/>
          <w:bCs/>
          <w:lang w:eastAsia="es-ES"/>
        </w:rPr>
        <w:t xml:space="preserve"> el Secretario Técnico</w:t>
      </w:r>
      <w:r w:rsidR="00645532" w:rsidRPr="00B73E71">
        <w:rPr>
          <w:rFonts w:ascii="Arial" w:hAnsi="Arial" w:cs="Arial"/>
          <w:bCs/>
          <w:lang w:eastAsia="es-ES"/>
        </w:rPr>
        <w:t xml:space="preserve"> de la Comisión</w:t>
      </w:r>
      <w:r w:rsidRPr="00B73E71">
        <w:rPr>
          <w:rFonts w:ascii="Arial" w:hAnsi="Arial" w:cs="Arial"/>
          <w:bCs/>
          <w:lang w:eastAsia="es-ES"/>
        </w:rPr>
        <w:t>, de acuerdo con lo señalado en el presente Reglamento</w:t>
      </w:r>
      <w:r w:rsidR="00260E55" w:rsidRPr="00B73E71">
        <w:rPr>
          <w:rFonts w:ascii="Arial" w:hAnsi="Arial" w:cs="Arial"/>
          <w:bCs/>
          <w:lang w:eastAsia="es-ES"/>
        </w:rPr>
        <w:t xml:space="preserve"> de la Comisión</w:t>
      </w:r>
      <w:r w:rsidRPr="00B73E71">
        <w:rPr>
          <w:rFonts w:ascii="Arial" w:hAnsi="Arial" w:cs="Arial"/>
          <w:bCs/>
          <w:lang w:eastAsia="es-ES"/>
        </w:rPr>
        <w:t>.</w:t>
      </w:r>
    </w:p>
    <w:p w14:paraId="0744EAA7" w14:textId="77777777" w:rsidR="003141B8" w:rsidRPr="00B73E71" w:rsidRDefault="003141B8" w:rsidP="00074402">
      <w:pPr>
        <w:autoSpaceDE w:val="0"/>
        <w:autoSpaceDN w:val="0"/>
        <w:adjustRightInd w:val="0"/>
        <w:jc w:val="both"/>
        <w:rPr>
          <w:rFonts w:ascii="Arial" w:hAnsi="Arial" w:cs="Arial"/>
          <w:bCs/>
          <w:lang w:eastAsia="es-ES"/>
        </w:rPr>
      </w:pPr>
    </w:p>
    <w:p w14:paraId="3CD36E07" w14:textId="0279FB3C"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69.-</w:t>
      </w:r>
      <w:r w:rsidRPr="00B73E71">
        <w:rPr>
          <w:rFonts w:ascii="Arial" w:hAnsi="Arial" w:cs="Arial"/>
          <w:bCs/>
          <w:lang w:eastAsia="es-ES"/>
        </w:rPr>
        <w:t xml:space="preserve"> En la audiencia de deliberación y resolución, la Comisión procederá a deliberar en sesión privada y una vez analizadas las circunstancias de hecho y los elementos de prueba existentes, resolverá si el integrante del Cuerpo Preventivo incurrió en alguna o varias de las faltas señaladas en el presente Reglamento</w:t>
      </w:r>
      <w:r w:rsidR="00260E55" w:rsidRPr="00B73E71">
        <w:rPr>
          <w:rFonts w:ascii="Arial" w:hAnsi="Arial" w:cs="Arial"/>
          <w:bCs/>
          <w:lang w:eastAsia="es-ES"/>
        </w:rPr>
        <w:t xml:space="preserve"> de la Comisión</w:t>
      </w:r>
      <w:r w:rsidRPr="00B73E71">
        <w:rPr>
          <w:rFonts w:ascii="Arial" w:hAnsi="Arial" w:cs="Arial"/>
          <w:bCs/>
          <w:lang w:eastAsia="es-ES"/>
        </w:rPr>
        <w:t>, y en su caso se impondrá la sanción que jurídicamente se estime procedente.</w:t>
      </w:r>
    </w:p>
    <w:p w14:paraId="1630DF15" w14:textId="77777777" w:rsidR="003141B8" w:rsidRPr="00B73E71" w:rsidRDefault="003141B8" w:rsidP="00074402">
      <w:pPr>
        <w:autoSpaceDE w:val="0"/>
        <w:autoSpaceDN w:val="0"/>
        <w:adjustRightInd w:val="0"/>
        <w:jc w:val="both"/>
        <w:rPr>
          <w:rFonts w:ascii="Arial" w:hAnsi="Arial" w:cs="Arial"/>
          <w:bCs/>
          <w:lang w:eastAsia="es-ES"/>
        </w:rPr>
      </w:pPr>
    </w:p>
    <w:p w14:paraId="2DEAD3E2" w14:textId="77777777" w:rsidR="003141B8" w:rsidRPr="00B73E71" w:rsidRDefault="003141B8" w:rsidP="00074402">
      <w:pPr>
        <w:autoSpaceDE w:val="0"/>
        <w:autoSpaceDN w:val="0"/>
        <w:adjustRightInd w:val="0"/>
        <w:rPr>
          <w:rFonts w:ascii="Arial" w:eastAsia="Calibri" w:hAnsi="Arial" w:cs="Arial"/>
          <w:lang w:eastAsia="es-MX"/>
        </w:rPr>
      </w:pPr>
      <w:r w:rsidRPr="00B73E71">
        <w:rPr>
          <w:rFonts w:ascii="Arial" w:hAnsi="Arial" w:cs="Arial"/>
          <w:b/>
          <w:bCs/>
          <w:lang w:eastAsia="es-ES"/>
        </w:rPr>
        <w:t xml:space="preserve">Artículo 70.- </w:t>
      </w:r>
      <w:r w:rsidRPr="00B73E71">
        <w:rPr>
          <w:rFonts w:ascii="Arial" w:eastAsia="Calibri" w:hAnsi="Arial" w:cs="Arial"/>
          <w:lang w:eastAsia="es-MX"/>
        </w:rPr>
        <w:t>Las Resoluciones que dicte la Comisión, deberán contener:</w:t>
      </w:r>
    </w:p>
    <w:p w14:paraId="24CF60E4" w14:textId="77777777" w:rsidR="003141B8" w:rsidRPr="00B73E71" w:rsidRDefault="003141B8" w:rsidP="00074402">
      <w:pPr>
        <w:autoSpaceDE w:val="0"/>
        <w:autoSpaceDN w:val="0"/>
        <w:adjustRightInd w:val="0"/>
        <w:rPr>
          <w:rFonts w:ascii="Arial" w:eastAsia="Calibri" w:hAnsi="Arial" w:cs="Arial"/>
          <w:lang w:eastAsia="es-MX"/>
        </w:rPr>
      </w:pPr>
    </w:p>
    <w:p w14:paraId="42C4D1DC" w14:textId="77777777" w:rsidR="003141B8" w:rsidRPr="00B73E71" w:rsidRDefault="003141B8" w:rsidP="00074402">
      <w:pPr>
        <w:autoSpaceDE w:val="0"/>
        <w:autoSpaceDN w:val="0"/>
        <w:adjustRightInd w:val="0"/>
        <w:rPr>
          <w:rFonts w:ascii="Arial" w:eastAsia="Calibri" w:hAnsi="Arial" w:cs="Arial"/>
          <w:lang w:eastAsia="es-MX"/>
        </w:rPr>
      </w:pPr>
      <w:r w:rsidRPr="00B73E71">
        <w:rPr>
          <w:rFonts w:ascii="Arial" w:eastAsia="Calibri" w:hAnsi="Arial" w:cs="Arial"/>
          <w:lang w:eastAsia="es-MX"/>
        </w:rPr>
        <w:t>a) Lugar y fecha;</w:t>
      </w:r>
    </w:p>
    <w:p w14:paraId="13B3C642" w14:textId="1994F544" w:rsidR="003141B8" w:rsidRPr="00B73E71" w:rsidRDefault="003141B8" w:rsidP="00074402">
      <w:pPr>
        <w:autoSpaceDE w:val="0"/>
        <w:autoSpaceDN w:val="0"/>
        <w:adjustRightInd w:val="0"/>
        <w:rPr>
          <w:rFonts w:ascii="Arial" w:eastAsia="Calibri" w:hAnsi="Arial" w:cs="Arial"/>
          <w:lang w:eastAsia="es-MX"/>
        </w:rPr>
      </w:pPr>
      <w:r w:rsidRPr="00B73E71">
        <w:rPr>
          <w:rFonts w:ascii="Arial" w:eastAsia="Calibri" w:hAnsi="Arial" w:cs="Arial"/>
          <w:lang w:eastAsia="es-MX"/>
        </w:rPr>
        <w:t xml:space="preserve">b) Número de expediente, nombre del integrante del </w:t>
      </w:r>
      <w:r w:rsidR="004A2A6E" w:rsidRPr="00B73E71">
        <w:rPr>
          <w:rFonts w:ascii="Arial" w:eastAsia="Calibri" w:hAnsi="Arial" w:cs="Arial"/>
          <w:lang w:eastAsia="es-MX"/>
        </w:rPr>
        <w:t>C</w:t>
      </w:r>
      <w:r w:rsidRPr="00B73E71">
        <w:rPr>
          <w:rFonts w:ascii="Arial" w:eastAsia="Calibri" w:hAnsi="Arial" w:cs="Arial"/>
          <w:lang w:eastAsia="es-MX"/>
        </w:rPr>
        <w:t xml:space="preserve">uerpo </w:t>
      </w:r>
      <w:r w:rsidR="004A2A6E" w:rsidRPr="00B73E71">
        <w:rPr>
          <w:rFonts w:ascii="Arial" w:eastAsia="Calibri" w:hAnsi="Arial" w:cs="Arial"/>
          <w:lang w:eastAsia="es-MX"/>
        </w:rPr>
        <w:t>P</w:t>
      </w:r>
      <w:r w:rsidRPr="00B73E71">
        <w:rPr>
          <w:rFonts w:ascii="Arial" w:eastAsia="Calibri" w:hAnsi="Arial" w:cs="Arial"/>
          <w:lang w:eastAsia="es-MX"/>
        </w:rPr>
        <w:t>reventivo y área a la que pertenece;</w:t>
      </w:r>
    </w:p>
    <w:p w14:paraId="72C98394" w14:textId="77777777" w:rsidR="003141B8" w:rsidRPr="00B73E71" w:rsidRDefault="003141B8" w:rsidP="00074402">
      <w:pPr>
        <w:autoSpaceDE w:val="0"/>
        <w:autoSpaceDN w:val="0"/>
        <w:adjustRightInd w:val="0"/>
        <w:rPr>
          <w:rFonts w:ascii="Arial" w:eastAsia="Calibri" w:hAnsi="Arial" w:cs="Arial"/>
          <w:lang w:eastAsia="es-MX"/>
        </w:rPr>
      </w:pPr>
      <w:r w:rsidRPr="00B73E71">
        <w:rPr>
          <w:rFonts w:ascii="Arial" w:eastAsia="Calibri" w:hAnsi="Arial" w:cs="Arial"/>
          <w:lang w:eastAsia="es-MX"/>
        </w:rPr>
        <w:t>c) Extracto de las actuaciones y documentos que integran el expediente, que deberán contener con claridad y precisión los puntos controvertidos;</w:t>
      </w:r>
    </w:p>
    <w:p w14:paraId="37C9A80C" w14:textId="77777777" w:rsidR="003141B8" w:rsidRPr="00B73E71" w:rsidRDefault="003141B8" w:rsidP="00074402">
      <w:pPr>
        <w:autoSpaceDE w:val="0"/>
        <w:autoSpaceDN w:val="0"/>
        <w:adjustRightInd w:val="0"/>
        <w:rPr>
          <w:rFonts w:ascii="Arial" w:eastAsia="Calibri" w:hAnsi="Arial" w:cs="Arial"/>
          <w:lang w:eastAsia="es-MX"/>
        </w:rPr>
      </w:pPr>
      <w:r w:rsidRPr="00B73E71">
        <w:rPr>
          <w:rFonts w:ascii="Arial" w:eastAsia="Calibri" w:hAnsi="Arial" w:cs="Arial"/>
          <w:lang w:eastAsia="es-MX"/>
        </w:rPr>
        <w:t>d) Enumeración de las pruebas;</w:t>
      </w:r>
    </w:p>
    <w:p w14:paraId="4E40A1C2" w14:textId="77777777" w:rsidR="003141B8" w:rsidRPr="00B73E71" w:rsidRDefault="003141B8" w:rsidP="00074402">
      <w:pPr>
        <w:autoSpaceDE w:val="0"/>
        <w:autoSpaceDN w:val="0"/>
        <w:adjustRightInd w:val="0"/>
        <w:rPr>
          <w:rFonts w:ascii="Arial" w:eastAsia="Calibri" w:hAnsi="Arial" w:cs="Arial"/>
          <w:lang w:eastAsia="es-MX"/>
        </w:rPr>
      </w:pPr>
      <w:r w:rsidRPr="00B73E71">
        <w:rPr>
          <w:rFonts w:ascii="Arial" w:eastAsia="Calibri" w:hAnsi="Arial" w:cs="Arial"/>
          <w:lang w:eastAsia="es-MX"/>
        </w:rPr>
        <w:t>e) Los fundamentos legales, la jurisprudencia y doctrina que le sirva de fundamento;</w:t>
      </w:r>
    </w:p>
    <w:p w14:paraId="208A81AB" w14:textId="77777777" w:rsidR="003141B8" w:rsidRPr="00B73E71" w:rsidRDefault="003141B8" w:rsidP="00074402">
      <w:pPr>
        <w:autoSpaceDE w:val="0"/>
        <w:autoSpaceDN w:val="0"/>
        <w:adjustRightInd w:val="0"/>
        <w:rPr>
          <w:rFonts w:ascii="Arial" w:eastAsia="Calibri" w:hAnsi="Arial" w:cs="Arial"/>
          <w:lang w:eastAsia="es-MX"/>
        </w:rPr>
      </w:pPr>
      <w:r w:rsidRPr="00B73E71">
        <w:rPr>
          <w:rFonts w:ascii="Arial" w:eastAsia="Calibri" w:hAnsi="Arial" w:cs="Arial"/>
          <w:lang w:eastAsia="es-MX"/>
        </w:rPr>
        <w:t>f) El razonamiento que realicen para emitir la resolución;</w:t>
      </w:r>
    </w:p>
    <w:p w14:paraId="7C9D5010" w14:textId="77777777" w:rsidR="003141B8" w:rsidRPr="00B73E71" w:rsidRDefault="003141B8" w:rsidP="00074402">
      <w:pPr>
        <w:autoSpaceDE w:val="0"/>
        <w:autoSpaceDN w:val="0"/>
        <w:adjustRightInd w:val="0"/>
        <w:rPr>
          <w:rFonts w:ascii="Arial" w:eastAsia="Calibri" w:hAnsi="Arial" w:cs="Arial"/>
          <w:lang w:eastAsia="es-MX"/>
        </w:rPr>
      </w:pPr>
      <w:r w:rsidRPr="00B73E71">
        <w:rPr>
          <w:rFonts w:ascii="Arial" w:eastAsia="Calibri" w:hAnsi="Arial" w:cs="Arial"/>
          <w:lang w:eastAsia="es-MX"/>
        </w:rPr>
        <w:t>g) El resultado de la votación;</w:t>
      </w:r>
    </w:p>
    <w:p w14:paraId="3A1578F0" w14:textId="77777777" w:rsidR="003141B8" w:rsidRPr="00B73E71" w:rsidRDefault="003141B8" w:rsidP="00074402">
      <w:pPr>
        <w:autoSpaceDE w:val="0"/>
        <w:autoSpaceDN w:val="0"/>
        <w:adjustRightInd w:val="0"/>
        <w:rPr>
          <w:rFonts w:ascii="Arial" w:eastAsia="Calibri" w:hAnsi="Arial" w:cs="Arial"/>
          <w:lang w:eastAsia="es-MX"/>
        </w:rPr>
      </w:pPr>
      <w:r w:rsidRPr="00B73E71">
        <w:rPr>
          <w:rFonts w:ascii="Arial" w:eastAsia="Calibri" w:hAnsi="Arial" w:cs="Arial"/>
          <w:lang w:eastAsia="es-MX"/>
        </w:rPr>
        <w:t>h) Los puntos resolutivos;</w:t>
      </w:r>
    </w:p>
    <w:p w14:paraId="64CD643B" w14:textId="77777777" w:rsidR="003141B8" w:rsidRPr="00B73E71" w:rsidRDefault="003141B8" w:rsidP="00074402">
      <w:pPr>
        <w:autoSpaceDE w:val="0"/>
        <w:autoSpaceDN w:val="0"/>
        <w:adjustRightInd w:val="0"/>
        <w:rPr>
          <w:rFonts w:ascii="Arial" w:eastAsia="Calibri" w:hAnsi="Arial" w:cs="Arial"/>
          <w:lang w:eastAsia="es-MX"/>
        </w:rPr>
      </w:pPr>
      <w:r w:rsidRPr="00B73E71">
        <w:rPr>
          <w:rFonts w:ascii="Arial" w:eastAsia="Calibri" w:hAnsi="Arial" w:cs="Arial"/>
          <w:lang w:eastAsia="es-MX"/>
        </w:rPr>
        <w:t>i) La firma de los integrantes de la Comisión; y</w:t>
      </w:r>
    </w:p>
    <w:p w14:paraId="368B0B7E" w14:textId="77777777" w:rsidR="003141B8" w:rsidRPr="00B73E71" w:rsidRDefault="003141B8" w:rsidP="00074402">
      <w:pPr>
        <w:autoSpaceDE w:val="0"/>
        <w:autoSpaceDN w:val="0"/>
        <w:adjustRightInd w:val="0"/>
        <w:rPr>
          <w:rFonts w:ascii="Arial" w:eastAsia="Calibri" w:hAnsi="Arial" w:cs="Arial"/>
          <w:lang w:eastAsia="es-MX"/>
        </w:rPr>
      </w:pPr>
      <w:r w:rsidRPr="00B73E71">
        <w:rPr>
          <w:rFonts w:ascii="Arial" w:eastAsia="Calibri" w:hAnsi="Arial" w:cs="Arial"/>
          <w:lang w:eastAsia="es-MX"/>
        </w:rPr>
        <w:t>j) Las medidas preventivas o determinaciones de sobreseimiento que emita la</w:t>
      </w:r>
    </w:p>
    <w:p w14:paraId="0F44B55F" w14:textId="155D8B5C" w:rsidR="003141B8" w:rsidRPr="00B73E71" w:rsidRDefault="003141B8" w:rsidP="00074402">
      <w:pPr>
        <w:autoSpaceDE w:val="0"/>
        <w:autoSpaceDN w:val="0"/>
        <w:adjustRightInd w:val="0"/>
        <w:jc w:val="both"/>
        <w:rPr>
          <w:rFonts w:ascii="Arial" w:eastAsia="Calibri" w:hAnsi="Arial" w:cs="Arial"/>
          <w:lang w:eastAsia="es-MX"/>
        </w:rPr>
      </w:pPr>
      <w:r w:rsidRPr="00B73E71">
        <w:rPr>
          <w:rFonts w:ascii="Arial" w:eastAsia="Calibri" w:hAnsi="Arial" w:cs="Arial"/>
          <w:lang w:eastAsia="es-MX"/>
        </w:rPr>
        <w:t>Comisión.</w:t>
      </w:r>
    </w:p>
    <w:p w14:paraId="40B8081C" w14:textId="6F1C0325" w:rsidR="007D4A4E" w:rsidRPr="00B73E71" w:rsidRDefault="007D4A4E" w:rsidP="00074402">
      <w:pPr>
        <w:autoSpaceDE w:val="0"/>
        <w:autoSpaceDN w:val="0"/>
        <w:adjustRightInd w:val="0"/>
        <w:jc w:val="both"/>
        <w:rPr>
          <w:rFonts w:ascii="Arial" w:eastAsia="Calibri" w:hAnsi="Arial" w:cs="Arial"/>
          <w:lang w:eastAsia="es-MX"/>
        </w:rPr>
      </w:pPr>
    </w:p>
    <w:p w14:paraId="56B9E824" w14:textId="4E669131" w:rsidR="007D4A4E" w:rsidRPr="00B73E71" w:rsidRDefault="007D4A4E" w:rsidP="007D4A4E">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Sección XV </w:t>
      </w:r>
    </w:p>
    <w:p w14:paraId="350BA09E" w14:textId="46E1B90F" w:rsidR="007D4A4E" w:rsidRPr="00B73E71" w:rsidRDefault="007D4A4E" w:rsidP="007D4A4E">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De las Consideraciones para la Aplicación de Medidas Disciplinarias</w:t>
      </w:r>
    </w:p>
    <w:p w14:paraId="20B18EA4" w14:textId="77777777" w:rsidR="007D4A4E" w:rsidRPr="00B73E71" w:rsidRDefault="007D4A4E" w:rsidP="00074402">
      <w:pPr>
        <w:autoSpaceDE w:val="0"/>
        <w:autoSpaceDN w:val="0"/>
        <w:adjustRightInd w:val="0"/>
        <w:jc w:val="both"/>
        <w:rPr>
          <w:rFonts w:ascii="Arial" w:hAnsi="Arial" w:cs="Arial"/>
          <w:bCs/>
          <w:lang w:eastAsia="es-ES"/>
        </w:rPr>
      </w:pPr>
    </w:p>
    <w:p w14:paraId="3D60A6AB" w14:textId="77777777"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71.-</w:t>
      </w:r>
      <w:r w:rsidRPr="00B73E71">
        <w:rPr>
          <w:rFonts w:ascii="Arial" w:hAnsi="Arial" w:cs="Arial"/>
          <w:bCs/>
          <w:lang w:eastAsia="es-ES"/>
        </w:rPr>
        <w:t xml:space="preserve"> Para la individualización de las medidas disciplinarias, la Comisión tomará en cuenta los siguientes elementos:</w:t>
      </w:r>
    </w:p>
    <w:p w14:paraId="3FE6C351" w14:textId="77777777" w:rsidR="003141B8" w:rsidRPr="00B73E71" w:rsidRDefault="003141B8" w:rsidP="00074402">
      <w:pPr>
        <w:autoSpaceDE w:val="0"/>
        <w:autoSpaceDN w:val="0"/>
        <w:adjustRightInd w:val="0"/>
        <w:ind w:left="426" w:hanging="142"/>
        <w:jc w:val="both"/>
        <w:rPr>
          <w:rFonts w:ascii="Arial" w:hAnsi="Arial" w:cs="Arial"/>
          <w:bCs/>
          <w:lang w:eastAsia="es-ES"/>
        </w:rPr>
      </w:pPr>
    </w:p>
    <w:p w14:paraId="12DFC20F" w14:textId="77777777" w:rsidR="003141B8" w:rsidRPr="00B73E71" w:rsidRDefault="003141B8" w:rsidP="00074402">
      <w:pPr>
        <w:numPr>
          <w:ilvl w:val="0"/>
          <w:numId w:val="21"/>
        </w:numPr>
        <w:autoSpaceDE w:val="0"/>
        <w:autoSpaceDN w:val="0"/>
        <w:adjustRightInd w:val="0"/>
        <w:jc w:val="both"/>
        <w:rPr>
          <w:rFonts w:ascii="Arial" w:hAnsi="Arial" w:cs="Arial"/>
          <w:bCs/>
          <w:lang w:eastAsia="es-ES"/>
        </w:rPr>
      </w:pPr>
      <w:r w:rsidRPr="00B73E71">
        <w:rPr>
          <w:rFonts w:ascii="Arial" w:hAnsi="Arial" w:cs="Arial"/>
          <w:bCs/>
          <w:lang w:eastAsia="es-ES"/>
        </w:rPr>
        <w:t>La magnitud de la falta;</w:t>
      </w:r>
    </w:p>
    <w:p w14:paraId="2D2485CD" w14:textId="77777777" w:rsidR="003141B8" w:rsidRPr="00B73E71" w:rsidRDefault="003141B8" w:rsidP="00074402">
      <w:pPr>
        <w:autoSpaceDE w:val="0"/>
        <w:autoSpaceDN w:val="0"/>
        <w:adjustRightInd w:val="0"/>
        <w:ind w:left="284"/>
        <w:jc w:val="both"/>
        <w:rPr>
          <w:rFonts w:ascii="Arial" w:hAnsi="Arial" w:cs="Arial"/>
          <w:bCs/>
          <w:lang w:eastAsia="es-ES"/>
        </w:rPr>
      </w:pPr>
    </w:p>
    <w:p w14:paraId="6D2DE6D5" w14:textId="77777777" w:rsidR="003141B8" w:rsidRPr="00B73E71" w:rsidRDefault="003141B8" w:rsidP="00074402">
      <w:pPr>
        <w:numPr>
          <w:ilvl w:val="0"/>
          <w:numId w:val="21"/>
        </w:numPr>
        <w:autoSpaceDE w:val="0"/>
        <w:autoSpaceDN w:val="0"/>
        <w:adjustRightInd w:val="0"/>
        <w:jc w:val="both"/>
        <w:rPr>
          <w:rFonts w:ascii="Arial" w:hAnsi="Arial" w:cs="Arial"/>
          <w:bCs/>
          <w:lang w:eastAsia="es-ES"/>
        </w:rPr>
      </w:pPr>
      <w:r w:rsidRPr="00B73E71">
        <w:rPr>
          <w:rFonts w:ascii="Arial" w:hAnsi="Arial" w:cs="Arial"/>
          <w:bCs/>
          <w:lang w:eastAsia="es-ES"/>
        </w:rPr>
        <w:t>Si la falta fue cometida de manera dolosa o culposa;</w:t>
      </w:r>
    </w:p>
    <w:p w14:paraId="14FD5FA9" w14:textId="77777777" w:rsidR="003141B8" w:rsidRPr="00B73E71" w:rsidRDefault="003141B8" w:rsidP="00074402">
      <w:pPr>
        <w:autoSpaceDE w:val="0"/>
        <w:autoSpaceDN w:val="0"/>
        <w:adjustRightInd w:val="0"/>
        <w:ind w:left="284"/>
        <w:jc w:val="both"/>
        <w:rPr>
          <w:rFonts w:ascii="Arial" w:hAnsi="Arial" w:cs="Arial"/>
          <w:bCs/>
          <w:lang w:eastAsia="es-ES"/>
        </w:rPr>
      </w:pPr>
    </w:p>
    <w:p w14:paraId="574B879F" w14:textId="77777777" w:rsidR="003141B8" w:rsidRPr="00B73E71" w:rsidRDefault="003141B8" w:rsidP="00074402">
      <w:pPr>
        <w:numPr>
          <w:ilvl w:val="0"/>
          <w:numId w:val="21"/>
        </w:numPr>
        <w:autoSpaceDE w:val="0"/>
        <w:autoSpaceDN w:val="0"/>
        <w:adjustRightInd w:val="0"/>
        <w:jc w:val="both"/>
        <w:rPr>
          <w:rFonts w:ascii="Arial" w:hAnsi="Arial" w:cs="Arial"/>
          <w:bCs/>
          <w:lang w:eastAsia="es-ES"/>
        </w:rPr>
      </w:pPr>
      <w:r w:rsidRPr="00B73E71">
        <w:rPr>
          <w:rFonts w:ascii="Arial" w:hAnsi="Arial" w:cs="Arial"/>
          <w:bCs/>
          <w:lang w:eastAsia="es-ES"/>
        </w:rPr>
        <w:t xml:space="preserve">Si con la conducta causaron daños o perjuicios a la sociedad, a su Institución Policial o a la </w:t>
      </w:r>
      <w:r w:rsidRPr="00B73E71">
        <w:rPr>
          <w:rFonts w:ascii="Arial" w:eastAsia="Arial" w:hAnsi="Arial" w:cs="Arial"/>
        </w:rPr>
        <w:t>Dirección</w:t>
      </w:r>
      <w:r w:rsidRPr="00B73E71">
        <w:rPr>
          <w:rFonts w:ascii="Arial" w:hAnsi="Arial" w:cs="Arial"/>
          <w:bCs/>
          <w:lang w:eastAsia="es-ES"/>
        </w:rPr>
        <w:t xml:space="preserve">; </w:t>
      </w:r>
    </w:p>
    <w:p w14:paraId="079EC591" w14:textId="77777777" w:rsidR="003141B8" w:rsidRPr="00B73E71" w:rsidRDefault="003141B8" w:rsidP="00074402">
      <w:pPr>
        <w:autoSpaceDE w:val="0"/>
        <w:autoSpaceDN w:val="0"/>
        <w:adjustRightInd w:val="0"/>
        <w:ind w:left="284"/>
        <w:jc w:val="both"/>
        <w:rPr>
          <w:rFonts w:ascii="Arial" w:hAnsi="Arial" w:cs="Arial"/>
          <w:bCs/>
          <w:lang w:eastAsia="es-ES"/>
        </w:rPr>
      </w:pPr>
    </w:p>
    <w:p w14:paraId="710E073E" w14:textId="77777777" w:rsidR="003141B8" w:rsidRPr="00B73E71" w:rsidRDefault="003141B8" w:rsidP="00074402">
      <w:pPr>
        <w:numPr>
          <w:ilvl w:val="0"/>
          <w:numId w:val="21"/>
        </w:numPr>
        <w:autoSpaceDE w:val="0"/>
        <w:autoSpaceDN w:val="0"/>
        <w:adjustRightInd w:val="0"/>
        <w:jc w:val="both"/>
        <w:rPr>
          <w:rFonts w:ascii="Arial" w:hAnsi="Arial" w:cs="Arial"/>
          <w:bCs/>
          <w:lang w:eastAsia="es-ES"/>
        </w:rPr>
      </w:pPr>
      <w:r w:rsidRPr="00B73E71">
        <w:rPr>
          <w:rFonts w:ascii="Arial" w:hAnsi="Arial" w:cs="Arial"/>
          <w:bCs/>
          <w:lang w:eastAsia="es-ES"/>
        </w:rPr>
        <w:t>La jerarquía del puesto y el grado de responsabilidad del integrante del Cuerpo Preventivo;</w:t>
      </w:r>
    </w:p>
    <w:p w14:paraId="4238BEDF" w14:textId="77777777" w:rsidR="003141B8" w:rsidRPr="00B73E71" w:rsidRDefault="003141B8" w:rsidP="00074402">
      <w:pPr>
        <w:autoSpaceDE w:val="0"/>
        <w:autoSpaceDN w:val="0"/>
        <w:adjustRightInd w:val="0"/>
        <w:ind w:left="284"/>
        <w:jc w:val="both"/>
        <w:rPr>
          <w:rFonts w:ascii="Arial" w:hAnsi="Arial" w:cs="Arial"/>
          <w:bCs/>
          <w:lang w:eastAsia="es-ES"/>
        </w:rPr>
      </w:pPr>
    </w:p>
    <w:p w14:paraId="15FF59D7" w14:textId="77777777" w:rsidR="003141B8" w:rsidRPr="00B73E71" w:rsidRDefault="003141B8" w:rsidP="00074402">
      <w:pPr>
        <w:numPr>
          <w:ilvl w:val="0"/>
          <w:numId w:val="21"/>
        </w:numPr>
        <w:autoSpaceDE w:val="0"/>
        <w:autoSpaceDN w:val="0"/>
        <w:adjustRightInd w:val="0"/>
        <w:jc w:val="both"/>
        <w:rPr>
          <w:rFonts w:ascii="Arial" w:hAnsi="Arial" w:cs="Arial"/>
          <w:bCs/>
          <w:lang w:eastAsia="es-ES"/>
        </w:rPr>
      </w:pPr>
      <w:r w:rsidRPr="00B73E71">
        <w:rPr>
          <w:rFonts w:ascii="Arial" w:hAnsi="Arial" w:cs="Arial"/>
          <w:bCs/>
          <w:lang w:eastAsia="es-ES"/>
        </w:rPr>
        <w:t xml:space="preserve">La antigüedad en el servicio; </w:t>
      </w:r>
    </w:p>
    <w:p w14:paraId="00264502" w14:textId="77777777" w:rsidR="003141B8" w:rsidRPr="00B73E71" w:rsidRDefault="003141B8" w:rsidP="00074402">
      <w:pPr>
        <w:pStyle w:val="Prrafodelista"/>
        <w:rPr>
          <w:rFonts w:ascii="Arial" w:hAnsi="Arial" w:cs="Arial"/>
          <w:bCs/>
          <w:lang w:eastAsia="es-ES"/>
        </w:rPr>
      </w:pPr>
    </w:p>
    <w:p w14:paraId="5731FE2B" w14:textId="77777777" w:rsidR="003141B8" w:rsidRPr="00B73E71" w:rsidRDefault="003141B8" w:rsidP="00074402">
      <w:pPr>
        <w:numPr>
          <w:ilvl w:val="0"/>
          <w:numId w:val="21"/>
        </w:numPr>
        <w:autoSpaceDE w:val="0"/>
        <w:autoSpaceDN w:val="0"/>
        <w:adjustRightInd w:val="0"/>
        <w:jc w:val="both"/>
        <w:rPr>
          <w:rFonts w:ascii="Arial" w:hAnsi="Arial" w:cs="Arial"/>
          <w:bCs/>
          <w:lang w:eastAsia="es-ES"/>
        </w:rPr>
      </w:pPr>
      <w:r w:rsidRPr="00B73E71">
        <w:rPr>
          <w:rFonts w:ascii="Arial" w:hAnsi="Arial" w:cs="Arial"/>
          <w:bCs/>
          <w:lang w:eastAsia="es-ES"/>
        </w:rPr>
        <w:t>La reincidencia del infractor;</w:t>
      </w:r>
    </w:p>
    <w:p w14:paraId="33F0AA6A" w14:textId="77777777" w:rsidR="003141B8" w:rsidRPr="00B73E71" w:rsidRDefault="003141B8" w:rsidP="00074402">
      <w:pPr>
        <w:pStyle w:val="Prrafodelista"/>
        <w:rPr>
          <w:rFonts w:ascii="Arial" w:hAnsi="Arial" w:cs="Arial"/>
          <w:bCs/>
          <w:lang w:eastAsia="es-ES"/>
        </w:rPr>
      </w:pPr>
    </w:p>
    <w:p w14:paraId="32C670DC" w14:textId="77777777" w:rsidR="003141B8" w:rsidRPr="00B73E71" w:rsidRDefault="003141B8" w:rsidP="00074402">
      <w:pPr>
        <w:numPr>
          <w:ilvl w:val="0"/>
          <w:numId w:val="21"/>
        </w:numPr>
        <w:autoSpaceDE w:val="0"/>
        <w:autoSpaceDN w:val="0"/>
        <w:adjustRightInd w:val="0"/>
        <w:jc w:val="both"/>
        <w:rPr>
          <w:rFonts w:ascii="Arial" w:hAnsi="Arial" w:cs="Arial"/>
          <w:bCs/>
          <w:lang w:eastAsia="es-ES"/>
        </w:rPr>
      </w:pPr>
      <w:r w:rsidRPr="00B73E71">
        <w:rPr>
          <w:rFonts w:ascii="Arial" w:hAnsi="Arial" w:cs="Arial"/>
          <w:bCs/>
          <w:lang w:eastAsia="es-ES"/>
        </w:rPr>
        <w:t>Las circunstancias de los hechos y medios de ejecución;</w:t>
      </w:r>
    </w:p>
    <w:p w14:paraId="01E48549" w14:textId="77777777" w:rsidR="003141B8" w:rsidRPr="00B73E71" w:rsidRDefault="003141B8" w:rsidP="00074402">
      <w:pPr>
        <w:autoSpaceDE w:val="0"/>
        <w:autoSpaceDN w:val="0"/>
        <w:adjustRightInd w:val="0"/>
        <w:ind w:left="284"/>
        <w:jc w:val="both"/>
        <w:rPr>
          <w:rFonts w:ascii="Arial" w:hAnsi="Arial" w:cs="Arial"/>
          <w:bCs/>
          <w:lang w:eastAsia="es-ES"/>
        </w:rPr>
      </w:pPr>
    </w:p>
    <w:p w14:paraId="36DA016F" w14:textId="77777777" w:rsidR="003141B8" w:rsidRPr="00B73E71" w:rsidRDefault="003141B8" w:rsidP="00074402">
      <w:pPr>
        <w:numPr>
          <w:ilvl w:val="0"/>
          <w:numId w:val="21"/>
        </w:numPr>
        <w:autoSpaceDE w:val="0"/>
        <w:autoSpaceDN w:val="0"/>
        <w:adjustRightInd w:val="0"/>
        <w:jc w:val="both"/>
        <w:rPr>
          <w:rFonts w:ascii="Arial" w:hAnsi="Arial" w:cs="Arial"/>
          <w:bCs/>
          <w:lang w:eastAsia="es-ES"/>
        </w:rPr>
      </w:pPr>
      <w:r w:rsidRPr="00B73E71">
        <w:rPr>
          <w:rFonts w:ascii="Arial" w:hAnsi="Arial" w:cs="Arial"/>
          <w:bCs/>
          <w:lang w:eastAsia="es-ES"/>
        </w:rPr>
        <w:t xml:space="preserve">La condición socioeconómica del sujeto a procedimiento; </w:t>
      </w:r>
    </w:p>
    <w:p w14:paraId="6475D6D7" w14:textId="77777777" w:rsidR="003141B8" w:rsidRPr="00B73E71" w:rsidRDefault="003141B8" w:rsidP="00074402">
      <w:pPr>
        <w:autoSpaceDE w:val="0"/>
        <w:autoSpaceDN w:val="0"/>
        <w:adjustRightInd w:val="0"/>
        <w:ind w:left="284"/>
        <w:jc w:val="both"/>
        <w:rPr>
          <w:rFonts w:ascii="Arial" w:hAnsi="Arial" w:cs="Arial"/>
          <w:bCs/>
          <w:lang w:eastAsia="es-ES"/>
        </w:rPr>
      </w:pPr>
    </w:p>
    <w:p w14:paraId="17BFECF2" w14:textId="77777777" w:rsidR="003141B8" w:rsidRPr="00B73E71" w:rsidRDefault="003141B8" w:rsidP="00074402">
      <w:pPr>
        <w:numPr>
          <w:ilvl w:val="0"/>
          <w:numId w:val="21"/>
        </w:numPr>
        <w:autoSpaceDE w:val="0"/>
        <w:autoSpaceDN w:val="0"/>
        <w:adjustRightInd w:val="0"/>
        <w:jc w:val="both"/>
        <w:rPr>
          <w:rFonts w:ascii="Arial" w:hAnsi="Arial" w:cs="Arial"/>
          <w:bCs/>
          <w:lang w:eastAsia="es-ES"/>
        </w:rPr>
      </w:pPr>
      <w:r w:rsidRPr="00B73E71">
        <w:rPr>
          <w:rFonts w:ascii="Arial" w:hAnsi="Arial" w:cs="Arial"/>
          <w:bCs/>
          <w:lang w:eastAsia="es-ES"/>
        </w:rPr>
        <w:t>Los resultados de las evaluaciones del desempeño; y</w:t>
      </w:r>
    </w:p>
    <w:p w14:paraId="38F1B68A" w14:textId="77777777" w:rsidR="003141B8" w:rsidRPr="00B73E71" w:rsidRDefault="003141B8" w:rsidP="00074402">
      <w:pPr>
        <w:ind w:left="284"/>
        <w:rPr>
          <w:rFonts w:ascii="Arial" w:hAnsi="Arial" w:cs="Arial"/>
          <w:bCs/>
          <w:lang w:eastAsia="es-ES"/>
        </w:rPr>
      </w:pPr>
    </w:p>
    <w:p w14:paraId="2BF48F92" w14:textId="776A86D9" w:rsidR="003141B8" w:rsidRPr="00B73E71" w:rsidRDefault="003141B8" w:rsidP="00074402">
      <w:pPr>
        <w:numPr>
          <w:ilvl w:val="0"/>
          <w:numId w:val="21"/>
        </w:numPr>
        <w:autoSpaceDE w:val="0"/>
        <w:autoSpaceDN w:val="0"/>
        <w:adjustRightInd w:val="0"/>
        <w:jc w:val="both"/>
        <w:rPr>
          <w:rFonts w:ascii="Arial" w:hAnsi="Arial" w:cs="Arial"/>
          <w:bCs/>
          <w:lang w:eastAsia="es-ES"/>
        </w:rPr>
      </w:pPr>
      <w:r w:rsidRPr="00B73E71">
        <w:rPr>
          <w:rFonts w:ascii="Arial" w:hAnsi="Arial" w:cs="Arial"/>
          <w:bCs/>
          <w:lang w:eastAsia="es-ES"/>
        </w:rPr>
        <w:t xml:space="preserve">Los demás que señalen la Ley y demás </w:t>
      </w:r>
      <w:r w:rsidR="004A2A6E" w:rsidRPr="00B73E71">
        <w:rPr>
          <w:rFonts w:ascii="Arial" w:hAnsi="Arial" w:cs="Arial"/>
          <w:bCs/>
          <w:lang w:eastAsia="es-ES"/>
        </w:rPr>
        <w:t>D</w:t>
      </w:r>
      <w:r w:rsidRPr="00B73E71">
        <w:rPr>
          <w:rFonts w:ascii="Arial" w:hAnsi="Arial" w:cs="Arial"/>
          <w:bCs/>
          <w:lang w:eastAsia="es-ES"/>
        </w:rPr>
        <w:t xml:space="preserve">isposiciones </w:t>
      </w:r>
      <w:r w:rsidR="004A2A6E" w:rsidRPr="00B73E71">
        <w:rPr>
          <w:rFonts w:ascii="Arial" w:hAnsi="Arial" w:cs="Arial"/>
          <w:bCs/>
          <w:lang w:eastAsia="es-ES"/>
        </w:rPr>
        <w:t>L</w:t>
      </w:r>
      <w:r w:rsidRPr="00B73E71">
        <w:rPr>
          <w:rFonts w:ascii="Arial" w:hAnsi="Arial" w:cs="Arial"/>
          <w:bCs/>
          <w:lang w:eastAsia="es-ES"/>
        </w:rPr>
        <w:t xml:space="preserve">egales </w:t>
      </w:r>
      <w:r w:rsidR="004A2A6E" w:rsidRPr="00B73E71">
        <w:rPr>
          <w:rFonts w:ascii="Arial" w:hAnsi="Arial" w:cs="Arial"/>
          <w:bCs/>
          <w:lang w:eastAsia="es-ES"/>
        </w:rPr>
        <w:t>A</w:t>
      </w:r>
      <w:r w:rsidRPr="00B73E71">
        <w:rPr>
          <w:rFonts w:ascii="Arial" w:hAnsi="Arial" w:cs="Arial"/>
          <w:bCs/>
          <w:lang w:eastAsia="es-ES"/>
        </w:rPr>
        <w:t>plicables.</w:t>
      </w:r>
    </w:p>
    <w:p w14:paraId="65F34AC2" w14:textId="77777777" w:rsidR="007F5776" w:rsidRPr="00B73E71" w:rsidRDefault="007F5776" w:rsidP="007F5776">
      <w:pPr>
        <w:pStyle w:val="Prrafodelista"/>
        <w:rPr>
          <w:rFonts w:ascii="Arial" w:hAnsi="Arial" w:cs="Arial"/>
          <w:bCs/>
          <w:lang w:eastAsia="es-ES"/>
        </w:rPr>
      </w:pPr>
    </w:p>
    <w:p w14:paraId="4187D8CE" w14:textId="752613ED" w:rsidR="007F5776" w:rsidRPr="00B73E71" w:rsidRDefault="007F5776" w:rsidP="007F5776">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Sección XVI </w:t>
      </w:r>
    </w:p>
    <w:p w14:paraId="139538FF" w14:textId="479A8635" w:rsidR="007F5776" w:rsidRPr="00B73E71" w:rsidRDefault="007F5776" w:rsidP="007F5776">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De la Ejecutoria y sus Efectos</w:t>
      </w:r>
    </w:p>
    <w:p w14:paraId="415B4859" w14:textId="77777777" w:rsidR="007F5776" w:rsidRPr="00B73E71" w:rsidRDefault="007F5776" w:rsidP="007F5776">
      <w:pPr>
        <w:autoSpaceDE w:val="0"/>
        <w:autoSpaceDN w:val="0"/>
        <w:adjustRightInd w:val="0"/>
        <w:jc w:val="both"/>
        <w:rPr>
          <w:rFonts w:ascii="Arial" w:hAnsi="Arial" w:cs="Arial"/>
          <w:bCs/>
          <w:lang w:eastAsia="es-ES"/>
        </w:rPr>
      </w:pPr>
    </w:p>
    <w:p w14:paraId="318A5380" w14:textId="1947A91B"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72.-</w:t>
      </w:r>
      <w:r w:rsidRPr="00B73E71">
        <w:rPr>
          <w:rFonts w:ascii="Arial" w:hAnsi="Arial" w:cs="Arial"/>
          <w:bCs/>
          <w:lang w:eastAsia="es-ES"/>
        </w:rPr>
        <w:t xml:space="preserve"> Una vez que se firme la resolución, </w:t>
      </w:r>
      <w:r w:rsidR="00DA2B06" w:rsidRPr="00B73E71">
        <w:rPr>
          <w:rFonts w:ascii="Arial" w:hAnsi="Arial" w:cs="Arial"/>
          <w:bCs/>
          <w:lang w:eastAsia="es-ES"/>
        </w:rPr>
        <w:t xml:space="preserve">la o </w:t>
      </w:r>
      <w:r w:rsidRPr="00B73E71">
        <w:rPr>
          <w:rFonts w:ascii="Arial" w:hAnsi="Arial" w:cs="Arial"/>
          <w:bCs/>
          <w:lang w:eastAsia="es-ES"/>
        </w:rPr>
        <w:t xml:space="preserve">el Secretario Técnico </w:t>
      </w:r>
      <w:r w:rsidR="004A2A6E" w:rsidRPr="00B73E71">
        <w:rPr>
          <w:rFonts w:ascii="Arial" w:hAnsi="Arial" w:cs="Arial"/>
          <w:bCs/>
          <w:lang w:eastAsia="es-ES"/>
        </w:rPr>
        <w:t xml:space="preserve">de la Comisión </w:t>
      </w:r>
      <w:r w:rsidRPr="00B73E71">
        <w:rPr>
          <w:rFonts w:ascii="Arial" w:hAnsi="Arial" w:cs="Arial"/>
          <w:bCs/>
          <w:lang w:eastAsia="es-ES"/>
        </w:rPr>
        <w:t xml:space="preserve">hará la certificación correspondiente, quedando el sujeto a </w:t>
      </w:r>
      <w:r w:rsidR="004A2A6E" w:rsidRPr="00B73E71">
        <w:rPr>
          <w:rFonts w:ascii="Arial" w:hAnsi="Arial" w:cs="Arial"/>
          <w:bCs/>
          <w:lang w:eastAsia="es-ES"/>
        </w:rPr>
        <w:t>P</w:t>
      </w:r>
      <w:r w:rsidRPr="00B73E71">
        <w:rPr>
          <w:rFonts w:ascii="Arial" w:hAnsi="Arial" w:cs="Arial"/>
          <w:bCs/>
          <w:lang w:eastAsia="es-ES"/>
        </w:rPr>
        <w:t xml:space="preserve">rocedimiento </w:t>
      </w:r>
      <w:r w:rsidR="004A2A6E" w:rsidRPr="00B73E71">
        <w:rPr>
          <w:rFonts w:ascii="Arial" w:hAnsi="Arial" w:cs="Arial"/>
          <w:bCs/>
          <w:lang w:eastAsia="es-ES"/>
        </w:rPr>
        <w:t>A</w:t>
      </w:r>
      <w:r w:rsidRPr="00B73E71">
        <w:rPr>
          <w:rFonts w:ascii="Arial" w:hAnsi="Arial" w:cs="Arial"/>
          <w:bCs/>
          <w:lang w:eastAsia="es-ES"/>
        </w:rPr>
        <w:t xml:space="preserve">dministrativo </w:t>
      </w:r>
      <w:r w:rsidR="004A2A6E" w:rsidRPr="00B73E71">
        <w:rPr>
          <w:rFonts w:ascii="Arial" w:hAnsi="Arial" w:cs="Arial"/>
          <w:bCs/>
          <w:lang w:eastAsia="es-ES"/>
        </w:rPr>
        <w:t>D</w:t>
      </w:r>
      <w:r w:rsidRPr="00B73E71">
        <w:rPr>
          <w:rFonts w:ascii="Arial" w:hAnsi="Arial" w:cs="Arial"/>
          <w:bCs/>
          <w:lang w:eastAsia="es-ES"/>
        </w:rPr>
        <w:t xml:space="preserve">isciplinario a disposición del titular del Cuerpo Preventivo al que pertenezca, para la ejecución de la medida disciplinaria. </w:t>
      </w:r>
      <w:r w:rsidR="00DA2B06" w:rsidRPr="00B73E71">
        <w:rPr>
          <w:rFonts w:ascii="Arial" w:hAnsi="Arial" w:cs="Arial"/>
          <w:bCs/>
          <w:lang w:eastAsia="es-ES"/>
        </w:rPr>
        <w:t>La o e</w:t>
      </w:r>
      <w:r w:rsidRPr="00B73E71">
        <w:rPr>
          <w:rFonts w:ascii="Arial" w:hAnsi="Arial" w:cs="Arial"/>
          <w:bCs/>
          <w:lang w:eastAsia="es-ES"/>
        </w:rPr>
        <w:t xml:space="preserve">l Presidente </w:t>
      </w:r>
      <w:r w:rsidR="004A2A6E" w:rsidRPr="00B73E71">
        <w:rPr>
          <w:rFonts w:ascii="Arial" w:hAnsi="Arial" w:cs="Arial"/>
          <w:bCs/>
          <w:lang w:eastAsia="es-ES"/>
        </w:rPr>
        <w:t xml:space="preserve">de la Comisión </w:t>
      </w:r>
      <w:r w:rsidRPr="00B73E71">
        <w:rPr>
          <w:rFonts w:ascii="Arial" w:hAnsi="Arial" w:cs="Arial"/>
          <w:bCs/>
          <w:lang w:eastAsia="es-ES"/>
        </w:rPr>
        <w:t>se encargará de tomar las medidas que estime conducentes para verificar el cumplimiento de la misma.</w:t>
      </w:r>
    </w:p>
    <w:p w14:paraId="7760E288" w14:textId="5ADF6B7F" w:rsidR="00BC1520" w:rsidRPr="00B73E71" w:rsidRDefault="00BC1520" w:rsidP="00074402">
      <w:pPr>
        <w:autoSpaceDE w:val="0"/>
        <w:autoSpaceDN w:val="0"/>
        <w:adjustRightInd w:val="0"/>
        <w:jc w:val="both"/>
        <w:rPr>
          <w:rFonts w:ascii="Arial" w:hAnsi="Arial" w:cs="Arial"/>
          <w:bCs/>
          <w:lang w:eastAsia="es-ES"/>
        </w:rPr>
      </w:pPr>
    </w:p>
    <w:p w14:paraId="55CFD7DD" w14:textId="3E4A696B" w:rsidR="00BC1520" w:rsidRPr="00B73E71" w:rsidRDefault="00BC1520" w:rsidP="00BC1520">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Sección XVII </w:t>
      </w:r>
    </w:p>
    <w:p w14:paraId="21992A0E" w14:textId="385C0697" w:rsidR="00BC1520" w:rsidRPr="00B73E71" w:rsidRDefault="00BC1520" w:rsidP="00BC1520">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De la Integración de la Hoja de Servicios e Inscripciones</w:t>
      </w:r>
    </w:p>
    <w:p w14:paraId="482BDD26" w14:textId="77777777" w:rsidR="00BC1520" w:rsidRPr="00B73E71" w:rsidRDefault="00BC1520" w:rsidP="00074402">
      <w:pPr>
        <w:autoSpaceDE w:val="0"/>
        <w:autoSpaceDN w:val="0"/>
        <w:adjustRightInd w:val="0"/>
        <w:jc w:val="both"/>
        <w:rPr>
          <w:rFonts w:ascii="Arial" w:hAnsi="Arial" w:cs="Arial"/>
          <w:bCs/>
          <w:lang w:eastAsia="es-ES"/>
        </w:rPr>
      </w:pPr>
    </w:p>
    <w:p w14:paraId="5F65C421" w14:textId="3D75A240"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73.-</w:t>
      </w:r>
      <w:r w:rsidRPr="00B73E71">
        <w:rPr>
          <w:rFonts w:ascii="Arial" w:hAnsi="Arial" w:cs="Arial"/>
          <w:bCs/>
          <w:lang w:eastAsia="es-ES"/>
        </w:rPr>
        <w:t xml:space="preserve"> De las medidas disciplinarias impuestas por la Comisión se integrará copia certificada a la hoja de servicios del integrante del Cuerpo Preventivo sancionado, y se inscribirá en los registros correspondientes, por conducto del titular de la Institución Policial que corresponda.</w:t>
      </w:r>
    </w:p>
    <w:p w14:paraId="64DE5175" w14:textId="3FE7D809" w:rsidR="00BC1520" w:rsidRPr="00B73E71" w:rsidRDefault="00BC1520" w:rsidP="00074402">
      <w:pPr>
        <w:autoSpaceDE w:val="0"/>
        <w:autoSpaceDN w:val="0"/>
        <w:adjustRightInd w:val="0"/>
        <w:jc w:val="both"/>
        <w:rPr>
          <w:rFonts w:ascii="Arial" w:hAnsi="Arial" w:cs="Arial"/>
          <w:bCs/>
          <w:lang w:eastAsia="es-ES"/>
        </w:rPr>
      </w:pPr>
    </w:p>
    <w:p w14:paraId="097A4C4A" w14:textId="640C32CA" w:rsidR="00BC1520" w:rsidRPr="00B73E71" w:rsidRDefault="00BC1520" w:rsidP="00BC1520">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Sección XVIII </w:t>
      </w:r>
    </w:p>
    <w:p w14:paraId="33CD5FD7" w14:textId="4D85E257" w:rsidR="00BC1520" w:rsidRPr="00B73E71" w:rsidRDefault="00BC1520" w:rsidP="00BC1520">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De la Instauración y Ejecución de Sanciones a quienes ya no forman parte de la Dirección </w:t>
      </w:r>
    </w:p>
    <w:p w14:paraId="559F07EC" w14:textId="77777777" w:rsidR="003141B8" w:rsidRPr="00B73E71" w:rsidRDefault="003141B8" w:rsidP="00074402">
      <w:pPr>
        <w:autoSpaceDE w:val="0"/>
        <w:autoSpaceDN w:val="0"/>
        <w:adjustRightInd w:val="0"/>
        <w:jc w:val="both"/>
        <w:rPr>
          <w:rFonts w:ascii="Arial" w:hAnsi="Arial" w:cs="Arial"/>
          <w:bCs/>
          <w:lang w:eastAsia="es-ES"/>
        </w:rPr>
      </w:pPr>
    </w:p>
    <w:p w14:paraId="50FFBF33" w14:textId="67B24BFC"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74</w:t>
      </w:r>
      <w:r w:rsidRPr="00B73E71">
        <w:rPr>
          <w:rFonts w:ascii="Arial" w:hAnsi="Arial" w:cs="Arial"/>
          <w:bCs/>
          <w:lang w:eastAsia="es-ES"/>
        </w:rPr>
        <w:t xml:space="preserve">.- Si en el curso del </w:t>
      </w:r>
      <w:r w:rsidR="004A2A6E" w:rsidRPr="00B73E71">
        <w:rPr>
          <w:rFonts w:ascii="Arial" w:hAnsi="Arial" w:cs="Arial"/>
          <w:bCs/>
          <w:lang w:eastAsia="es-ES"/>
        </w:rPr>
        <w:t>P</w:t>
      </w:r>
      <w:r w:rsidRPr="00B73E71">
        <w:rPr>
          <w:rFonts w:ascii="Arial" w:hAnsi="Arial" w:cs="Arial"/>
          <w:bCs/>
          <w:lang w:eastAsia="es-ES"/>
        </w:rPr>
        <w:t xml:space="preserve">rocedimiento </w:t>
      </w:r>
      <w:r w:rsidR="004A2A6E" w:rsidRPr="00B73E71">
        <w:rPr>
          <w:rFonts w:ascii="Arial" w:hAnsi="Arial" w:cs="Arial"/>
          <w:bCs/>
          <w:lang w:eastAsia="es-ES"/>
        </w:rPr>
        <w:t>A</w:t>
      </w:r>
      <w:r w:rsidRPr="00B73E71">
        <w:rPr>
          <w:rFonts w:ascii="Arial" w:hAnsi="Arial" w:cs="Arial"/>
          <w:bCs/>
          <w:lang w:eastAsia="es-ES"/>
        </w:rPr>
        <w:t xml:space="preserve">dministrativo </w:t>
      </w:r>
      <w:r w:rsidR="004A2A6E" w:rsidRPr="00B73E71">
        <w:rPr>
          <w:rFonts w:ascii="Arial" w:hAnsi="Arial" w:cs="Arial"/>
          <w:bCs/>
          <w:lang w:eastAsia="es-ES"/>
        </w:rPr>
        <w:t>D</w:t>
      </w:r>
      <w:r w:rsidRPr="00B73E71">
        <w:rPr>
          <w:rFonts w:ascii="Arial" w:hAnsi="Arial" w:cs="Arial"/>
          <w:bCs/>
          <w:lang w:eastAsia="es-ES"/>
        </w:rPr>
        <w:t xml:space="preserve">isciplinario o durante el período de ejecución el integrante del Cuerpo Preventivo sujeto a la misma causa baja por cualquier circunstancia, continuará el procedimiento hasta su conclusión, </w:t>
      </w:r>
      <w:r w:rsidR="008168A2" w:rsidRPr="00B73E71">
        <w:rPr>
          <w:rFonts w:ascii="Arial" w:hAnsi="Arial" w:cs="Arial"/>
          <w:bCs/>
          <w:lang w:eastAsia="es-ES"/>
        </w:rPr>
        <w:t>haciendo</w:t>
      </w:r>
      <w:r w:rsidRPr="00B73E71">
        <w:rPr>
          <w:rFonts w:ascii="Arial" w:hAnsi="Arial" w:cs="Arial"/>
          <w:bCs/>
          <w:lang w:eastAsia="es-ES"/>
        </w:rPr>
        <w:t xml:space="preserve"> la anotación de la resolución que recaiga en su hoja de servicio.</w:t>
      </w:r>
    </w:p>
    <w:p w14:paraId="21ED3088" w14:textId="236BA2B5" w:rsidR="00BC1520" w:rsidRPr="00B73E71" w:rsidRDefault="00BC1520" w:rsidP="00074402">
      <w:pPr>
        <w:autoSpaceDE w:val="0"/>
        <w:autoSpaceDN w:val="0"/>
        <w:adjustRightInd w:val="0"/>
        <w:jc w:val="both"/>
        <w:rPr>
          <w:rFonts w:ascii="Arial" w:hAnsi="Arial" w:cs="Arial"/>
          <w:bCs/>
          <w:lang w:eastAsia="es-ES"/>
        </w:rPr>
      </w:pPr>
    </w:p>
    <w:p w14:paraId="06715CCF" w14:textId="262D8D14" w:rsidR="00BC1520" w:rsidRPr="00B73E71" w:rsidRDefault="00BC1520" w:rsidP="00BC1520">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Sección XIX </w:t>
      </w:r>
    </w:p>
    <w:p w14:paraId="03E9EEA8" w14:textId="7106FA0B" w:rsidR="00850BE6" w:rsidRPr="00B73E71" w:rsidRDefault="00BC1520" w:rsidP="00BC1520">
      <w:pPr>
        <w:pStyle w:val="Ttulo1"/>
        <w:numPr>
          <w:ilvl w:val="0"/>
          <w:numId w:val="0"/>
        </w:numPr>
        <w:spacing w:after="0"/>
        <w:jc w:val="center"/>
        <w:rPr>
          <w:rFonts w:ascii="Arial" w:hAnsi="Arial" w:cs="Arial"/>
          <w:bCs w:val="0"/>
          <w:sz w:val="20"/>
          <w:szCs w:val="20"/>
          <w:lang w:eastAsia="es-ES"/>
        </w:rPr>
      </w:pPr>
      <w:r w:rsidRPr="00B73E71">
        <w:rPr>
          <w:rFonts w:ascii="Arial" w:eastAsia="Arial" w:hAnsi="Arial" w:cs="Arial"/>
          <w:sz w:val="20"/>
          <w:szCs w:val="20"/>
          <w:lang w:val="es-MX"/>
        </w:rPr>
        <w:t>De la Interrupción de la Prescripción</w:t>
      </w:r>
    </w:p>
    <w:p w14:paraId="69EDC758" w14:textId="77777777" w:rsidR="003141B8" w:rsidRPr="00B73E71" w:rsidRDefault="003141B8" w:rsidP="00074402">
      <w:pPr>
        <w:autoSpaceDE w:val="0"/>
        <w:autoSpaceDN w:val="0"/>
        <w:adjustRightInd w:val="0"/>
        <w:jc w:val="both"/>
        <w:rPr>
          <w:rFonts w:ascii="Arial" w:hAnsi="Arial" w:cs="Arial"/>
          <w:bCs/>
          <w:lang w:eastAsia="es-ES"/>
        </w:rPr>
      </w:pPr>
    </w:p>
    <w:p w14:paraId="633820C3" w14:textId="42198118" w:rsidR="00BC1520"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lastRenderedPageBreak/>
        <w:t>Artículo 75.-</w:t>
      </w:r>
      <w:r w:rsidRPr="00B73E71">
        <w:rPr>
          <w:rFonts w:ascii="Arial" w:hAnsi="Arial" w:cs="Arial"/>
          <w:bCs/>
          <w:lang w:eastAsia="es-ES"/>
        </w:rPr>
        <w:t xml:space="preserve"> Con el inicio del Procedimiento Administrativo Disciplinario por </w:t>
      </w:r>
      <w:r w:rsidR="00DA2B06" w:rsidRPr="00B73E71">
        <w:rPr>
          <w:rFonts w:ascii="Arial" w:hAnsi="Arial" w:cs="Arial"/>
          <w:bCs/>
          <w:lang w:eastAsia="es-ES"/>
        </w:rPr>
        <w:t xml:space="preserve">la o </w:t>
      </w:r>
      <w:r w:rsidRPr="00B73E71">
        <w:rPr>
          <w:rFonts w:ascii="Arial" w:hAnsi="Arial" w:cs="Arial"/>
          <w:bCs/>
          <w:lang w:eastAsia="es-ES"/>
        </w:rPr>
        <w:t>el Presidente</w:t>
      </w:r>
      <w:r w:rsidR="004A2A6E" w:rsidRPr="00B73E71">
        <w:rPr>
          <w:rFonts w:ascii="Arial" w:hAnsi="Arial" w:cs="Arial"/>
          <w:bCs/>
          <w:lang w:eastAsia="es-ES"/>
        </w:rPr>
        <w:t xml:space="preserve"> de la Comisión</w:t>
      </w:r>
      <w:r w:rsidRPr="00B73E71">
        <w:rPr>
          <w:rFonts w:ascii="Arial" w:hAnsi="Arial" w:cs="Arial"/>
          <w:bCs/>
          <w:lang w:eastAsia="es-ES"/>
        </w:rPr>
        <w:t>, se interrumpe cualquier prescripción y ésta no será menor a tres años tratándose de faltas graves y de un año para faltas no graves, prevista en el presente Reglamento</w:t>
      </w:r>
      <w:r w:rsidR="00260E55" w:rsidRPr="00B73E71">
        <w:rPr>
          <w:rFonts w:ascii="Arial" w:hAnsi="Arial" w:cs="Arial"/>
          <w:bCs/>
          <w:lang w:eastAsia="es-ES"/>
        </w:rPr>
        <w:t xml:space="preserve"> de la Comisión</w:t>
      </w:r>
      <w:r w:rsidRPr="00B73E71">
        <w:rPr>
          <w:rFonts w:ascii="Arial" w:hAnsi="Arial" w:cs="Arial"/>
          <w:bCs/>
          <w:lang w:eastAsia="es-ES"/>
        </w:rPr>
        <w:t>.</w:t>
      </w:r>
    </w:p>
    <w:p w14:paraId="67A4CBAC" w14:textId="38266445" w:rsidR="0048035C" w:rsidRPr="00B73E71" w:rsidRDefault="0048035C" w:rsidP="00074402">
      <w:pPr>
        <w:autoSpaceDE w:val="0"/>
        <w:autoSpaceDN w:val="0"/>
        <w:adjustRightInd w:val="0"/>
        <w:jc w:val="both"/>
        <w:rPr>
          <w:rFonts w:ascii="Arial" w:hAnsi="Arial" w:cs="Arial"/>
          <w:bCs/>
          <w:lang w:eastAsia="es-ES"/>
        </w:rPr>
      </w:pPr>
    </w:p>
    <w:p w14:paraId="33E17C4A" w14:textId="6C69F8D3" w:rsidR="0048035C" w:rsidRPr="00B73E71" w:rsidRDefault="0048035C" w:rsidP="00074402">
      <w:pPr>
        <w:autoSpaceDE w:val="0"/>
        <w:autoSpaceDN w:val="0"/>
        <w:adjustRightInd w:val="0"/>
        <w:jc w:val="both"/>
        <w:rPr>
          <w:rFonts w:ascii="Arial" w:hAnsi="Arial" w:cs="Arial"/>
          <w:bCs/>
          <w:lang w:eastAsia="es-ES"/>
        </w:rPr>
      </w:pPr>
    </w:p>
    <w:p w14:paraId="05F7484F" w14:textId="77777777" w:rsidR="003141B8" w:rsidRPr="00B73E71" w:rsidRDefault="003141B8" w:rsidP="00074402">
      <w:pPr>
        <w:pStyle w:val="Ttulo1"/>
        <w:numPr>
          <w:ilvl w:val="0"/>
          <w:numId w:val="0"/>
        </w:numPr>
        <w:spacing w:after="0"/>
        <w:jc w:val="center"/>
        <w:rPr>
          <w:rFonts w:ascii="Arial" w:eastAsia="Arial" w:hAnsi="Arial" w:cs="Arial"/>
          <w:sz w:val="20"/>
          <w:szCs w:val="20"/>
          <w:lang w:val="es-MX"/>
        </w:rPr>
      </w:pPr>
      <w:bookmarkStart w:id="149" w:name="_Toc471733315"/>
      <w:bookmarkStart w:id="150" w:name="_Toc466886298"/>
      <w:bookmarkStart w:id="151" w:name="_Toc466886463"/>
      <w:bookmarkStart w:id="152" w:name="_Toc466886847"/>
      <w:bookmarkStart w:id="153" w:name="_Toc469567618"/>
      <w:bookmarkStart w:id="154" w:name="_Toc471733830"/>
      <w:bookmarkStart w:id="155" w:name="_Toc471734619"/>
      <w:bookmarkStart w:id="156" w:name="_Toc471734768"/>
      <w:r w:rsidRPr="00B73E71">
        <w:rPr>
          <w:rFonts w:ascii="Arial" w:eastAsia="Arial" w:hAnsi="Arial" w:cs="Arial"/>
          <w:sz w:val="20"/>
          <w:szCs w:val="20"/>
          <w:lang w:val="es-MX"/>
        </w:rPr>
        <w:t>Capítulo XIII</w:t>
      </w:r>
      <w:bookmarkEnd w:id="149"/>
    </w:p>
    <w:p w14:paraId="7A9DB1A6" w14:textId="540E157E" w:rsidR="003141B8" w:rsidRPr="00B73E71" w:rsidRDefault="003141B8" w:rsidP="00074402">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 </w:t>
      </w:r>
      <w:bookmarkStart w:id="157" w:name="_Toc471733316"/>
      <w:r w:rsidRPr="00B73E71">
        <w:rPr>
          <w:rFonts w:ascii="Arial" w:eastAsia="Arial" w:hAnsi="Arial" w:cs="Arial"/>
          <w:sz w:val="20"/>
          <w:szCs w:val="20"/>
          <w:lang w:val="es-MX"/>
        </w:rPr>
        <w:t xml:space="preserve">Separación por </w:t>
      </w:r>
      <w:r w:rsidR="004A2A6E" w:rsidRPr="00B73E71">
        <w:rPr>
          <w:rFonts w:ascii="Arial" w:eastAsia="Arial" w:hAnsi="Arial" w:cs="Arial"/>
          <w:sz w:val="20"/>
          <w:szCs w:val="20"/>
          <w:lang w:val="es-MX"/>
        </w:rPr>
        <w:t>I</w:t>
      </w:r>
      <w:r w:rsidRPr="00B73E71">
        <w:rPr>
          <w:rFonts w:ascii="Arial" w:eastAsia="Arial" w:hAnsi="Arial" w:cs="Arial"/>
          <w:sz w:val="20"/>
          <w:szCs w:val="20"/>
          <w:lang w:val="es-MX"/>
        </w:rPr>
        <w:t>ncumplimiento a los Requisitos de Permanencia o del Desempeño</w:t>
      </w:r>
      <w:bookmarkStart w:id="158" w:name="_Toc466886299"/>
      <w:bookmarkStart w:id="159" w:name="_Toc466886464"/>
      <w:bookmarkStart w:id="160" w:name="_Toc466886848"/>
      <w:bookmarkStart w:id="161" w:name="_Toc469567619"/>
      <w:bookmarkEnd w:id="150"/>
      <w:bookmarkEnd w:id="151"/>
      <w:bookmarkEnd w:id="152"/>
      <w:bookmarkEnd w:id="153"/>
      <w:bookmarkEnd w:id="154"/>
      <w:bookmarkEnd w:id="155"/>
      <w:bookmarkEnd w:id="156"/>
      <w:bookmarkEnd w:id="157"/>
    </w:p>
    <w:p w14:paraId="0EB0286A" w14:textId="5DCC4E55" w:rsidR="0048035C" w:rsidRPr="00B73E71" w:rsidRDefault="0048035C" w:rsidP="0048035C">
      <w:pPr>
        <w:rPr>
          <w:rFonts w:ascii="Arial" w:eastAsia="Arial" w:hAnsi="Arial" w:cs="Arial"/>
          <w:lang w:eastAsia="x-none"/>
        </w:rPr>
      </w:pPr>
    </w:p>
    <w:p w14:paraId="3AD709B8" w14:textId="22E688EE" w:rsidR="0048035C" w:rsidRPr="00B73E71" w:rsidRDefault="0048035C" w:rsidP="0048035C">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Sección I </w:t>
      </w:r>
    </w:p>
    <w:p w14:paraId="669CA804" w14:textId="2279D7D5" w:rsidR="0048035C" w:rsidRPr="00B73E71" w:rsidRDefault="0048035C" w:rsidP="0048035C">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De los Requisitos de Permanencia y Efectos del Incumplimiento</w:t>
      </w:r>
    </w:p>
    <w:p w14:paraId="01E5F56A" w14:textId="77777777" w:rsidR="0048035C" w:rsidRPr="00B73E71" w:rsidRDefault="0048035C" w:rsidP="0048035C">
      <w:pPr>
        <w:rPr>
          <w:rFonts w:ascii="Arial" w:eastAsia="Arial" w:hAnsi="Arial" w:cs="Arial"/>
          <w:lang w:eastAsia="x-none"/>
        </w:rPr>
      </w:pPr>
    </w:p>
    <w:bookmarkEnd w:id="158"/>
    <w:bookmarkEnd w:id="159"/>
    <w:bookmarkEnd w:id="160"/>
    <w:bookmarkEnd w:id="161"/>
    <w:p w14:paraId="01C366BF" w14:textId="0FC483B4" w:rsidR="003141B8" w:rsidRPr="00B73E71" w:rsidRDefault="003141B8" w:rsidP="00074402">
      <w:pPr>
        <w:jc w:val="both"/>
        <w:rPr>
          <w:rFonts w:ascii="Arial" w:eastAsia="Arial" w:hAnsi="Arial" w:cs="Arial"/>
        </w:rPr>
      </w:pPr>
      <w:r w:rsidRPr="00B73E71">
        <w:rPr>
          <w:rFonts w:ascii="Arial" w:eastAsia="Arial" w:hAnsi="Arial" w:cs="Arial"/>
          <w:b/>
        </w:rPr>
        <w:t>Artículo 76.-</w:t>
      </w:r>
      <w:r w:rsidRPr="00B73E71">
        <w:rPr>
          <w:rFonts w:ascii="Arial" w:eastAsia="Arial" w:hAnsi="Arial" w:cs="Arial"/>
        </w:rPr>
        <w:t xml:space="preserve"> A efecto de poder permanecer en el servicio, los Integrantes del Cuerpo Preventivo, deberán cumplir con los requisitos de permanencia previstos en la Ley, y demás </w:t>
      </w:r>
      <w:r w:rsidR="004A2A6E" w:rsidRPr="00B73E71">
        <w:rPr>
          <w:rFonts w:ascii="Arial" w:eastAsia="Arial" w:hAnsi="Arial" w:cs="Arial"/>
        </w:rPr>
        <w:t>O</w:t>
      </w:r>
      <w:r w:rsidRPr="00B73E71">
        <w:rPr>
          <w:rFonts w:ascii="Arial" w:eastAsia="Arial" w:hAnsi="Arial" w:cs="Arial"/>
        </w:rPr>
        <w:t xml:space="preserve">rdenamientos </w:t>
      </w:r>
      <w:r w:rsidR="004A2A6E" w:rsidRPr="00B73E71">
        <w:rPr>
          <w:rFonts w:ascii="Arial" w:eastAsia="Arial" w:hAnsi="Arial" w:cs="Arial"/>
        </w:rPr>
        <w:t>L</w:t>
      </w:r>
      <w:r w:rsidRPr="00B73E71">
        <w:rPr>
          <w:rFonts w:ascii="Arial" w:eastAsia="Arial" w:hAnsi="Arial" w:cs="Arial"/>
        </w:rPr>
        <w:t xml:space="preserve">egales </w:t>
      </w:r>
      <w:r w:rsidR="004A2A6E" w:rsidRPr="00B73E71">
        <w:rPr>
          <w:rFonts w:ascii="Arial" w:eastAsia="Arial" w:hAnsi="Arial" w:cs="Arial"/>
        </w:rPr>
        <w:t>A</w:t>
      </w:r>
      <w:r w:rsidRPr="00B73E71">
        <w:rPr>
          <w:rFonts w:ascii="Arial" w:eastAsia="Arial" w:hAnsi="Arial" w:cs="Arial"/>
        </w:rPr>
        <w:t>plicables.</w:t>
      </w:r>
    </w:p>
    <w:p w14:paraId="40497086" w14:textId="77777777" w:rsidR="003141B8" w:rsidRPr="00B73E71" w:rsidRDefault="003141B8" w:rsidP="00074402">
      <w:pPr>
        <w:jc w:val="both"/>
        <w:rPr>
          <w:rFonts w:ascii="Arial" w:eastAsia="Arial" w:hAnsi="Arial" w:cs="Arial"/>
        </w:rPr>
      </w:pPr>
    </w:p>
    <w:p w14:paraId="5C6E94EE" w14:textId="0E1EF543" w:rsidR="003141B8" w:rsidRPr="00B73E71" w:rsidRDefault="003141B8" w:rsidP="00074402">
      <w:pPr>
        <w:jc w:val="both"/>
        <w:rPr>
          <w:rFonts w:ascii="Arial" w:eastAsia="Arial" w:hAnsi="Arial" w:cs="Arial"/>
        </w:rPr>
      </w:pPr>
      <w:r w:rsidRPr="00B73E71">
        <w:rPr>
          <w:rFonts w:ascii="Arial" w:eastAsia="Arial" w:hAnsi="Arial" w:cs="Arial"/>
        </w:rPr>
        <w:t>En caso de que un integrante del Cuerpo Preventivo, no obtenga una calificación satisfactoria en las Evaluaciones para la Permanencia o del Desempeño, o se negare a someterse a las mismas, procederá su separación, sin que pueda operar su reinstalación o restitución cualquiera que fuera el juicio o medio de defensa para combatirla, y, en su caso, sólo se estará obligado a pagar la indemnización y en términos de lo señalado en el artículo 123 apartado B, fracción XIII de la Constitución Política de los Estados Unidos Mexicanos.</w:t>
      </w:r>
    </w:p>
    <w:p w14:paraId="54B3C6C2" w14:textId="3759DB93" w:rsidR="00850BE6" w:rsidRPr="00B73E71" w:rsidRDefault="00850BE6" w:rsidP="00074402">
      <w:pPr>
        <w:jc w:val="both"/>
        <w:rPr>
          <w:rFonts w:ascii="Arial" w:eastAsia="Arial" w:hAnsi="Arial" w:cs="Arial"/>
        </w:rPr>
      </w:pPr>
    </w:p>
    <w:p w14:paraId="52A94B9F" w14:textId="77777777" w:rsidR="0048035C" w:rsidRPr="00B73E71" w:rsidRDefault="0048035C" w:rsidP="0048035C">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Sección II </w:t>
      </w:r>
    </w:p>
    <w:p w14:paraId="43C6F01F" w14:textId="02D16C1B" w:rsidR="0048035C" w:rsidRPr="00B73E71" w:rsidRDefault="0048035C" w:rsidP="0048035C">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Del Procedimiento para la Separación </w:t>
      </w:r>
    </w:p>
    <w:p w14:paraId="0D495E0A" w14:textId="77777777" w:rsidR="0048035C" w:rsidRPr="00B73E71" w:rsidRDefault="0048035C" w:rsidP="00074402">
      <w:pPr>
        <w:jc w:val="both"/>
        <w:rPr>
          <w:rFonts w:ascii="Arial" w:eastAsia="Arial" w:hAnsi="Arial" w:cs="Arial"/>
        </w:rPr>
      </w:pPr>
    </w:p>
    <w:p w14:paraId="47A3BB4C" w14:textId="77777777" w:rsidR="003141B8" w:rsidRPr="00B73E71" w:rsidRDefault="003141B8" w:rsidP="00074402">
      <w:pPr>
        <w:jc w:val="both"/>
        <w:rPr>
          <w:rFonts w:ascii="Arial" w:eastAsia="Arial" w:hAnsi="Arial" w:cs="Arial"/>
        </w:rPr>
      </w:pPr>
      <w:r w:rsidRPr="00B73E71">
        <w:rPr>
          <w:rFonts w:ascii="Arial" w:eastAsia="Arial" w:hAnsi="Arial" w:cs="Arial"/>
          <w:b/>
        </w:rPr>
        <w:t>Artículo 77.-</w:t>
      </w:r>
      <w:r w:rsidRPr="00B73E71">
        <w:rPr>
          <w:rFonts w:ascii="Arial" w:eastAsia="Arial" w:hAnsi="Arial" w:cs="Arial"/>
        </w:rPr>
        <w:t xml:space="preserve"> El procedimiento para la separación será el siguiente:</w:t>
      </w:r>
    </w:p>
    <w:p w14:paraId="6F553463" w14:textId="77777777" w:rsidR="003141B8" w:rsidRPr="00B73E71" w:rsidRDefault="003141B8" w:rsidP="00074402">
      <w:pPr>
        <w:jc w:val="both"/>
        <w:rPr>
          <w:rFonts w:ascii="Arial" w:eastAsia="Arial" w:hAnsi="Arial" w:cs="Arial"/>
        </w:rPr>
      </w:pPr>
    </w:p>
    <w:p w14:paraId="32C7BBBE" w14:textId="62296102" w:rsidR="003141B8" w:rsidRPr="00B73E71" w:rsidRDefault="003141B8" w:rsidP="00074402">
      <w:pPr>
        <w:jc w:val="both"/>
        <w:rPr>
          <w:rFonts w:ascii="Arial" w:eastAsia="Arial" w:hAnsi="Arial" w:cs="Arial"/>
        </w:rPr>
      </w:pPr>
      <w:r w:rsidRPr="00B73E71">
        <w:rPr>
          <w:rFonts w:ascii="Arial" w:eastAsia="Arial" w:hAnsi="Arial" w:cs="Arial"/>
        </w:rPr>
        <w:t xml:space="preserve">En caso de que un integrante del </w:t>
      </w:r>
      <w:r w:rsidR="004A2A6E" w:rsidRPr="00B73E71">
        <w:rPr>
          <w:rFonts w:ascii="Arial" w:eastAsia="Arial" w:hAnsi="Arial" w:cs="Arial"/>
        </w:rPr>
        <w:t>C</w:t>
      </w:r>
      <w:r w:rsidRPr="00B73E71">
        <w:rPr>
          <w:rFonts w:ascii="Arial" w:eastAsia="Arial" w:hAnsi="Arial" w:cs="Arial"/>
        </w:rPr>
        <w:t xml:space="preserve">uerpo </w:t>
      </w:r>
      <w:r w:rsidR="004A2A6E" w:rsidRPr="00B73E71">
        <w:rPr>
          <w:rFonts w:ascii="Arial" w:eastAsia="Arial" w:hAnsi="Arial" w:cs="Arial"/>
        </w:rPr>
        <w:t>P</w:t>
      </w:r>
      <w:r w:rsidRPr="00B73E71">
        <w:rPr>
          <w:rFonts w:ascii="Arial" w:eastAsia="Arial" w:hAnsi="Arial" w:cs="Arial"/>
        </w:rPr>
        <w:t xml:space="preserve">reventivo, no obtenga una calificación satisfactoria en las Evaluaciones para la Permanencia o del Desempeño, o se niegue a someterse a las mismas, se hará del conocimiento de la Comisión y </w:t>
      </w:r>
      <w:r w:rsidR="00DA2B06" w:rsidRPr="00B73E71">
        <w:rPr>
          <w:rFonts w:ascii="Arial" w:eastAsia="Arial" w:hAnsi="Arial" w:cs="Arial"/>
        </w:rPr>
        <w:t xml:space="preserve">la o </w:t>
      </w:r>
      <w:r w:rsidRPr="00B73E71">
        <w:rPr>
          <w:rFonts w:ascii="Arial" w:eastAsia="Arial" w:hAnsi="Arial" w:cs="Arial"/>
        </w:rPr>
        <w:t xml:space="preserve">el Secretario Técnico </w:t>
      </w:r>
      <w:r w:rsidR="004A2A6E" w:rsidRPr="00B73E71">
        <w:rPr>
          <w:rFonts w:ascii="Arial" w:eastAsia="Arial" w:hAnsi="Arial" w:cs="Arial"/>
        </w:rPr>
        <w:t xml:space="preserve">de la Comisión </w:t>
      </w:r>
      <w:r w:rsidRPr="00B73E71">
        <w:rPr>
          <w:rFonts w:ascii="Arial" w:eastAsia="Arial" w:hAnsi="Arial" w:cs="Arial"/>
        </w:rPr>
        <w:t>y la Unidad dictamin</w:t>
      </w:r>
      <w:r w:rsidR="00481154" w:rsidRPr="00B73E71">
        <w:rPr>
          <w:rFonts w:ascii="Arial" w:eastAsia="Arial" w:hAnsi="Arial" w:cs="Arial"/>
        </w:rPr>
        <w:t>e</w:t>
      </w:r>
      <w:r w:rsidRPr="00B73E71">
        <w:rPr>
          <w:rFonts w:ascii="Arial" w:eastAsia="Arial" w:hAnsi="Arial" w:cs="Arial"/>
        </w:rPr>
        <w:t xml:space="preserve"> sobre la baja del servicio del integrante del </w:t>
      </w:r>
      <w:r w:rsidR="00481154" w:rsidRPr="00B73E71">
        <w:rPr>
          <w:rFonts w:ascii="Arial" w:eastAsia="Arial" w:hAnsi="Arial" w:cs="Arial"/>
        </w:rPr>
        <w:t>C</w:t>
      </w:r>
      <w:r w:rsidRPr="00B73E71">
        <w:rPr>
          <w:rFonts w:ascii="Arial" w:eastAsia="Arial" w:hAnsi="Arial" w:cs="Arial"/>
        </w:rPr>
        <w:t xml:space="preserve">uerpo </w:t>
      </w:r>
      <w:r w:rsidR="00481154" w:rsidRPr="00B73E71">
        <w:rPr>
          <w:rFonts w:ascii="Arial" w:eastAsia="Arial" w:hAnsi="Arial" w:cs="Arial"/>
        </w:rPr>
        <w:t>P</w:t>
      </w:r>
      <w:r w:rsidRPr="00B73E71">
        <w:rPr>
          <w:rFonts w:ascii="Arial" w:eastAsia="Arial" w:hAnsi="Arial" w:cs="Arial"/>
        </w:rPr>
        <w:t xml:space="preserve">reventivo y remitirá el dictamen acompañado del expediente respectivo al Presidente de la Comisión, quien determinará el inicio o no, del procedimiento de separación, remitiendo al Secretario Técnico </w:t>
      </w:r>
      <w:r w:rsidR="00481154" w:rsidRPr="00B73E71">
        <w:rPr>
          <w:rFonts w:ascii="Arial" w:eastAsia="Arial" w:hAnsi="Arial" w:cs="Arial"/>
        </w:rPr>
        <w:t xml:space="preserve">de la Comisión </w:t>
      </w:r>
      <w:r w:rsidRPr="00B73E71">
        <w:rPr>
          <w:rFonts w:ascii="Arial" w:eastAsia="Arial" w:hAnsi="Arial" w:cs="Arial"/>
        </w:rPr>
        <w:t>para la substanciación del mismo, en los términos señalados por el Capítulo XII, Sección VI y demás relativos y aplicables del presente Reglamento</w:t>
      </w:r>
      <w:r w:rsidR="00260E55" w:rsidRPr="00B73E71">
        <w:rPr>
          <w:rFonts w:ascii="Arial" w:eastAsia="Arial" w:hAnsi="Arial" w:cs="Arial"/>
        </w:rPr>
        <w:t xml:space="preserve"> de la Comisión</w:t>
      </w:r>
      <w:r w:rsidRPr="00B73E71">
        <w:rPr>
          <w:rFonts w:ascii="Arial" w:eastAsia="Arial" w:hAnsi="Arial" w:cs="Arial"/>
        </w:rPr>
        <w:t>.</w:t>
      </w:r>
    </w:p>
    <w:p w14:paraId="337A3294" w14:textId="77777777" w:rsidR="003141B8" w:rsidRPr="00B73E71" w:rsidRDefault="003141B8" w:rsidP="00074402">
      <w:pPr>
        <w:jc w:val="both"/>
        <w:rPr>
          <w:rFonts w:ascii="Arial" w:eastAsia="Arial" w:hAnsi="Arial" w:cs="Arial"/>
        </w:rPr>
      </w:pPr>
    </w:p>
    <w:p w14:paraId="71F32756" w14:textId="7A47A88F" w:rsidR="003141B8" w:rsidRPr="00B73E71" w:rsidRDefault="003141B8" w:rsidP="00074402">
      <w:pPr>
        <w:jc w:val="both"/>
        <w:rPr>
          <w:rFonts w:ascii="Arial" w:eastAsia="Arial" w:hAnsi="Arial" w:cs="Arial"/>
        </w:rPr>
      </w:pPr>
      <w:r w:rsidRPr="00B73E71">
        <w:rPr>
          <w:rFonts w:ascii="Arial" w:eastAsia="Arial" w:hAnsi="Arial" w:cs="Arial"/>
        </w:rPr>
        <w:t>Durante la tramitación del procedimiento de Separación de los integrantes del Cuerpo Preventivo, se observarán las formalidades señaladas en este Reglamento</w:t>
      </w:r>
      <w:r w:rsidR="00260E55" w:rsidRPr="00B73E71">
        <w:rPr>
          <w:rFonts w:ascii="Arial" w:eastAsia="Arial" w:hAnsi="Arial" w:cs="Arial"/>
        </w:rPr>
        <w:t xml:space="preserve"> de la Comisión</w:t>
      </w:r>
      <w:r w:rsidRPr="00B73E71">
        <w:rPr>
          <w:rFonts w:ascii="Arial" w:eastAsia="Arial" w:hAnsi="Arial" w:cs="Arial"/>
        </w:rPr>
        <w:t xml:space="preserve"> en cuanto al procedimiento para la aplicación de las medidas disciplinarias, debiendo resolver la Comisión sobre la actualización de la causal de separación y en consecuencia ordenar la misma.</w:t>
      </w:r>
    </w:p>
    <w:p w14:paraId="18390AB3" w14:textId="77777777" w:rsidR="003141B8" w:rsidRPr="00B73E71" w:rsidRDefault="003141B8" w:rsidP="00074402">
      <w:pPr>
        <w:jc w:val="both"/>
        <w:rPr>
          <w:rFonts w:ascii="Arial" w:eastAsia="Arial" w:hAnsi="Arial" w:cs="Arial"/>
        </w:rPr>
      </w:pPr>
    </w:p>
    <w:p w14:paraId="5F5C43A0" w14:textId="424190B3" w:rsidR="003141B8" w:rsidRPr="00B73E71" w:rsidRDefault="003141B8" w:rsidP="00074402">
      <w:pPr>
        <w:jc w:val="both"/>
        <w:rPr>
          <w:rFonts w:ascii="Arial" w:eastAsia="Arial" w:hAnsi="Arial" w:cs="Arial"/>
        </w:rPr>
      </w:pPr>
      <w:r w:rsidRPr="00B73E71">
        <w:rPr>
          <w:rFonts w:ascii="Arial" w:eastAsia="Arial" w:hAnsi="Arial" w:cs="Arial"/>
        </w:rPr>
        <w:t>Una vez determinada la separación del integrante del cuerpo preventivo, por la Comisión, se hará la anotación correspondiente en términos de la Ley y el presente Reglamento</w:t>
      </w:r>
      <w:r w:rsidR="00260E55" w:rsidRPr="00B73E71">
        <w:rPr>
          <w:rFonts w:ascii="Arial" w:eastAsia="Arial" w:hAnsi="Arial" w:cs="Arial"/>
        </w:rPr>
        <w:t xml:space="preserve"> de la Comisión</w:t>
      </w:r>
      <w:r w:rsidRPr="00B73E71">
        <w:rPr>
          <w:rFonts w:ascii="Arial" w:eastAsia="Arial" w:hAnsi="Arial" w:cs="Arial"/>
        </w:rPr>
        <w:t>.</w:t>
      </w:r>
    </w:p>
    <w:p w14:paraId="719B3FB7" w14:textId="77777777" w:rsidR="003141B8" w:rsidRPr="00B73E71" w:rsidRDefault="003141B8" w:rsidP="00074402">
      <w:pPr>
        <w:jc w:val="both"/>
        <w:rPr>
          <w:rFonts w:ascii="Arial" w:eastAsia="Arial" w:hAnsi="Arial" w:cs="Arial"/>
        </w:rPr>
      </w:pPr>
    </w:p>
    <w:p w14:paraId="6BE85394" w14:textId="77777777" w:rsidR="003141B8" w:rsidRPr="00B73E71" w:rsidRDefault="003141B8" w:rsidP="00074402">
      <w:pPr>
        <w:pStyle w:val="Ttulo1"/>
        <w:numPr>
          <w:ilvl w:val="0"/>
          <w:numId w:val="0"/>
        </w:numPr>
        <w:spacing w:after="0"/>
        <w:jc w:val="center"/>
        <w:rPr>
          <w:rFonts w:ascii="Arial" w:eastAsia="Arial" w:hAnsi="Arial" w:cs="Arial"/>
          <w:sz w:val="20"/>
          <w:szCs w:val="20"/>
          <w:lang w:val="es-MX"/>
        </w:rPr>
      </w:pPr>
      <w:bookmarkStart w:id="162" w:name="_Toc466886301"/>
      <w:bookmarkStart w:id="163" w:name="_Toc466886466"/>
      <w:bookmarkStart w:id="164" w:name="_Toc466886850"/>
      <w:bookmarkStart w:id="165" w:name="_Toc471733321"/>
      <w:bookmarkStart w:id="166" w:name="_Toc469567621"/>
      <w:bookmarkStart w:id="167" w:name="_Toc471733833"/>
      <w:bookmarkStart w:id="168" w:name="_Toc471734622"/>
      <w:bookmarkStart w:id="169" w:name="_Toc471734771"/>
      <w:r w:rsidRPr="00B73E71">
        <w:rPr>
          <w:rFonts w:ascii="Arial" w:eastAsia="Arial" w:hAnsi="Arial" w:cs="Arial"/>
          <w:sz w:val="20"/>
          <w:szCs w:val="20"/>
          <w:lang w:val="es-MX"/>
        </w:rPr>
        <w:t xml:space="preserve">Capítulo </w:t>
      </w:r>
      <w:bookmarkEnd w:id="162"/>
      <w:bookmarkEnd w:id="163"/>
      <w:bookmarkEnd w:id="164"/>
      <w:r w:rsidRPr="00B73E71">
        <w:rPr>
          <w:rFonts w:ascii="Arial" w:eastAsia="Arial" w:hAnsi="Arial" w:cs="Arial"/>
          <w:sz w:val="20"/>
          <w:szCs w:val="20"/>
          <w:lang w:val="es-MX"/>
        </w:rPr>
        <w:t>XIV</w:t>
      </w:r>
      <w:bookmarkStart w:id="170" w:name="_Toc471733322"/>
      <w:bookmarkEnd w:id="165"/>
      <w:r w:rsidRPr="00B73E71">
        <w:rPr>
          <w:rFonts w:ascii="Arial" w:eastAsia="Arial" w:hAnsi="Arial" w:cs="Arial"/>
          <w:sz w:val="20"/>
          <w:szCs w:val="20"/>
          <w:lang w:val="es-MX"/>
        </w:rPr>
        <w:t xml:space="preserve"> </w:t>
      </w:r>
    </w:p>
    <w:p w14:paraId="4ADB3799" w14:textId="77777777" w:rsidR="003141B8" w:rsidRPr="00B73E71" w:rsidRDefault="003141B8" w:rsidP="00074402">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De la Inconformidad</w:t>
      </w:r>
      <w:bookmarkEnd w:id="166"/>
      <w:bookmarkEnd w:id="167"/>
      <w:bookmarkEnd w:id="168"/>
      <w:bookmarkEnd w:id="169"/>
      <w:bookmarkEnd w:id="170"/>
    </w:p>
    <w:p w14:paraId="56F0B289" w14:textId="77777777" w:rsidR="003141B8" w:rsidRPr="00B73E71" w:rsidRDefault="003141B8" w:rsidP="00074402">
      <w:pPr>
        <w:jc w:val="both"/>
        <w:rPr>
          <w:rFonts w:ascii="Arial" w:eastAsia="Arial" w:hAnsi="Arial" w:cs="Arial"/>
        </w:rPr>
      </w:pPr>
    </w:p>
    <w:p w14:paraId="6AFE1652" w14:textId="0C21A63C" w:rsidR="003141B8" w:rsidRPr="00B73E71" w:rsidRDefault="003141B8" w:rsidP="00074402">
      <w:pPr>
        <w:autoSpaceDE w:val="0"/>
        <w:autoSpaceDN w:val="0"/>
        <w:adjustRightInd w:val="0"/>
        <w:jc w:val="both"/>
        <w:rPr>
          <w:rFonts w:ascii="Arial" w:eastAsia="Calibri" w:hAnsi="Arial" w:cs="Arial"/>
          <w:lang w:eastAsia="es-MX"/>
        </w:rPr>
      </w:pPr>
      <w:r w:rsidRPr="00B73E71">
        <w:rPr>
          <w:rFonts w:ascii="Arial" w:eastAsia="Calibri" w:hAnsi="Arial" w:cs="Arial"/>
          <w:b/>
          <w:lang w:eastAsia="es-MX"/>
        </w:rPr>
        <w:lastRenderedPageBreak/>
        <w:t>Artículo 78.</w:t>
      </w:r>
      <w:r w:rsidR="00481154" w:rsidRPr="00B73E71">
        <w:rPr>
          <w:rFonts w:ascii="Arial" w:eastAsia="Calibri" w:hAnsi="Arial" w:cs="Arial"/>
          <w:b/>
          <w:lang w:eastAsia="es-MX"/>
        </w:rPr>
        <w:t xml:space="preserve">- </w:t>
      </w:r>
      <w:r w:rsidR="00481154" w:rsidRPr="00B73E71">
        <w:rPr>
          <w:rFonts w:ascii="Arial" w:eastAsia="Calibri" w:hAnsi="Arial" w:cs="Arial"/>
          <w:bCs/>
          <w:lang w:eastAsia="es-MX"/>
        </w:rPr>
        <w:t>En</w:t>
      </w:r>
      <w:r w:rsidRPr="00B73E71">
        <w:rPr>
          <w:rFonts w:ascii="Arial" w:eastAsia="Calibri" w:hAnsi="Arial" w:cs="Arial"/>
          <w:lang w:eastAsia="es-MX"/>
        </w:rPr>
        <w:t xml:space="preserve"> caso de que el integrante del Cuerpo Preventivo estuviere inconforme con la resolución emitida por la Comisión, deberá presentar el Recurso </w:t>
      </w:r>
      <w:r w:rsidR="00481154" w:rsidRPr="00B73E71">
        <w:rPr>
          <w:rFonts w:ascii="Arial" w:eastAsia="Calibri" w:hAnsi="Arial" w:cs="Arial"/>
          <w:lang w:eastAsia="es-MX"/>
        </w:rPr>
        <w:t>correspondiente ante</w:t>
      </w:r>
      <w:r w:rsidRPr="00B73E71">
        <w:rPr>
          <w:rFonts w:ascii="Arial" w:eastAsia="Calibri" w:hAnsi="Arial" w:cs="Arial"/>
          <w:lang w:eastAsia="es-MX"/>
        </w:rPr>
        <w:t xml:space="preserve"> el Tribunal Fiscal Administrativo del Estado de Hidalgo o en la </w:t>
      </w:r>
      <w:r w:rsidR="00481154" w:rsidRPr="00B73E71">
        <w:rPr>
          <w:rFonts w:ascii="Arial" w:eastAsia="Calibri" w:hAnsi="Arial" w:cs="Arial"/>
          <w:lang w:eastAsia="es-MX"/>
        </w:rPr>
        <w:t>I</w:t>
      </w:r>
      <w:r w:rsidRPr="00B73E71">
        <w:rPr>
          <w:rFonts w:ascii="Arial" w:eastAsia="Calibri" w:hAnsi="Arial" w:cs="Arial"/>
          <w:lang w:eastAsia="es-MX"/>
        </w:rPr>
        <w:t xml:space="preserve">nstancia </w:t>
      </w:r>
      <w:r w:rsidR="00481154" w:rsidRPr="00B73E71">
        <w:rPr>
          <w:rFonts w:ascii="Arial" w:eastAsia="Calibri" w:hAnsi="Arial" w:cs="Arial"/>
          <w:lang w:eastAsia="es-MX"/>
        </w:rPr>
        <w:t>J</w:t>
      </w:r>
      <w:r w:rsidRPr="00B73E71">
        <w:rPr>
          <w:rFonts w:ascii="Arial" w:eastAsia="Calibri" w:hAnsi="Arial" w:cs="Arial"/>
          <w:lang w:eastAsia="es-MX"/>
        </w:rPr>
        <w:t xml:space="preserve">urisdiccional pertinente. </w:t>
      </w:r>
    </w:p>
    <w:p w14:paraId="3496FCCD" w14:textId="77777777" w:rsidR="003141B8" w:rsidRPr="00B73E71" w:rsidRDefault="003141B8" w:rsidP="00074402">
      <w:pPr>
        <w:pStyle w:val="Ttulo1"/>
        <w:numPr>
          <w:ilvl w:val="0"/>
          <w:numId w:val="0"/>
        </w:numPr>
        <w:spacing w:after="0"/>
        <w:jc w:val="center"/>
        <w:rPr>
          <w:rFonts w:ascii="Arial" w:eastAsia="Arial" w:hAnsi="Arial" w:cs="Arial"/>
          <w:sz w:val="20"/>
          <w:szCs w:val="20"/>
          <w:lang w:val="es-MX"/>
        </w:rPr>
      </w:pPr>
      <w:bookmarkStart w:id="171" w:name="_Toc469567623"/>
      <w:bookmarkStart w:id="172" w:name="_Toc471733323"/>
      <w:bookmarkStart w:id="173" w:name="_Toc466886303"/>
      <w:bookmarkStart w:id="174" w:name="_Toc466886468"/>
      <w:bookmarkStart w:id="175" w:name="_Toc466886852"/>
      <w:bookmarkStart w:id="176" w:name="_Toc471733834"/>
      <w:bookmarkStart w:id="177" w:name="_Toc471734623"/>
      <w:bookmarkStart w:id="178" w:name="_Toc471734772"/>
      <w:r w:rsidRPr="00B73E71">
        <w:rPr>
          <w:rFonts w:ascii="Arial" w:eastAsia="Arial" w:hAnsi="Arial" w:cs="Arial"/>
          <w:sz w:val="20"/>
          <w:szCs w:val="20"/>
          <w:lang w:val="es-MX"/>
        </w:rPr>
        <w:t>Capítulo XV</w:t>
      </w:r>
      <w:bookmarkStart w:id="179" w:name="_Toc469567624"/>
      <w:bookmarkStart w:id="180" w:name="_Toc471733324"/>
      <w:bookmarkEnd w:id="171"/>
      <w:bookmarkEnd w:id="172"/>
    </w:p>
    <w:p w14:paraId="1F6D0284" w14:textId="2363115E" w:rsidR="003141B8" w:rsidRPr="00B73E71" w:rsidRDefault="003141B8" w:rsidP="00074402">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 De los Medios de Apremio</w:t>
      </w:r>
      <w:bookmarkEnd w:id="173"/>
      <w:bookmarkEnd w:id="174"/>
      <w:bookmarkEnd w:id="175"/>
      <w:bookmarkEnd w:id="176"/>
      <w:bookmarkEnd w:id="177"/>
      <w:bookmarkEnd w:id="178"/>
      <w:bookmarkEnd w:id="179"/>
      <w:bookmarkEnd w:id="180"/>
    </w:p>
    <w:p w14:paraId="340644B7" w14:textId="77777777" w:rsidR="003141B8" w:rsidRPr="00B73E71" w:rsidRDefault="003141B8" w:rsidP="00074402">
      <w:pPr>
        <w:ind w:right="63"/>
        <w:jc w:val="both"/>
        <w:rPr>
          <w:rFonts w:ascii="Arial" w:eastAsia="Arial" w:hAnsi="Arial" w:cs="Arial"/>
          <w:b/>
        </w:rPr>
      </w:pPr>
    </w:p>
    <w:p w14:paraId="6F86F43F" w14:textId="662137B5" w:rsidR="003141B8" w:rsidRPr="00B73E71" w:rsidRDefault="003141B8" w:rsidP="00074402">
      <w:pPr>
        <w:ind w:right="63"/>
        <w:jc w:val="both"/>
        <w:rPr>
          <w:rFonts w:ascii="Arial" w:eastAsia="Arial" w:hAnsi="Arial" w:cs="Arial"/>
        </w:rPr>
      </w:pPr>
      <w:r w:rsidRPr="00B73E71">
        <w:rPr>
          <w:rFonts w:ascii="Arial" w:eastAsia="Arial" w:hAnsi="Arial" w:cs="Arial"/>
          <w:b/>
        </w:rPr>
        <w:t>Artículo 79</w:t>
      </w:r>
      <w:r w:rsidRPr="00B73E71">
        <w:rPr>
          <w:rFonts w:ascii="Arial" w:eastAsia="Arial" w:hAnsi="Arial" w:cs="Arial"/>
          <w:b/>
          <w:spacing w:val="2"/>
        </w:rPr>
        <w:t>.</w:t>
      </w:r>
      <w:r w:rsidRPr="00B73E71">
        <w:rPr>
          <w:rFonts w:ascii="Arial" w:eastAsia="Arial" w:hAnsi="Arial" w:cs="Arial"/>
          <w:b/>
        </w:rPr>
        <w:t>-</w:t>
      </w:r>
      <w:r w:rsidRPr="00B73E71">
        <w:rPr>
          <w:rFonts w:ascii="Arial" w:eastAsia="Arial" w:hAnsi="Arial" w:cs="Arial"/>
          <w:b/>
          <w:spacing w:val="1"/>
        </w:rPr>
        <w:t xml:space="preserve"> </w:t>
      </w:r>
      <w:r w:rsidR="00DA2B06" w:rsidRPr="00B73E71">
        <w:rPr>
          <w:rFonts w:ascii="Arial" w:eastAsia="Arial" w:hAnsi="Arial" w:cs="Arial"/>
        </w:rPr>
        <w:t>La o e</w:t>
      </w:r>
      <w:r w:rsidRPr="00B73E71">
        <w:rPr>
          <w:rFonts w:ascii="Arial" w:eastAsia="Arial" w:hAnsi="Arial" w:cs="Arial"/>
        </w:rPr>
        <w:t>l Secretario Técnico</w:t>
      </w:r>
      <w:r w:rsidR="00481154" w:rsidRPr="00B73E71">
        <w:rPr>
          <w:rFonts w:ascii="Arial" w:eastAsia="Arial" w:hAnsi="Arial" w:cs="Arial"/>
        </w:rPr>
        <w:t xml:space="preserve"> de la Comisión</w:t>
      </w:r>
      <w:r w:rsidRPr="00B73E71">
        <w:rPr>
          <w:rFonts w:ascii="Arial" w:eastAsia="Arial" w:hAnsi="Arial" w:cs="Arial"/>
        </w:rPr>
        <w:t xml:space="preserve">, para hacer cumplir </w:t>
      </w:r>
      <w:r w:rsidR="00850BE6" w:rsidRPr="00B73E71">
        <w:rPr>
          <w:rFonts w:ascii="Arial" w:eastAsia="Arial" w:hAnsi="Arial" w:cs="Arial"/>
        </w:rPr>
        <w:t>las determinaciones</w:t>
      </w:r>
      <w:r w:rsidRPr="00B73E71">
        <w:rPr>
          <w:rFonts w:ascii="Arial" w:eastAsia="Arial" w:hAnsi="Arial" w:cs="Arial"/>
        </w:rPr>
        <w:t xml:space="preserve"> de la Comisión, </w:t>
      </w:r>
      <w:r w:rsidRPr="00B73E71">
        <w:rPr>
          <w:rFonts w:ascii="Arial" w:eastAsia="Arial" w:hAnsi="Arial" w:cs="Arial"/>
          <w:spacing w:val="1"/>
        </w:rPr>
        <w:t>podr</w:t>
      </w:r>
      <w:r w:rsidRPr="00B73E71">
        <w:rPr>
          <w:rFonts w:ascii="Arial" w:eastAsia="Arial" w:hAnsi="Arial" w:cs="Arial"/>
        </w:rPr>
        <w:t xml:space="preserve">á </w:t>
      </w:r>
      <w:r w:rsidRPr="00B73E71">
        <w:rPr>
          <w:rFonts w:ascii="Arial" w:eastAsia="Arial" w:hAnsi="Arial" w:cs="Arial"/>
          <w:spacing w:val="1"/>
        </w:rPr>
        <w:t>impone</w:t>
      </w:r>
      <w:r w:rsidRPr="00B73E71">
        <w:rPr>
          <w:rFonts w:ascii="Arial" w:eastAsia="Arial" w:hAnsi="Arial" w:cs="Arial"/>
        </w:rPr>
        <w:t xml:space="preserve">r </w:t>
      </w:r>
      <w:r w:rsidRPr="00B73E71">
        <w:rPr>
          <w:rFonts w:ascii="Arial" w:eastAsia="Arial" w:hAnsi="Arial" w:cs="Arial"/>
          <w:spacing w:val="1"/>
        </w:rPr>
        <w:t>a</w:t>
      </w:r>
      <w:r w:rsidRPr="00B73E71">
        <w:rPr>
          <w:rFonts w:ascii="Arial" w:eastAsia="Arial" w:hAnsi="Arial" w:cs="Arial"/>
        </w:rPr>
        <w:t xml:space="preserve">l </w:t>
      </w:r>
      <w:r w:rsidRPr="00B73E71">
        <w:rPr>
          <w:rFonts w:ascii="Arial" w:eastAsia="Arial" w:hAnsi="Arial" w:cs="Arial"/>
          <w:spacing w:val="1"/>
        </w:rPr>
        <w:t>persona</w:t>
      </w:r>
      <w:r w:rsidRPr="00B73E71">
        <w:rPr>
          <w:rFonts w:ascii="Arial" w:eastAsia="Arial" w:hAnsi="Arial" w:cs="Arial"/>
        </w:rPr>
        <w:t xml:space="preserve">l </w:t>
      </w:r>
      <w:r w:rsidRPr="00B73E71">
        <w:rPr>
          <w:rFonts w:ascii="Arial" w:eastAsia="Arial" w:hAnsi="Arial" w:cs="Arial"/>
          <w:spacing w:val="1"/>
        </w:rPr>
        <w:t>operativ</w:t>
      </w:r>
      <w:r w:rsidRPr="00B73E71">
        <w:rPr>
          <w:rFonts w:ascii="Arial" w:eastAsia="Arial" w:hAnsi="Arial" w:cs="Arial"/>
        </w:rPr>
        <w:t xml:space="preserve">o </w:t>
      </w:r>
      <w:r w:rsidRPr="00B73E71">
        <w:rPr>
          <w:rFonts w:ascii="Arial" w:eastAsia="Arial" w:hAnsi="Arial" w:cs="Arial"/>
          <w:spacing w:val="5"/>
        </w:rPr>
        <w:t xml:space="preserve">del </w:t>
      </w:r>
      <w:r w:rsidRPr="00B73E71">
        <w:rPr>
          <w:rFonts w:ascii="Arial" w:eastAsia="Arial" w:hAnsi="Arial" w:cs="Arial"/>
        </w:rPr>
        <w:t>Cuerpo Preventivo</w:t>
      </w:r>
      <w:r w:rsidRPr="00B73E71">
        <w:rPr>
          <w:rFonts w:ascii="Arial" w:eastAsia="Arial" w:hAnsi="Arial" w:cs="Arial"/>
          <w:spacing w:val="1"/>
        </w:rPr>
        <w:t xml:space="preserve"> lo</w:t>
      </w:r>
      <w:r w:rsidRPr="00B73E71">
        <w:rPr>
          <w:rFonts w:ascii="Arial" w:eastAsia="Arial" w:hAnsi="Arial" w:cs="Arial"/>
        </w:rPr>
        <w:t>s</w:t>
      </w:r>
      <w:r w:rsidRPr="00B73E71">
        <w:rPr>
          <w:rFonts w:ascii="Arial" w:eastAsia="Arial" w:hAnsi="Arial" w:cs="Arial"/>
          <w:spacing w:val="4"/>
        </w:rPr>
        <w:t xml:space="preserve"> </w:t>
      </w:r>
      <w:r w:rsidRPr="00B73E71">
        <w:rPr>
          <w:rFonts w:ascii="Arial" w:eastAsia="Arial" w:hAnsi="Arial" w:cs="Arial"/>
          <w:spacing w:val="-1"/>
        </w:rPr>
        <w:t xml:space="preserve">siguientes </w:t>
      </w:r>
      <w:r w:rsidRPr="00B73E71">
        <w:rPr>
          <w:rFonts w:ascii="Arial" w:eastAsia="Arial" w:hAnsi="Arial" w:cs="Arial"/>
        </w:rPr>
        <w:t>medios</w:t>
      </w:r>
      <w:r w:rsidRPr="00B73E71">
        <w:rPr>
          <w:rFonts w:ascii="Arial" w:eastAsia="Arial" w:hAnsi="Arial" w:cs="Arial"/>
          <w:spacing w:val="1"/>
        </w:rPr>
        <w:t xml:space="preserve"> </w:t>
      </w:r>
      <w:r w:rsidRPr="00B73E71">
        <w:rPr>
          <w:rFonts w:ascii="Arial" w:eastAsia="Arial" w:hAnsi="Arial" w:cs="Arial"/>
        </w:rPr>
        <w:t>de</w:t>
      </w:r>
      <w:r w:rsidRPr="00B73E71">
        <w:rPr>
          <w:rFonts w:ascii="Arial" w:eastAsia="Arial" w:hAnsi="Arial" w:cs="Arial"/>
          <w:spacing w:val="1"/>
        </w:rPr>
        <w:t xml:space="preserve"> </w:t>
      </w:r>
      <w:r w:rsidRPr="00B73E71">
        <w:rPr>
          <w:rFonts w:ascii="Arial" w:eastAsia="Arial" w:hAnsi="Arial" w:cs="Arial"/>
        </w:rPr>
        <w:t>apremio:</w:t>
      </w:r>
    </w:p>
    <w:p w14:paraId="275517F0" w14:textId="77777777" w:rsidR="003141B8" w:rsidRPr="00B73E71" w:rsidRDefault="003141B8" w:rsidP="00074402">
      <w:pPr>
        <w:spacing w:before="9"/>
        <w:jc w:val="both"/>
        <w:rPr>
          <w:rFonts w:ascii="Arial" w:hAnsi="Arial" w:cs="Arial"/>
        </w:rPr>
      </w:pPr>
    </w:p>
    <w:p w14:paraId="06842031" w14:textId="77777777" w:rsidR="003141B8" w:rsidRPr="00B73E71" w:rsidRDefault="003141B8" w:rsidP="00074402">
      <w:pPr>
        <w:numPr>
          <w:ilvl w:val="0"/>
          <w:numId w:val="22"/>
        </w:numPr>
        <w:jc w:val="both"/>
        <w:rPr>
          <w:rFonts w:ascii="Arial" w:eastAsia="Arial" w:hAnsi="Arial" w:cs="Arial"/>
        </w:rPr>
      </w:pPr>
      <w:r w:rsidRPr="00B73E71">
        <w:rPr>
          <w:rFonts w:ascii="Arial" w:eastAsia="Arial" w:hAnsi="Arial" w:cs="Arial"/>
        </w:rPr>
        <w:t>Apercibimiento;</w:t>
      </w:r>
    </w:p>
    <w:p w14:paraId="15D3AEA7" w14:textId="77777777" w:rsidR="003141B8" w:rsidRPr="00B73E71" w:rsidRDefault="003141B8" w:rsidP="00074402">
      <w:pPr>
        <w:ind w:left="284"/>
        <w:jc w:val="both"/>
        <w:rPr>
          <w:rFonts w:ascii="Arial" w:eastAsia="Arial" w:hAnsi="Arial" w:cs="Arial"/>
        </w:rPr>
      </w:pPr>
    </w:p>
    <w:p w14:paraId="74DFEEA4" w14:textId="77777777" w:rsidR="003141B8" w:rsidRPr="00B73E71" w:rsidRDefault="003141B8" w:rsidP="00074402">
      <w:pPr>
        <w:numPr>
          <w:ilvl w:val="0"/>
          <w:numId w:val="22"/>
        </w:numPr>
        <w:jc w:val="both"/>
        <w:rPr>
          <w:rFonts w:ascii="Arial" w:eastAsia="Arial" w:hAnsi="Arial" w:cs="Arial"/>
        </w:rPr>
      </w:pPr>
      <w:r w:rsidRPr="00B73E71">
        <w:rPr>
          <w:rFonts w:ascii="Arial" w:eastAsia="Arial" w:hAnsi="Arial" w:cs="Arial"/>
        </w:rPr>
        <w:t>Multa de uno a quince días de salario mínimo vigente en el Estado; y</w:t>
      </w:r>
    </w:p>
    <w:p w14:paraId="4DD30FB3" w14:textId="77777777" w:rsidR="003141B8" w:rsidRPr="00B73E71" w:rsidRDefault="003141B8" w:rsidP="00074402">
      <w:pPr>
        <w:jc w:val="both"/>
        <w:rPr>
          <w:rFonts w:ascii="Arial" w:eastAsia="Arial" w:hAnsi="Arial" w:cs="Arial"/>
        </w:rPr>
      </w:pPr>
    </w:p>
    <w:p w14:paraId="350E2543" w14:textId="77777777" w:rsidR="003141B8" w:rsidRPr="00B73E71" w:rsidRDefault="003141B8" w:rsidP="00074402">
      <w:pPr>
        <w:numPr>
          <w:ilvl w:val="0"/>
          <w:numId w:val="22"/>
        </w:numPr>
        <w:jc w:val="both"/>
        <w:rPr>
          <w:rFonts w:ascii="Arial" w:eastAsia="Arial" w:hAnsi="Arial" w:cs="Arial"/>
        </w:rPr>
      </w:pPr>
      <w:r w:rsidRPr="00B73E71">
        <w:rPr>
          <w:rFonts w:ascii="Arial" w:eastAsia="Arial" w:hAnsi="Arial" w:cs="Arial"/>
        </w:rPr>
        <w:t>Arresto administrativo hasta por treinta y seis horas.</w:t>
      </w:r>
    </w:p>
    <w:p w14:paraId="7AB85001" w14:textId="77777777" w:rsidR="003141B8" w:rsidRPr="00B73E71" w:rsidRDefault="003141B8" w:rsidP="00074402">
      <w:pPr>
        <w:jc w:val="both"/>
        <w:rPr>
          <w:rFonts w:ascii="Arial" w:hAnsi="Arial" w:cs="Arial"/>
        </w:rPr>
      </w:pPr>
    </w:p>
    <w:p w14:paraId="01C9D99D" w14:textId="5BD38311" w:rsidR="003141B8" w:rsidRPr="00B73E71" w:rsidRDefault="00850BE6" w:rsidP="00074402">
      <w:pPr>
        <w:ind w:right="66"/>
        <w:jc w:val="both"/>
        <w:rPr>
          <w:rFonts w:ascii="Arial" w:eastAsia="Arial" w:hAnsi="Arial" w:cs="Arial"/>
        </w:rPr>
      </w:pPr>
      <w:r w:rsidRPr="00B73E71">
        <w:rPr>
          <w:rFonts w:ascii="Arial" w:eastAsia="Arial" w:hAnsi="Arial" w:cs="Arial"/>
          <w:b/>
        </w:rPr>
        <w:t xml:space="preserve">Artículo </w:t>
      </w:r>
      <w:r w:rsidRPr="00B73E71">
        <w:rPr>
          <w:rFonts w:ascii="Arial" w:eastAsia="Arial" w:hAnsi="Arial" w:cs="Arial"/>
          <w:b/>
          <w:spacing w:val="11"/>
        </w:rPr>
        <w:t>80</w:t>
      </w:r>
      <w:r w:rsidR="003141B8" w:rsidRPr="00B73E71">
        <w:rPr>
          <w:rFonts w:ascii="Arial" w:eastAsia="Arial" w:hAnsi="Arial" w:cs="Arial"/>
          <w:b/>
          <w:spacing w:val="2"/>
        </w:rPr>
        <w:t>.</w:t>
      </w:r>
      <w:r w:rsidR="00DA2B06" w:rsidRPr="00B73E71">
        <w:rPr>
          <w:rFonts w:ascii="Arial" w:eastAsia="Arial" w:hAnsi="Arial" w:cs="Arial"/>
          <w:b/>
        </w:rPr>
        <w:t xml:space="preserve">- </w:t>
      </w:r>
      <w:r w:rsidR="00DA2B06" w:rsidRPr="00B73E71">
        <w:rPr>
          <w:rFonts w:ascii="Arial" w:eastAsia="Arial" w:hAnsi="Arial" w:cs="Arial"/>
          <w:bCs/>
          <w:spacing w:val="12"/>
        </w:rPr>
        <w:t>El</w:t>
      </w:r>
      <w:r w:rsidR="00DA2B06" w:rsidRPr="00B73E71">
        <w:rPr>
          <w:rFonts w:ascii="Arial" w:eastAsia="Arial" w:hAnsi="Arial" w:cs="Arial"/>
        </w:rPr>
        <w:t xml:space="preserve"> </w:t>
      </w:r>
      <w:r w:rsidR="00DA2B06" w:rsidRPr="00B73E71">
        <w:rPr>
          <w:rFonts w:ascii="Arial" w:eastAsia="Arial" w:hAnsi="Arial" w:cs="Arial"/>
          <w:spacing w:val="11"/>
        </w:rPr>
        <w:t>apercibimiento</w:t>
      </w:r>
      <w:r w:rsidR="00DA2B06" w:rsidRPr="00B73E71">
        <w:rPr>
          <w:rFonts w:ascii="Arial" w:eastAsia="Arial" w:hAnsi="Arial" w:cs="Arial"/>
        </w:rPr>
        <w:t xml:space="preserve"> </w:t>
      </w:r>
      <w:r w:rsidR="00DA2B06" w:rsidRPr="00B73E71">
        <w:rPr>
          <w:rFonts w:ascii="Arial" w:eastAsia="Arial" w:hAnsi="Arial" w:cs="Arial"/>
          <w:spacing w:val="11"/>
        </w:rPr>
        <w:t>se</w:t>
      </w:r>
      <w:r w:rsidR="00DA2B06" w:rsidRPr="00B73E71">
        <w:rPr>
          <w:rFonts w:ascii="Arial" w:eastAsia="Arial" w:hAnsi="Arial" w:cs="Arial"/>
        </w:rPr>
        <w:t xml:space="preserve"> </w:t>
      </w:r>
      <w:r w:rsidR="00DA2B06" w:rsidRPr="00B73E71">
        <w:rPr>
          <w:rFonts w:ascii="Arial" w:eastAsia="Arial" w:hAnsi="Arial" w:cs="Arial"/>
          <w:spacing w:val="11"/>
        </w:rPr>
        <w:t>aplicará</w:t>
      </w:r>
      <w:r w:rsidR="00DA2B06" w:rsidRPr="00B73E71">
        <w:rPr>
          <w:rFonts w:ascii="Arial" w:eastAsia="Arial" w:hAnsi="Arial" w:cs="Arial"/>
        </w:rPr>
        <w:t xml:space="preserve"> </w:t>
      </w:r>
      <w:r w:rsidR="00DA2B06" w:rsidRPr="00B73E71">
        <w:rPr>
          <w:rFonts w:ascii="Arial" w:eastAsia="Arial" w:hAnsi="Arial" w:cs="Arial"/>
          <w:spacing w:val="11"/>
        </w:rPr>
        <w:t>directamente</w:t>
      </w:r>
      <w:r w:rsidR="00DA2B06" w:rsidRPr="00B73E71">
        <w:rPr>
          <w:rFonts w:ascii="Arial" w:eastAsia="Arial" w:hAnsi="Arial" w:cs="Arial"/>
        </w:rPr>
        <w:t xml:space="preserve"> </w:t>
      </w:r>
      <w:r w:rsidR="00DA2B06" w:rsidRPr="00B73E71">
        <w:rPr>
          <w:rFonts w:ascii="Arial" w:eastAsia="Arial" w:hAnsi="Arial" w:cs="Arial"/>
          <w:spacing w:val="11"/>
        </w:rPr>
        <w:t>por</w:t>
      </w:r>
      <w:r w:rsidR="003141B8" w:rsidRPr="00B73E71">
        <w:rPr>
          <w:rFonts w:ascii="Arial" w:eastAsia="Arial" w:hAnsi="Arial" w:cs="Arial"/>
        </w:rPr>
        <w:t xml:space="preserve"> </w:t>
      </w:r>
      <w:r w:rsidR="00DA2B06" w:rsidRPr="00B73E71">
        <w:rPr>
          <w:rFonts w:ascii="Arial" w:eastAsia="Arial" w:hAnsi="Arial" w:cs="Arial"/>
          <w:spacing w:val="11"/>
        </w:rPr>
        <w:t xml:space="preserve">la o </w:t>
      </w:r>
      <w:r w:rsidR="00B73E71" w:rsidRPr="00B73E71">
        <w:rPr>
          <w:rFonts w:ascii="Arial" w:eastAsia="Arial" w:hAnsi="Arial" w:cs="Arial"/>
        </w:rPr>
        <w:t xml:space="preserve">el </w:t>
      </w:r>
      <w:r w:rsidR="00B73E71" w:rsidRPr="00B73E71">
        <w:rPr>
          <w:rFonts w:ascii="Arial" w:eastAsia="Arial" w:hAnsi="Arial" w:cs="Arial"/>
          <w:spacing w:val="11"/>
        </w:rPr>
        <w:t>Secretario</w:t>
      </w:r>
      <w:r w:rsidR="003141B8" w:rsidRPr="00B73E71">
        <w:rPr>
          <w:rFonts w:ascii="Arial" w:eastAsia="Arial" w:hAnsi="Arial" w:cs="Arial"/>
        </w:rPr>
        <w:t xml:space="preserve"> Técn</w:t>
      </w:r>
      <w:r w:rsidR="003141B8" w:rsidRPr="00B73E71">
        <w:rPr>
          <w:rFonts w:ascii="Arial" w:eastAsia="Arial" w:hAnsi="Arial" w:cs="Arial"/>
          <w:spacing w:val="1"/>
        </w:rPr>
        <w:t>ico</w:t>
      </w:r>
      <w:r w:rsidR="00481154" w:rsidRPr="00B73E71">
        <w:rPr>
          <w:rFonts w:ascii="Arial" w:eastAsia="Arial" w:hAnsi="Arial" w:cs="Arial"/>
          <w:spacing w:val="1"/>
        </w:rPr>
        <w:t xml:space="preserve"> de la Comisión</w:t>
      </w:r>
      <w:r w:rsidR="003141B8" w:rsidRPr="00B73E71">
        <w:rPr>
          <w:rFonts w:ascii="Arial" w:eastAsia="Arial" w:hAnsi="Arial" w:cs="Arial"/>
          <w:spacing w:val="1"/>
        </w:rPr>
        <w:t>.</w:t>
      </w:r>
    </w:p>
    <w:p w14:paraId="37AE1761" w14:textId="77777777" w:rsidR="003141B8" w:rsidRPr="00B73E71" w:rsidRDefault="003141B8" w:rsidP="00074402">
      <w:pPr>
        <w:jc w:val="both"/>
        <w:rPr>
          <w:rFonts w:ascii="Arial" w:hAnsi="Arial" w:cs="Arial"/>
        </w:rPr>
      </w:pPr>
    </w:p>
    <w:p w14:paraId="6B90F740" w14:textId="0E0D49B0" w:rsidR="003141B8" w:rsidRPr="00B73E71" w:rsidRDefault="003141B8" w:rsidP="00074402">
      <w:pPr>
        <w:ind w:right="67"/>
        <w:jc w:val="both"/>
        <w:rPr>
          <w:rFonts w:ascii="Arial" w:eastAsia="Arial" w:hAnsi="Arial" w:cs="Arial"/>
        </w:rPr>
      </w:pPr>
      <w:r w:rsidRPr="00B73E71">
        <w:rPr>
          <w:rFonts w:ascii="Arial" w:eastAsia="Arial" w:hAnsi="Arial" w:cs="Arial"/>
          <w:b/>
        </w:rPr>
        <w:t>Artículo</w:t>
      </w:r>
      <w:r w:rsidRPr="00B73E71">
        <w:rPr>
          <w:rFonts w:ascii="Arial" w:eastAsia="Arial" w:hAnsi="Arial" w:cs="Arial"/>
          <w:b/>
          <w:spacing w:val="18"/>
        </w:rPr>
        <w:t xml:space="preserve"> </w:t>
      </w:r>
      <w:r w:rsidRPr="00B73E71">
        <w:rPr>
          <w:rFonts w:ascii="Arial" w:eastAsia="Arial" w:hAnsi="Arial" w:cs="Arial"/>
          <w:b/>
        </w:rPr>
        <w:t>81</w:t>
      </w:r>
      <w:r w:rsidRPr="00B73E71">
        <w:rPr>
          <w:rFonts w:ascii="Arial" w:eastAsia="Arial" w:hAnsi="Arial" w:cs="Arial"/>
          <w:b/>
          <w:spacing w:val="2"/>
        </w:rPr>
        <w:t>.</w:t>
      </w:r>
      <w:r w:rsidRPr="00B73E71">
        <w:rPr>
          <w:rFonts w:ascii="Arial" w:eastAsia="Arial" w:hAnsi="Arial" w:cs="Arial"/>
          <w:b/>
        </w:rPr>
        <w:t>-</w:t>
      </w:r>
      <w:r w:rsidRPr="00B73E71">
        <w:rPr>
          <w:rFonts w:ascii="Arial" w:eastAsia="Arial" w:hAnsi="Arial" w:cs="Arial"/>
          <w:b/>
          <w:spacing w:val="19"/>
        </w:rPr>
        <w:t xml:space="preserve"> </w:t>
      </w:r>
      <w:r w:rsidRPr="00B73E71">
        <w:rPr>
          <w:rFonts w:ascii="Arial" w:eastAsia="Arial" w:hAnsi="Arial" w:cs="Arial"/>
          <w:spacing w:val="1"/>
        </w:rPr>
        <w:t>Par</w:t>
      </w:r>
      <w:r w:rsidRPr="00B73E71">
        <w:rPr>
          <w:rFonts w:ascii="Arial" w:eastAsia="Arial" w:hAnsi="Arial" w:cs="Arial"/>
        </w:rPr>
        <w:t>a</w:t>
      </w:r>
      <w:r w:rsidRPr="00B73E71">
        <w:rPr>
          <w:rFonts w:ascii="Arial" w:eastAsia="Arial" w:hAnsi="Arial" w:cs="Arial"/>
          <w:spacing w:val="18"/>
        </w:rPr>
        <w:t xml:space="preserve"> </w:t>
      </w:r>
      <w:r w:rsidRPr="00B73E71">
        <w:rPr>
          <w:rFonts w:ascii="Arial" w:eastAsia="Arial" w:hAnsi="Arial" w:cs="Arial"/>
          <w:spacing w:val="1"/>
        </w:rPr>
        <w:t>hace</w:t>
      </w:r>
      <w:r w:rsidRPr="00B73E71">
        <w:rPr>
          <w:rFonts w:ascii="Arial" w:eastAsia="Arial" w:hAnsi="Arial" w:cs="Arial"/>
        </w:rPr>
        <w:t>r</w:t>
      </w:r>
      <w:r w:rsidRPr="00B73E71">
        <w:rPr>
          <w:rFonts w:ascii="Arial" w:eastAsia="Arial" w:hAnsi="Arial" w:cs="Arial"/>
          <w:spacing w:val="18"/>
        </w:rPr>
        <w:t xml:space="preserve"> </w:t>
      </w:r>
      <w:r w:rsidRPr="00B73E71">
        <w:rPr>
          <w:rFonts w:ascii="Arial" w:eastAsia="Arial" w:hAnsi="Arial" w:cs="Arial"/>
          <w:spacing w:val="1"/>
        </w:rPr>
        <w:t>efectiva</w:t>
      </w:r>
      <w:r w:rsidRPr="00B73E71">
        <w:rPr>
          <w:rFonts w:ascii="Arial" w:eastAsia="Arial" w:hAnsi="Arial" w:cs="Arial"/>
        </w:rPr>
        <w:t>s</w:t>
      </w:r>
      <w:r w:rsidRPr="00B73E71">
        <w:rPr>
          <w:rFonts w:ascii="Arial" w:eastAsia="Arial" w:hAnsi="Arial" w:cs="Arial"/>
          <w:spacing w:val="18"/>
        </w:rPr>
        <w:t xml:space="preserve"> </w:t>
      </w:r>
      <w:r w:rsidRPr="00B73E71">
        <w:rPr>
          <w:rFonts w:ascii="Arial" w:eastAsia="Arial" w:hAnsi="Arial" w:cs="Arial"/>
          <w:spacing w:val="1"/>
        </w:rPr>
        <w:t>la</w:t>
      </w:r>
      <w:r w:rsidRPr="00B73E71">
        <w:rPr>
          <w:rFonts w:ascii="Arial" w:eastAsia="Arial" w:hAnsi="Arial" w:cs="Arial"/>
        </w:rPr>
        <w:t>s</w:t>
      </w:r>
      <w:r w:rsidRPr="00B73E71">
        <w:rPr>
          <w:rFonts w:ascii="Arial" w:eastAsia="Arial" w:hAnsi="Arial" w:cs="Arial"/>
          <w:spacing w:val="18"/>
        </w:rPr>
        <w:t xml:space="preserve"> </w:t>
      </w:r>
      <w:r w:rsidRPr="00B73E71">
        <w:rPr>
          <w:rFonts w:ascii="Arial" w:eastAsia="Arial" w:hAnsi="Arial" w:cs="Arial"/>
          <w:spacing w:val="1"/>
        </w:rPr>
        <w:t>multa</w:t>
      </w:r>
      <w:r w:rsidRPr="00B73E71">
        <w:rPr>
          <w:rFonts w:ascii="Arial" w:eastAsia="Arial" w:hAnsi="Arial" w:cs="Arial"/>
        </w:rPr>
        <w:t>s</w:t>
      </w:r>
      <w:r w:rsidRPr="00B73E71">
        <w:rPr>
          <w:rFonts w:ascii="Arial" w:eastAsia="Arial" w:hAnsi="Arial" w:cs="Arial"/>
          <w:spacing w:val="18"/>
        </w:rPr>
        <w:t xml:space="preserve"> </w:t>
      </w:r>
      <w:r w:rsidRPr="00B73E71">
        <w:rPr>
          <w:rFonts w:ascii="Arial" w:eastAsia="Arial" w:hAnsi="Arial" w:cs="Arial"/>
        </w:rPr>
        <w:t>a</w:t>
      </w:r>
      <w:r w:rsidRPr="00B73E71">
        <w:rPr>
          <w:rFonts w:ascii="Arial" w:eastAsia="Arial" w:hAnsi="Arial" w:cs="Arial"/>
          <w:spacing w:val="18"/>
        </w:rPr>
        <w:t xml:space="preserve"> </w:t>
      </w:r>
      <w:r w:rsidRPr="00B73E71">
        <w:rPr>
          <w:rFonts w:ascii="Arial" w:eastAsia="Arial" w:hAnsi="Arial" w:cs="Arial"/>
          <w:spacing w:val="1"/>
        </w:rPr>
        <w:t>qu</w:t>
      </w:r>
      <w:r w:rsidRPr="00B73E71">
        <w:rPr>
          <w:rFonts w:ascii="Arial" w:eastAsia="Arial" w:hAnsi="Arial" w:cs="Arial"/>
        </w:rPr>
        <w:t>e</w:t>
      </w:r>
      <w:r w:rsidRPr="00B73E71">
        <w:rPr>
          <w:rFonts w:ascii="Arial" w:eastAsia="Arial" w:hAnsi="Arial" w:cs="Arial"/>
          <w:spacing w:val="18"/>
        </w:rPr>
        <w:t xml:space="preserve"> </w:t>
      </w:r>
      <w:r w:rsidRPr="00B73E71">
        <w:rPr>
          <w:rFonts w:ascii="Arial" w:eastAsia="Arial" w:hAnsi="Arial" w:cs="Arial"/>
          <w:spacing w:val="1"/>
        </w:rPr>
        <w:t>s</w:t>
      </w:r>
      <w:r w:rsidRPr="00B73E71">
        <w:rPr>
          <w:rFonts w:ascii="Arial" w:eastAsia="Arial" w:hAnsi="Arial" w:cs="Arial"/>
        </w:rPr>
        <w:t>e</w:t>
      </w:r>
      <w:r w:rsidRPr="00B73E71">
        <w:rPr>
          <w:rFonts w:ascii="Arial" w:eastAsia="Arial" w:hAnsi="Arial" w:cs="Arial"/>
          <w:spacing w:val="18"/>
        </w:rPr>
        <w:t xml:space="preserve"> </w:t>
      </w:r>
      <w:r w:rsidRPr="00B73E71">
        <w:rPr>
          <w:rFonts w:ascii="Arial" w:eastAsia="Arial" w:hAnsi="Arial" w:cs="Arial"/>
          <w:spacing w:val="1"/>
        </w:rPr>
        <w:t>refier</w:t>
      </w:r>
      <w:r w:rsidRPr="00B73E71">
        <w:rPr>
          <w:rFonts w:ascii="Arial" w:eastAsia="Arial" w:hAnsi="Arial" w:cs="Arial"/>
        </w:rPr>
        <w:t>e</w:t>
      </w:r>
      <w:r w:rsidRPr="00B73E71">
        <w:rPr>
          <w:rFonts w:ascii="Arial" w:eastAsia="Arial" w:hAnsi="Arial" w:cs="Arial"/>
          <w:spacing w:val="18"/>
        </w:rPr>
        <w:t xml:space="preserve"> </w:t>
      </w:r>
      <w:r w:rsidRPr="00B73E71">
        <w:rPr>
          <w:rFonts w:ascii="Arial" w:eastAsia="Arial" w:hAnsi="Arial" w:cs="Arial"/>
          <w:spacing w:val="1"/>
        </w:rPr>
        <w:t>e</w:t>
      </w:r>
      <w:r w:rsidRPr="00B73E71">
        <w:rPr>
          <w:rFonts w:ascii="Arial" w:eastAsia="Arial" w:hAnsi="Arial" w:cs="Arial"/>
        </w:rPr>
        <w:t xml:space="preserve">l </w:t>
      </w:r>
      <w:r w:rsidRPr="00B73E71">
        <w:rPr>
          <w:rFonts w:ascii="Arial" w:eastAsia="Arial" w:hAnsi="Arial" w:cs="Arial"/>
          <w:spacing w:val="1"/>
        </w:rPr>
        <w:t xml:space="preserve">presente </w:t>
      </w:r>
      <w:r w:rsidRPr="00B73E71">
        <w:rPr>
          <w:rFonts w:ascii="Arial" w:eastAsia="Arial" w:hAnsi="Arial" w:cs="Arial"/>
        </w:rPr>
        <w:t xml:space="preserve">Capítulo, </w:t>
      </w:r>
      <w:r w:rsidR="00DA2B06" w:rsidRPr="00B73E71">
        <w:rPr>
          <w:rFonts w:ascii="Arial" w:eastAsia="Arial" w:hAnsi="Arial" w:cs="Arial"/>
        </w:rPr>
        <w:t xml:space="preserve">la o </w:t>
      </w:r>
      <w:r w:rsidRPr="00B73E71">
        <w:rPr>
          <w:rFonts w:ascii="Arial" w:eastAsia="Arial" w:hAnsi="Arial" w:cs="Arial"/>
        </w:rPr>
        <w:t xml:space="preserve">el Secretario Técnico </w:t>
      </w:r>
      <w:r w:rsidR="00481154" w:rsidRPr="00B73E71">
        <w:rPr>
          <w:rFonts w:ascii="Arial" w:eastAsia="Arial" w:hAnsi="Arial" w:cs="Arial"/>
        </w:rPr>
        <w:t xml:space="preserve">de la Comisión </w:t>
      </w:r>
      <w:r w:rsidRPr="00B73E71">
        <w:rPr>
          <w:rFonts w:ascii="Arial" w:eastAsia="Arial" w:hAnsi="Arial" w:cs="Arial"/>
        </w:rPr>
        <w:t>remitirá a la Tesorería Municipal el proveído correspondiente.</w:t>
      </w:r>
    </w:p>
    <w:p w14:paraId="336A3EBF" w14:textId="77777777" w:rsidR="003141B8" w:rsidRPr="00B73E71" w:rsidRDefault="003141B8" w:rsidP="00074402">
      <w:pPr>
        <w:jc w:val="both"/>
        <w:rPr>
          <w:rFonts w:ascii="Arial" w:hAnsi="Arial" w:cs="Arial"/>
        </w:rPr>
      </w:pPr>
    </w:p>
    <w:p w14:paraId="316424B5" w14:textId="6E744B4B" w:rsidR="003141B8" w:rsidRPr="00B73E71" w:rsidRDefault="003141B8" w:rsidP="00074402">
      <w:pPr>
        <w:ind w:right="67"/>
        <w:jc w:val="both"/>
        <w:rPr>
          <w:rFonts w:ascii="Arial" w:eastAsia="Arial" w:hAnsi="Arial" w:cs="Arial"/>
          <w:spacing w:val="1"/>
        </w:rPr>
      </w:pPr>
      <w:r w:rsidRPr="00B73E71">
        <w:rPr>
          <w:rFonts w:ascii="Arial" w:eastAsia="Arial" w:hAnsi="Arial" w:cs="Arial"/>
          <w:b/>
        </w:rPr>
        <w:t>Artículo 82</w:t>
      </w:r>
      <w:r w:rsidRPr="00B73E71">
        <w:rPr>
          <w:rFonts w:ascii="Arial" w:eastAsia="Arial" w:hAnsi="Arial" w:cs="Arial"/>
          <w:b/>
          <w:spacing w:val="2"/>
        </w:rPr>
        <w:t>.</w:t>
      </w:r>
      <w:r w:rsidRPr="00B73E71">
        <w:rPr>
          <w:rFonts w:ascii="Arial" w:eastAsia="Arial" w:hAnsi="Arial" w:cs="Arial"/>
          <w:b/>
        </w:rPr>
        <w:t>-</w:t>
      </w:r>
      <w:r w:rsidRPr="00B73E71">
        <w:rPr>
          <w:rFonts w:ascii="Arial" w:eastAsia="Arial" w:hAnsi="Arial" w:cs="Arial"/>
          <w:b/>
          <w:spacing w:val="2"/>
        </w:rPr>
        <w:t xml:space="preserve"> </w:t>
      </w:r>
      <w:r w:rsidRPr="00B73E71">
        <w:rPr>
          <w:rFonts w:ascii="Arial" w:eastAsia="Arial" w:hAnsi="Arial" w:cs="Arial"/>
        </w:rPr>
        <w:t xml:space="preserve">Tratándose del Arresto, </w:t>
      </w:r>
      <w:r w:rsidR="00DA2B06" w:rsidRPr="00B73E71">
        <w:rPr>
          <w:rFonts w:ascii="Arial" w:eastAsia="Arial" w:hAnsi="Arial" w:cs="Arial"/>
        </w:rPr>
        <w:t xml:space="preserve">la o </w:t>
      </w:r>
      <w:r w:rsidRPr="00B73E71">
        <w:rPr>
          <w:rFonts w:ascii="Arial" w:eastAsia="Arial" w:hAnsi="Arial" w:cs="Arial"/>
        </w:rPr>
        <w:t>el Secretario Técnico</w:t>
      </w:r>
      <w:r w:rsidR="00481154" w:rsidRPr="00B73E71">
        <w:rPr>
          <w:rFonts w:ascii="Arial" w:eastAsia="Arial" w:hAnsi="Arial" w:cs="Arial"/>
        </w:rPr>
        <w:t xml:space="preserve"> de la Comisión</w:t>
      </w:r>
      <w:r w:rsidRPr="00B73E71">
        <w:rPr>
          <w:rFonts w:ascii="Arial" w:eastAsia="Arial" w:hAnsi="Arial" w:cs="Arial"/>
        </w:rPr>
        <w:t xml:space="preserve"> girará el oficio correspondiente al Titular de la Corporación para que lo haga </w:t>
      </w:r>
      <w:r w:rsidRPr="00B73E71">
        <w:rPr>
          <w:rFonts w:ascii="Arial" w:eastAsia="Arial" w:hAnsi="Arial" w:cs="Arial"/>
          <w:spacing w:val="1"/>
        </w:rPr>
        <w:t>efectivo.</w:t>
      </w:r>
    </w:p>
    <w:p w14:paraId="3DA3E952" w14:textId="77777777" w:rsidR="0048035C" w:rsidRPr="00B73E71" w:rsidRDefault="0048035C" w:rsidP="00074402">
      <w:pPr>
        <w:ind w:right="67"/>
        <w:jc w:val="both"/>
        <w:rPr>
          <w:rFonts w:ascii="Arial" w:eastAsia="Arial" w:hAnsi="Arial" w:cs="Arial"/>
          <w:spacing w:val="1"/>
        </w:rPr>
      </w:pPr>
    </w:p>
    <w:p w14:paraId="69E11289" w14:textId="77777777" w:rsidR="003141B8" w:rsidRPr="00B73E71" w:rsidRDefault="003141B8" w:rsidP="00074402">
      <w:pPr>
        <w:ind w:right="67"/>
        <w:jc w:val="both"/>
        <w:rPr>
          <w:rFonts w:ascii="Arial" w:eastAsia="Arial" w:hAnsi="Arial" w:cs="Arial"/>
          <w:spacing w:val="1"/>
        </w:rPr>
      </w:pPr>
    </w:p>
    <w:p w14:paraId="7A91095A" w14:textId="77777777" w:rsidR="003141B8" w:rsidRPr="00B73E71" w:rsidRDefault="003141B8" w:rsidP="00074402">
      <w:pPr>
        <w:pStyle w:val="Ttulo1"/>
        <w:numPr>
          <w:ilvl w:val="0"/>
          <w:numId w:val="0"/>
        </w:numPr>
        <w:spacing w:after="0"/>
        <w:jc w:val="center"/>
        <w:rPr>
          <w:rFonts w:ascii="Arial" w:eastAsia="Arial" w:hAnsi="Arial" w:cs="Arial"/>
          <w:sz w:val="20"/>
          <w:szCs w:val="20"/>
          <w:lang w:val="es-MX"/>
        </w:rPr>
      </w:pPr>
      <w:bookmarkStart w:id="181" w:name="_Toc471733325"/>
      <w:bookmarkStart w:id="182" w:name="_Toc466886304"/>
      <w:bookmarkStart w:id="183" w:name="_Toc466886469"/>
      <w:bookmarkStart w:id="184" w:name="_Toc466886853"/>
      <w:bookmarkStart w:id="185" w:name="_Toc469567625"/>
      <w:bookmarkStart w:id="186" w:name="_Toc471733835"/>
      <w:bookmarkStart w:id="187" w:name="_Toc471734624"/>
      <w:bookmarkStart w:id="188" w:name="_Toc471734773"/>
      <w:r w:rsidRPr="00B73E71">
        <w:rPr>
          <w:rFonts w:ascii="Arial" w:eastAsia="Arial" w:hAnsi="Arial" w:cs="Arial"/>
          <w:sz w:val="20"/>
          <w:szCs w:val="20"/>
          <w:lang w:val="es-MX"/>
        </w:rPr>
        <w:t>Capítulo XVI</w:t>
      </w:r>
      <w:bookmarkEnd w:id="181"/>
      <w:r w:rsidRPr="00B73E71">
        <w:rPr>
          <w:rFonts w:ascii="Arial" w:eastAsia="Arial" w:hAnsi="Arial" w:cs="Arial"/>
          <w:sz w:val="20"/>
          <w:szCs w:val="20"/>
          <w:lang w:val="es-MX"/>
        </w:rPr>
        <w:t xml:space="preserve"> </w:t>
      </w:r>
    </w:p>
    <w:p w14:paraId="2920BE01" w14:textId="52363AA8" w:rsidR="003141B8" w:rsidRPr="00B73E71" w:rsidRDefault="003141B8" w:rsidP="00074402">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 </w:t>
      </w:r>
      <w:bookmarkStart w:id="189" w:name="_Toc471733326"/>
      <w:bookmarkStart w:id="190" w:name="_Toc466886305"/>
      <w:bookmarkStart w:id="191" w:name="_Toc466886470"/>
      <w:bookmarkStart w:id="192" w:name="_Toc466886854"/>
      <w:bookmarkStart w:id="193" w:name="_Toc469567626"/>
      <w:bookmarkEnd w:id="182"/>
      <w:bookmarkEnd w:id="183"/>
      <w:bookmarkEnd w:id="184"/>
      <w:bookmarkEnd w:id="185"/>
      <w:r w:rsidRPr="00B73E71">
        <w:rPr>
          <w:rFonts w:ascii="Arial" w:eastAsia="Arial" w:hAnsi="Arial" w:cs="Arial"/>
          <w:sz w:val="20"/>
          <w:szCs w:val="20"/>
          <w:lang w:val="es-MX"/>
        </w:rPr>
        <w:t>De los Reconocimientos</w:t>
      </w:r>
      <w:bookmarkEnd w:id="186"/>
      <w:bookmarkEnd w:id="187"/>
      <w:bookmarkEnd w:id="188"/>
      <w:bookmarkEnd w:id="189"/>
    </w:p>
    <w:p w14:paraId="7830F5B7" w14:textId="704B7AAC" w:rsidR="0048035C" w:rsidRPr="00B73E71" w:rsidRDefault="0048035C" w:rsidP="0048035C">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Sección I</w:t>
      </w:r>
    </w:p>
    <w:p w14:paraId="094F67D8" w14:textId="426B34FC" w:rsidR="0048035C" w:rsidRPr="00B73E71" w:rsidRDefault="0048035C" w:rsidP="0048035C">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Del Procedimiento para Otorgar Reconocimientos</w:t>
      </w:r>
    </w:p>
    <w:p w14:paraId="05751846" w14:textId="77777777" w:rsidR="0048035C" w:rsidRPr="00B73E71" w:rsidRDefault="0048035C" w:rsidP="0048035C">
      <w:pPr>
        <w:rPr>
          <w:rFonts w:ascii="Arial" w:eastAsia="Arial" w:hAnsi="Arial" w:cs="Arial"/>
          <w:lang w:eastAsia="x-none"/>
        </w:rPr>
      </w:pPr>
    </w:p>
    <w:bookmarkEnd w:id="190"/>
    <w:bookmarkEnd w:id="191"/>
    <w:bookmarkEnd w:id="192"/>
    <w:bookmarkEnd w:id="193"/>
    <w:p w14:paraId="4C76B67C" w14:textId="25DC6F1B" w:rsidR="003141B8" w:rsidRPr="00B73E71" w:rsidRDefault="00850BE6"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83</w:t>
      </w:r>
      <w:r w:rsidR="003141B8" w:rsidRPr="00B73E71">
        <w:rPr>
          <w:rFonts w:ascii="Arial" w:hAnsi="Arial" w:cs="Arial"/>
          <w:b/>
          <w:bCs/>
          <w:lang w:eastAsia="es-ES"/>
        </w:rPr>
        <w:t>.-</w:t>
      </w:r>
      <w:r w:rsidR="003141B8" w:rsidRPr="00B73E71">
        <w:rPr>
          <w:rFonts w:ascii="Arial" w:hAnsi="Arial" w:cs="Arial"/>
          <w:bCs/>
          <w:lang w:eastAsia="es-ES"/>
        </w:rPr>
        <w:t xml:space="preserve"> Con el objeto de promover la participación, productividad, eficiencia, calidad e iniciativa, así como reconocer la lealtad, el valor, el mérito y la honestidad de los integrantes del Cuerpo Preventivo, éstos podrán hacerse merecedores a reconocimientos consistentes en el otorgamiento de condecoraciones, estímulos y recompensas. </w:t>
      </w:r>
    </w:p>
    <w:p w14:paraId="149F2432" w14:textId="383C4D49" w:rsidR="0048035C" w:rsidRPr="00B73E71" w:rsidRDefault="0048035C" w:rsidP="00074402">
      <w:pPr>
        <w:autoSpaceDE w:val="0"/>
        <w:autoSpaceDN w:val="0"/>
        <w:adjustRightInd w:val="0"/>
        <w:jc w:val="both"/>
        <w:rPr>
          <w:rFonts w:ascii="Arial" w:hAnsi="Arial" w:cs="Arial"/>
          <w:bCs/>
          <w:lang w:eastAsia="es-ES"/>
        </w:rPr>
      </w:pPr>
    </w:p>
    <w:p w14:paraId="15FB7F7D" w14:textId="77777777" w:rsidR="0048035C" w:rsidRPr="00B73E71" w:rsidRDefault="0048035C" w:rsidP="0048035C">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Sección II </w:t>
      </w:r>
    </w:p>
    <w:p w14:paraId="6C56AC8F" w14:textId="2584ADCC" w:rsidR="0048035C" w:rsidRPr="00B73E71" w:rsidRDefault="0048035C" w:rsidP="0048035C">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De los Sujetos </w:t>
      </w:r>
      <w:r w:rsidR="008737A7" w:rsidRPr="00B73E71">
        <w:rPr>
          <w:rFonts w:ascii="Arial" w:eastAsia="Arial" w:hAnsi="Arial" w:cs="Arial"/>
          <w:sz w:val="20"/>
          <w:szCs w:val="20"/>
          <w:lang w:val="es-MX"/>
        </w:rPr>
        <w:t>Objeto de los Reconocimientos</w:t>
      </w:r>
    </w:p>
    <w:p w14:paraId="7C6DA90E" w14:textId="77777777" w:rsidR="0048035C" w:rsidRPr="00B73E71" w:rsidRDefault="0048035C" w:rsidP="00074402">
      <w:pPr>
        <w:autoSpaceDE w:val="0"/>
        <w:autoSpaceDN w:val="0"/>
        <w:adjustRightInd w:val="0"/>
        <w:jc w:val="both"/>
        <w:rPr>
          <w:rFonts w:ascii="Arial" w:hAnsi="Arial" w:cs="Arial"/>
          <w:bCs/>
          <w:lang w:eastAsia="es-ES"/>
        </w:rPr>
      </w:pPr>
    </w:p>
    <w:p w14:paraId="2A54EA9D" w14:textId="4062B528" w:rsidR="003141B8" w:rsidRPr="00B73E71" w:rsidRDefault="003141B8" w:rsidP="00850BE6">
      <w:pPr>
        <w:autoSpaceDE w:val="0"/>
        <w:autoSpaceDN w:val="0"/>
        <w:adjustRightInd w:val="0"/>
        <w:jc w:val="both"/>
        <w:rPr>
          <w:rFonts w:ascii="Arial" w:hAnsi="Arial" w:cs="Arial"/>
          <w:bCs/>
          <w:lang w:eastAsia="es-ES"/>
        </w:rPr>
      </w:pPr>
      <w:r w:rsidRPr="00B73E71">
        <w:rPr>
          <w:rFonts w:ascii="Arial" w:hAnsi="Arial" w:cs="Arial"/>
          <w:b/>
          <w:bCs/>
          <w:lang w:eastAsia="es-ES"/>
        </w:rPr>
        <w:t>Artículo 84.-</w:t>
      </w:r>
      <w:r w:rsidRPr="00B73E71">
        <w:rPr>
          <w:rFonts w:ascii="Arial" w:hAnsi="Arial" w:cs="Arial"/>
          <w:bCs/>
          <w:lang w:eastAsia="es-ES"/>
        </w:rPr>
        <w:t xml:space="preserve"> Las condecoraciones, estímulos y recompensas se otorgarán a </w:t>
      </w:r>
      <w:r w:rsidR="00850BE6" w:rsidRPr="00B73E71">
        <w:rPr>
          <w:rFonts w:ascii="Arial" w:hAnsi="Arial" w:cs="Arial"/>
          <w:bCs/>
          <w:lang w:eastAsia="es-ES"/>
        </w:rPr>
        <w:t>los integrantes</w:t>
      </w:r>
      <w:r w:rsidRPr="00B73E71">
        <w:rPr>
          <w:rFonts w:ascii="Arial" w:hAnsi="Arial" w:cs="Arial"/>
          <w:bCs/>
          <w:lang w:eastAsia="es-ES"/>
        </w:rPr>
        <w:t xml:space="preserve"> del Cuerpo Preventivo independientemente del rango y antigüedad que tengan en la prestación del servicio.</w:t>
      </w:r>
    </w:p>
    <w:p w14:paraId="25CC9D6B" w14:textId="35BFDC33" w:rsidR="008737A7" w:rsidRPr="00B73E71" w:rsidRDefault="008737A7" w:rsidP="00850BE6">
      <w:pPr>
        <w:autoSpaceDE w:val="0"/>
        <w:autoSpaceDN w:val="0"/>
        <w:adjustRightInd w:val="0"/>
        <w:jc w:val="both"/>
        <w:rPr>
          <w:rFonts w:ascii="Arial" w:hAnsi="Arial" w:cs="Arial"/>
          <w:bCs/>
          <w:lang w:eastAsia="es-ES"/>
        </w:rPr>
      </w:pPr>
    </w:p>
    <w:p w14:paraId="7A645D67" w14:textId="3F8BD2FA" w:rsidR="008737A7" w:rsidRPr="00B73E71" w:rsidRDefault="008737A7" w:rsidP="008737A7">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Sección III </w:t>
      </w:r>
    </w:p>
    <w:p w14:paraId="77602C2E" w14:textId="7979B4E7" w:rsidR="008737A7" w:rsidRPr="00B73E71" w:rsidRDefault="008737A7" w:rsidP="008737A7">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De las Condecoraciones</w:t>
      </w:r>
    </w:p>
    <w:p w14:paraId="3D230A34" w14:textId="77777777" w:rsidR="003141B8" w:rsidRPr="00B73E71" w:rsidRDefault="003141B8" w:rsidP="00074402">
      <w:pPr>
        <w:autoSpaceDE w:val="0"/>
        <w:autoSpaceDN w:val="0"/>
        <w:adjustRightInd w:val="0"/>
        <w:jc w:val="both"/>
        <w:rPr>
          <w:rFonts w:ascii="Arial" w:hAnsi="Arial" w:cs="Arial"/>
          <w:bCs/>
          <w:lang w:eastAsia="es-ES"/>
        </w:rPr>
      </w:pPr>
    </w:p>
    <w:p w14:paraId="044B31FA" w14:textId="6F427F4A"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lastRenderedPageBreak/>
        <w:t>Artículo 85.</w:t>
      </w:r>
      <w:r w:rsidRPr="00B73E71">
        <w:rPr>
          <w:rFonts w:ascii="Arial" w:hAnsi="Arial" w:cs="Arial"/>
          <w:bCs/>
          <w:lang w:eastAsia="es-ES"/>
        </w:rPr>
        <w:t xml:space="preserve">- Las condecoraciones consisten en </w:t>
      </w:r>
      <w:r w:rsidR="008652AF" w:rsidRPr="00B73E71">
        <w:rPr>
          <w:rFonts w:ascii="Arial" w:hAnsi="Arial" w:cs="Arial"/>
          <w:bCs/>
          <w:lang w:eastAsia="es-ES"/>
        </w:rPr>
        <w:t>el reconocimiento</w:t>
      </w:r>
      <w:r w:rsidR="008652AF" w:rsidRPr="00B73E71">
        <w:rPr>
          <w:rFonts w:ascii="Arial" w:eastAsia="Arial" w:hAnsi="Arial" w:cs="Arial"/>
          <w:spacing w:val="-1"/>
        </w:rPr>
        <w:t xml:space="preserve"> público a elementos por actos de servicio meritorios o por su trayectoria ejemplar y podrán se</w:t>
      </w:r>
      <w:r w:rsidR="007B4EF3" w:rsidRPr="00B73E71">
        <w:rPr>
          <w:rFonts w:ascii="Arial" w:eastAsia="Arial" w:hAnsi="Arial" w:cs="Arial"/>
          <w:spacing w:val="-1"/>
        </w:rPr>
        <w:t>r:</w:t>
      </w:r>
    </w:p>
    <w:p w14:paraId="53C9096E" w14:textId="77777777" w:rsidR="003141B8" w:rsidRPr="00B73E71" w:rsidRDefault="003141B8" w:rsidP="00074402">
      <w:pPr>
        <w:tabs>
          <w:tab w:val="left" w:pos="567"/>
        </w:tabs>
        <w:autoSpaceDE w:val="0"/>
        <w:autoSpaceDN w:val="0"/>
        <w:adjustRightInd w:val="0"/>
        <w:ind w:left="567" w:hanging="567"/>
        <w:jc w:val="both"/>
        <w:rPr>
          <w:rFonts w:ascii="Arial" w:hAnsi="Arial" w:cs="Arial"/>
          <w:bCs/>
          <w:lang w:eastAsia="es-ES"/>
        </w:rPr>
      </w:pPr>
    </w:p>
    <w:p w14:paraId="627B90FC" w14:textId="64382092" w:rsidR="003141B8" w:rsidRPr="00B73E71" w:rsidRDefault="003141B8" w:rsidP="00074402">
      <w:pPr>
        <w:numPr>
          <w:ilvl w:val="0"/>
          <w:numId w:val="23"/>
        </w:numPr>
        <w:tabs>
          <w:tab w:val="left" w:pos="709"/>
        </w:tabs>
        <w:autoSpaceDE w:val="0"/>
        <w:autoSpaceDN w:val="0"/>
        <w:adjustRightInd w:val="0"/>
        <w:jc w:val="both"/>
        <w:rPr>
          <w:rFonts w:ascii="Arial" w:hAnsi="Arial" w:cs="Arial"/>
          <w:bCs/>
          <w:lang w:eastAsia="es-ES"/>
        </w:rPr>
      </w:pPr>
      <w:r w:rsidRPr="00B73E71">
        <w:rPr>
          <w:rFonts w:ascii="Arial" w:hAnsi="Arial" w:cs="Arial"/>
          <w:b/>
          <w:bCs/>
          <w:lang w:eastAsia="es-ES"/>
        </w:rPr>
        <w:t xml:space="preserve">A la </w:t>
      </w:r>
      <w:r w:rsidR="00850BE6" w:rsidRPr="00B73E71">
        <w:rPr>
          <w:rFonts w:ascii="Arial" w:hAnsi="Arial" w:cs="Arial"/>
          <w:b/>
          <w:bCs/>
          <w:lang w:eastAsia="es-ES"/>
        </w:rPr>
        <w:t>Perseverancia</w:t>
      </w:r>
      <w:r w:rsidR="00850BE6" w:rsidRPr="00B73E71">
        <w:rPr>
          <w:rFonts w:ascii="Arial" w:hAnsi="Arial" w:cs="Arial"/>
          <w:bCs/>
          <w:lang w:eastAsia="es-ES"/>
        </w:rPr>
        <w:t>. -</w:t>
      </w:r>
      <w:r w:rsidRPr="00B73E71">
        <w:rPr>
          <w:rFonts w:ascii="Arial" w:hAnsi="Arial" w:cs="Arial"/>
          <w:bCs/>
          <w:lang w:eastAsia="es-ES"/>
        </w:rPr>
        <w:t xml:space="preserve"> Consiste en medalla y diploma y se otorgará a los elementos que hayan mantenido una hoja de servicio ejemplar y cumplan diez, quince, veinte, veinticinco y treinta años de servicio en la </w:t>
      </w:r>
      <w:r w:rsidR="008652AF" w:rsidRPr="00B73E71">
        <w:rPr>
          <w:rFonts w:ascii="Arial" w:hAnsi="Arial" w:cs="Arial"/>
          <w:bCs/>
          <w:lang w:eastAsia="es-ES"/>
        </w:rPr>
        <w:t>I</w:t>
      </w:r>
      <w:r w:rsidRPr="00B73E71">
        <w:rPr>
          <w:rFonts w:ascii="Arial" w:hAnsi="Arial" w:cs="Arial"/>
          <w:bCs/>
          <w:lang w:eastAsia="es-ES"/>
        </w:rPr>
        <w:t xml:space="preserve">nstitución </w:t>
      </w:r>
      <w:r w:rsidR="008652AF" w:rsidRPr="00B73E71">
        <w:rPr>
          <w:rFonts w:ascii="Arial" w:hAnsi="Arial" w:cs="Arial"/>
          <w:bCs/>
          <w:lang w:eastAsia="es-ES"/>
        </w:rPr>
        <w:t>P</w:t>
      </w:r>
      <w:r w:rsidRPr="00B73E71">
        <w:rPr>
          <w:rFonts w:ascii="Arial" w:hAnsi="Arial" w:cs="Arial"/>
          <w:bCs/>
          <w:lang w:eastAsia="es-ES"/>
        </w:rPr>
        <w:t>olicial; y estímulo económico de acuerdo al presupuesto de la Presidencia Municipal;</w:t>
      </w:r>
    </w:p>
    <w:p w14:paraId="3975ED16" w14:textId="77777777" w:rsidR="003141B8" w:rsidRPr="00B73E71" w:rsidRDefault="003141B8" w:rsidP="00074402">
      <w:pPr>
        <w:tabs>
          <w:tab w:val="left" w:pos="709"/>
        </w:tabs>
        <w:autoSpaceDE w:val="0"/>
        <w:autoSpaceDN w:val="0"/>
        <w:adjustRightInd w:val="0"/>
        <w:ind w:left="284"/>
        <w:jc w:val="both"/>
        <w:rPr>
          <w:rFonts w:ascii="Arial" w:hAnsi="Arial" w:cs="Arial"/>
          <w:bCs/>
          <w:lang w:eastAsia="es-ES"/>
        </w:rPr>
      </w:pPr>
    </w:p>
    <w:p w14:paraId="7C154127" w14:textId="77777777" w:rsidR="003141B8" w:rsidRPr="00B73E71" w:rsidRDefault="003141B8" w:rsidP="00074402">
      <w:pPr>
        <w:tabs>
          <w:tab w:val="left" w:pos="709"/>
        </w:tabs>
        <w:autoSpaceDE w:val="0"/>
        <w:autoSpaceDN w:val="0"/>
        <w:adjustRightInd w:val="0"/>
        <w:ind w:left="284"/>
        <w:jc w:val="both"/>
        <w:rPr>
          <w:rFonts w:ascii="Arial" w:hAnsi="Arial" w:cs="Arial"/>
          <w:bCs/>
          <w:lang w:eastAsia="es-ES"/>
        </w:rPr>
      </w:pPr>
    </w:p>
    <w:p w14:paraId="56715F0A" w14:textId="7D3D07EB" w:rsidR="003141B8" w:rsidRPr="00B73E71" w:rsidRDefault="003141B8" w:rsidP="00074402">
      <w:pPr>
        <w:numPr>
          <w:ilvl w:val="0"/>
          <w:numId w:val="23"/>
        </w:numPr>
        <w:tabs>
          <w:tab w:val="left" w:pos="709"/>
        </w:tabs>
        <w:autoSpaceDE w:val="0"/>
        <w:autoSpaceDN w:val="0"/>
        <w:adjustRightInd w:val="0"/>
        <w:jc w:val="both"/>
        <w:rPr>
          <w:rFonts w:ascii="Arial" w:hAnsi="Arial" w:cs="Arial"/>
          <w:bCs/>
          <w:lang w:eastAsia="es-ES"/>
        </w:rPr>
      </w:pPr>
      <w:r w:rsidRPr="00B73E71">
        <w:rPr>
          <w:rFonts w:ascii="Arial" w:hAnsi="Arial" w:cs="Arial"/>
          <w:b/>
          <w:bCs/>
          <w:lang w:eastAsia="es-ES"/>
        </w:rPr>
        <w:t xml:space="preserve">Al </w:t>
      </w:r>
      <w:r w:rsidR="00850BE6" w:rsidRPr="00B73E71">
        <w:rPr>
          <w:rFonts w:ascii="Arial" w:hAnsi="Arial" w:cs="Arial"/>
          <w:b/>
          <w:bCs/>
          <w:lang w:eastAsia="es-ES"/>
        </w:rPr>
        <w:t>Mérito</w:t>
      </w:r>
      <w:r w:rsidR="00850BE6" w:rsidRPr="00B73E71">
        <w:rPr>
          <w:rFonts w:ascii="Arial" w:hAnsi="Arial" w:cs="Arial"/>
          <w:bCs/>
          <w:lang w:eastAsia="es-ES"/>
        </w:rPr>
        <w:t>. -</w:t>
      </w:r>
      <w:r w:rsidRPr="00B73E71">
        <w:rPr>
          <w:rFonts w:ascii="Arial" w:hAnsi="Arial" w:cs="Arial"/>
          <w:bCs/>
          <w:lang w:eastAsia="es-ES"/>
        </w:rPr>
        <w:t xml:space="preserve"> Se otorgará en los siguientes casos, en acto público:  </w:t>
      </w:r>
    </w:p>
    <w:p w14:paraId="5657F5CC" w14:textId="77777777" w:rsidR="003141B8" w:rsidRPr="00B73E71" w:rsidRDefault="003141B8" w:rsidP="00074402">
      <w:pPr>
        <w:pStyle w:val="Prrafodelista"/>
        <w:rPr>
          <w:rFonts w:ascii="Arial" w:hAnsi="Arial" w:cs="Arial"/>
          <w:bCs/>
          <w:lang w:eastAsia="es-ES"/>
        </w:rPr>
      </w:pPr>
    </w:p>
    <w:p w14:paraId="077D73EC" w14:textId="77777777" w:rsidR="003141B8" w:rsidRPr="00B73E71" w:rsidRDefault="003141B8" w:rsidP="00074402">
      <w:pPr>
        <w:numPr>
          <w:ilvl w:val="1"/>
          <w:numId w:val="4"/>
        </w:numPr>
        <w:tabs>
          <w:tab w:val="left" w:pos="709"/>
        </w:tabs>
        <w:autoSpaceDE w:val="0"/>
        <w:autoSpaceDN w:val="0"/>
        <w:adjustRightInd w:val="0"/>
        <w:jc w:val="both"/>
        <w:rPr>
          <w:rFonts w:ascii="Arial" w:hAnsi="Arial" w:cs="Arial"/>
          <w:bCs/>
          <w:lang w:eastAsia="es-ES"/>
        </w:rPr>
      </w:pPr>
      <w:r w:rsidRPr="00B73E71">
        <w:rPr>
          <w:rFonts w:ascii="Arial" w:hAnsi="Arial" w:cs="Arial"/>
          <w:bCs/>
          <w:lang w:eastAsia="es-ES"/>
        </w:rPr>
        <w:t xml:space="preserve">Al Mérito Tecnológico, consistente en diploma y remuneración económica, de acuerdo al presupuesto de la Presidencia Municipal, a quien invente, diseñe o mejore algún instrumento, aparato, sistema o método de utilidad para el Cuerpo Preventivo; </w:t>
      </w:r>
    </w:p>
    <w:p w14:paraId="72D4CBEB" w14:textId="77777777" w:rsidR="003141B8" w:rsidRPr="00B73E71" w:rsidRDefault="003141B8" w:rsidP="00074402">
      <w:pPr>
        <w:tabs>
          <w:tab w:val="left" w:pos="709"/>
        </w:tabs>
        <w:autoSpaceDE w:val="0"/>
        <w:autoSpaceDN w:val="0"/>
        <w:adjustRightInd w:val="0"/>
        <w:ind w:left="1364"/>
        <w:jc w:val="both"/>
        <w:rPr>
          <w:rFonts w:ascii="Arial" w:hAnsi="Arial" w:cs="Arial"/>
          <w:bCs/>
          <w:lang w:eastAsia="es-ES"/>
        </w:rPr>
      </w:pPr>
    </w:p>
    <w:p w14:paraId="5BC0575A" w14:textId="4C4914EF" w:rsidR="003141B8" w:rsidRPr="00B73E71" w:rsidRDefault="003141B8" w:rsidP="00074402">
      <w:pPr>
        <w:numPr>
          <w:ilvl w:val="1"/>
          <w:numId w:val="4"/>
        </w:numPr>
        <w:tabs>
          <w:tab w:val="left" w:pos="709"/>
        </w:tabs>
        <w:autoSpaceDE w:val="0"/>
        <w:autoSpaceDN w:val="0"/>
        <w:adjustRightInd w:val="0"/>
        <w:jc w:val="both"/>
        <w:rPr>
          <w:rFonts w:ascii="Arial" w:hAnsi="Arial" w:cs="Arial"/>
          <w:bCs/>
          <w:lang w:eastAsia="es-ES"/>
        </w:rPr>
      </w:pPr>
      <w:r w:rsidRPr="00B73E71">
        <w:rPr>
          <w:rFonts w:ascii="Arial" w:hAnsi="Arial" w:cs="Arial"/>
          <w:bCs/>
          <w:lang w:eastAsia="es-ES"/>
        </w:rPr>
        <w:t xml:space="preserve">Al Mérito Ejemplar, consistente en medalla y diploma y se otorgará a quien sobresalga en alguna disciplina cultural, artística o deportiva que </w:t>
      </w:r>
      <w:r w:rsidR="008168A2" w:rsidRPr="00B73E71">
        <w:rPr>
          <w:rFonts w:ascii="Arial" w:hAnsi="Arial" w:cs="Arial"/>
          <w:bCs/>
          <w:lang w:eastAsia="es-ES"/>
        </w:rPr>
        <w:t>realce</w:t>
      </w:r>
      <w:r w:rsidRPr="00B73E71">
        <w:rPr>
          <w:rFonts w:ascii="Arial" w:hAnsi="Arial" w:cs="Arial"/>
          <w:bCs/>
          <w:lang w:eastAsia="es-ES"/>
        </w:rPr>
        <w:t xml:space="preserve"> el prestigio y la dignidad de su Institución Policial; y</w:t>
      </w:r>
    </w:p>
    <w:p w14:paraId="7CE40324" w14:textId="77777777" w:rsidR="003141B8" w:rsidRPr="00B73E71" w:rsidRDefault="003141B8" w:rsidP="00074402">
      <w:pPr>
        <w:tabs>
          <w:tab w:val="left" w:pos="709"/>
        </w:tabs>
        <w:autoSpaceDE w:val="0"/>
        <w:autoSpaceDN w:val="0"/>
        <w:adjustRightInd w:val="0"/>
        <w:ind w:left="1364"/>
        <w:jc w:val="both"/>
        <w:rPr>
          <w:rFonts w:ascii="Arial" w:hAnsi="Arial" w:cs="Arial"/>
          <w:bCs/>
          <w:lang w:eastAsia="es-ES"/>
        </w:rPr>
      </w:pPr>
    </w:p>
    <w:p w14:paraId="5259680D" w14:textId="77777777" w:rsidR="003141B8" w:rsidRPr="00B73E71" w:rsidRDefault="003141B8" w:rsidP="00074402">
      <w:pPr>
        <w:numPr>
          <w:ilvl w:val="1"/>
          <w:numId w:val="4"/>
        </w:numPr>
        <w:tabs>
          <w:tab w:val="left" w:pos="709"/>
        </w:tabs>
        <w:autoSpaceDE w:val="0"/>
        <w:autoSpaceDN w:val="0"/>
        <w:adjustRightInd w:val="0"/>
        <w:jc w:val="both"/>
        <w:rPr>
          <w:rFonts w:ascii="Arial" w:hAnsi="Arial" w:cs="Arial"/>
          <w:bCs/>
          <w:lang w:eastAsia="es-ES"/>
        </w:rPr>
      </w:pPr>
      <w:r w:rsidRPr="00B73E71">
        <w:rPr>
          <w:rFonts w:ascii="Arial" w:hAnsi="Arial" w:cs="Arial"/>
          <w:bCs/>
          <w:lang w:eastAsia="es-ES"/>
        </w:rPr>
        <w:t xml:space="preserve">Al Mérito Social, consistente en diploma y remuneración económica, de acuerdo al presupuesto de la Presidencia Municipal, cuando se distinga particularmente en la prestación de servicios a favor de la comunidad que mejoren la imagen de la Institución Policial. </w:t>
      </w:r>
    </w:p>
    <w:p w14:paraId="4AF98AD2" w14:textId="77777777" w:rsidR="003141B8" w:rsidRPr="00B73E71" w:rsidRDefault="003141B8" w:rsidP="00074402">
      <w:pPr>
        <w:tabs>
          <w:tab w:val="left" w:pos="709"/>
        </w:tabs>
        <w:autoSpaceDE w:val="0"/>
        <w:autoSpaceDN w:val="0"/>
        <w:adjustRightInd w:val="0"/>
        <w:ind w:left="720"/>
        <w:jc w:val="both"/>
        <w:rPr>
          <w:rFonts w:ascii="Arial" w:hAnsi="Arial" w:cs="Arial"/>
          <w:bCs/>
          <w:lang w:eastAsia="es-ES"/>
        </w:rPr>
      </w:pPr>
    </w:p>
    <w:p w14:paraId="4F0CE80D" w14:textId="5C8D19CB" w:rsidR="003141B8" w:rsidRPr="00B73E71" w:rsidRDefault="003141B8" w:rsidP="00074402">
      <w:pPr>
        <w:numPr>
          <w:ilvl w:val="0"/>
          <w:numId w:val="23"/>
        </w:numPr>
        <w:tabs>
          <w:tab w:val="left" w:pos="709"/>
        </w:tabs>
        <w:autoSpaceDE w:val="0"/>
        <w:autoSpaceDN w:val="0"/>
        <w:adjustRightInd w:val="0"/>
        <w:jc w:val="both"/>
        <w:rPr>
          <w:rFonts w:ascii="Arial" w:hAnsi="Arial" w:cs="Arial"/>
          <w:bCs/>
          <w:lang w:eastAsia="es-ES"/>
        </w:rPr>
      </w:pPr>
      <w:r w:rsidRPr="00B73E71">
        <w:rPr>
          <w:rFonts w:ascii="Arial" w:hAnsi="Arial" w:cs="Arial"/>
          <w:b/>
          <w:bCs/>
          <w:lang w:eastAsia="es-ES"/>
        </w:rPr>
        <w:t xml:space="preserve">Al Valor </w:t>
      </w:r>
      <w:r w:rsidR="008168A2" w:rsidRPr="00B73E71">
        <w:rPr>
          <w:rFonts w:ascii="Arial" w:hAnsi="Arial" w:cs="Arial"/>
          <w:b/>
          <w:bCs/>
          <w:lang w:eastAsia="es-ES"/>
        </w:rPr>
        <w:t>Policial</w:t>
      </w:r>
      <w:r w:rsidR="008168A2" w:rsidRPr="00B73E71">
        <w:rPr>
          <w:rFonts w:ascii="Arial" w:hAnsi="Arial" w:cs="Arial"/>
          <w:bCs/>
          <w:lang w:eastAsia="es-ES"/>
        </w:rPr>
        <w:t>. -</w:t>
      </w:r>
      <w:r w:rsidRPr="00B73E71">
        <w:rPr>
          <w:rFonts w:ascii="Arial" w:hAnsi="Arial" w:cs="Arial"/>
          <w:bCs/>
          <w:lang w:eastAsia="es-ES"/>
        </w:rPr>
        <w:t xml:space="preserve"> Consistente en diploma y remuneración económica de acuerdo al presupuesto de la </w:t>
      </w:r>
      <w:r w:rsidRPr="00B73E71">
        <w:rPr>
          <w:rFonts w:ascii="Arial" w:eastAsia="Arial" w:hAnsi="Arial" w:cs="Arial"/>
        </w:rPr>
        <w:t>Presidencia Municipal</w:t>
      </w:r>
      <w:r w:rsidRPr="00B73E71">
        <w:rPr>
          <w:rFonts w:ascii="Arial" w:hAnsi="Arial" w:cs="Arial"/>
          <w:bCs/>
          <w:lang w:eastAsia="es-ES"/>
        </w:rPr>
        <w:t xml:space="preserve">, y se otorgará en acto público, a </w:t>
      </w:r>
      <w:r w:rsidR="008168A2" w:rsidRPr="00B73E71">
        <w:rPr>
          <w:rFonts w:ascii="Arial" w:hAnsi="Arial" w:cs="Arial"/>
          <w:bCs/>
          <w:lang w:eastAsia="es-ES"/>
        </w:rPr>
        <w:t>quienes,</w:t>
      </w:r>
      <w:r w:rsidRPr="00B73E71">
        <w:rPr>
          <w:rFonts w:ascii="Arial" w:hAnsi="Arial" w:cs="Arial"/>
          <w:bCs/>
          <w:lang w:eastAsia="es-ES"/>
        </w:rPr>
        <w:t xml:space="preserve"> en cumplimiento de sus funciones, pongan en grave riesgo su vida o su salud, o salven la vida de una o varias personas; y</w:t>
      </w:r>
    </w:p>
    <w:p w14:paraId="3D2F2A4B" w14:textId="77777777" w:rsidR="003141B8" w:rsidRPr="00B73E71" w:rsidRDefault="003141B8" w:rsidP="00074402">
      <w:pPr>
        <w:tabs>
          <w:tab w:val="left" w:pos="709"/>
        </w:tabs>
        <w:autoSpaceDE w:val="0"/>
        <w:autoSpaceDN w:val="0"/>
        <w:adjustRightInd w:val="0"/>
        <w:ind w:left="720"/>
        <w:jc w:val="both"/>
        <w:rPr>
          <w:rFonts w:ascii="Arial" w:hAnsi="Arial" w:cs="Arial"/>
          <w:bCs/>
          <w:lang w:eastAsia="es-ES"/>
        </w:rPr>
      </w:pPr>
    </w:p>
    <w:p w14:paraId="5576447B" w14:textId="4E329DBC" w:rsidR="003141B8" w:rsidRPr="00B73E71" w:rsidRDefault="003141B8" w:rsidP="00074402">
      <w:pPr>
        <w:numPr>
          <w:ilvl w:val="0"/>
          <w:numId w:val="23"/>
        </w:numPr>
        <w:tabs>
          <w:tab w:val="left" w:pos="709"/>
        </w:tabs>
        <w:autoSpaceDE w:val="0"/>
        <w:autoSpaceDN w:val="0"/>
        <w:adjustRightInd w:val="0"/>
        <w:jc w:val="both"/>
        <w:rPr>
          <w:rFonts w:ascii="Arial" w:hAnsi="Arial" w:cs="Arial"/>
          <w:bCs/>
          <w:lang w:eastAsia="es-ES"/>
        </w:rPr>
      </w:pPr>
      <w:r w:rsidRPr="00B73E71">
        <w:rPr>
          <w:rFonts w:ascii="Arial" w:hAnsi="Arial" w:cs="Arial"/>
          <w:b/>
          <w:bCs/>
          <w:lang w:eastAsia="es-ES"/>
        </w:rPr>
        <w:t xml:space="preserve">De la Cruz de </w:t>
      </w:r>
      <w:r w:rsidR="008168A2" w:rsidRPr="00B73E71">
        <w:rPr>
          <w:rFonts w:ascii="Arial" w:hAnsi="Arial" w:cs="Arial"/>
          <w:b/>
          <w:bCs/>
          <w:lang w:eastAsia="es-ES"/>
        </w:rPr>
        <w:t>Honor</w:t>
      </w:r>
      <w:r w:rsidR="008168A2" w:rsidRPr="00B73E71">
        <w:rPr>
          <w:rFonts w:ascii="Arial" w:hAnsi="Arial" w:cs="Arial"/>
          <w:bCs/>
          <w:lang w:eastAsia="es-ES"/>
        </w:rPr>
        <w:t>. -</w:t>
      </w:r>
      <w:r w:rsidRPr="00B73E71">
        <w:rPr>
          <w:rFonts w:ascii="Arial" w:hAnsi="Arial" w:cs="Arial"/>
          <w:bCs/>
          <w:lang w:eastAsia="es-ES"/>
        </w:rPr>
        <w:t xml:space="preserve"> Consistente en rendición de honores póstumos y remuneración económica, de acuerdo al presupuesto de la </w:t>
      </w:r>
      <w:r w:rsidRPr="00B73E71">
        <w:rPr>
          <w:rFonts w:ascii="Arial" w:eastAsia="Arial" w:hAnsi="Arial" w:cs="Arial"/>
        </w:rPr>
        <w:t xml:space="preserve">Presidencia Municipal </w:t>
      </w:r>
      <w:r w:rsidRPr="00B73E71">
        <w:rPr>
          <w:rFonts w:ascii="Arial" w:hAnsi="Arial" w:cs="Arial"/>
          <w:bCs/>
          <w:lang w:eastAsia="es-ES"/>
        </w:rPr>
        <w:t>y se otorgará a los familiares en primer grado del integrante de una Institución Policial que pierda la vida en cumplimiento de su deber.</w:t>
      </w:r>
    </w:p>
    <w:p w14:paraId="4BB37316" w14:textId="77777777" w:rsidR="008737A7" w:rsidRPr="00B73E71" w:rsidRDefault="008737A7" w:rsidP="008737A7">
      <w:pPr>
        <w:pStyle w:val="Prrafodelista"/>
        <w:rPr>
          <w:rFonts w:ascii="Arial" w:hAnsi="Arial" w:cs="Arial"/>
          <w:bCs/>
          <w:lang w:eastAsia="es-ES"/>
        </w:rPr>
      </w:pPr>
    </w:p>
    <w:p w14:paraId="3E52F513" w14:textId="712BBA10" w:rsidR="008737A7" w:rsidRPr="00B73E71" w:rsidRDefault="008737A7" w:rsidP="008737A7">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Sección IV </w:t>
      </w:r>
    </w:p>
    <w:p w14:paraId="0F90AAD4" w14:textId="5F8A9CAD" w:rsidR="008737A7" w:rsidRPr="00B73E71" w:rsidRDefault="008737A7" w:rsidP="008737A7">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Del Otorgamiento de los Reconocimientos</w:t>
      </w:r>
    </w:p>
    <w:p w14:paraId="13FC28BC" w14:textId="77777777" w:rsidR="008737A7" w:rsidRPr="00B73E71" w:rsidRDefault="008737A7" w:rsidP="008737A7">
      <w:pPr>
        <w:tabs>
          <w:tab w:val="left" w:pos="709"/>
        </w:tabs>
        <w:autoSpaceDE w:val="0"/>
        <w:autoSpaceDN w:val="0"/>
        <w:adjustRightInd w:val="0"/>
        <w:jc w:val="both"/>
        <w:rPr>
          <w:rFonts w:ascii="Arial" w:hAnsi="Arial" w:cs="Arial"/>
          <w:bCs/>
          <w:lang w:eastAsia="es-ES"/>
        </w:rPr>
      </w:pPr>
    </w:p>
    <w:p w14:paraId="22C38930" w14:textId="3D453737"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86.-</w:t>
      </w:r>
      <w:r w:rsidRPr="00B73E71">
        <w:rPr>
          <w:rFonts w:ascii="Arial" w:hAnsi="Arial" w:cs="Arial"/>
          <w:bCs/>
          <w:lang w:eastAsia="es-ES"/>
        </w:rPr>
        <w:t xml:space="preserve"> Podrán otorgarse reconocimientos, consistentes en: estímulos y recompensas, por antigüedad, puntualidad, eficiencia y dedicación en el servicio, a todos los integrantes del Cuerpo Preventivo de la siguiente forma:</w:t>
      </w:r>
    </w:p>
    <w:p w14:paraId="4272B71A" w14:textId="77777777" w:rsidR="003141B8" w:rsidRPr="00B73E71" w:rsidRDefault="003141B8" w:rsidP="00074402">
      <w:pPr>
        <w:autoSpaceDE w:val="0"/>
        <w:autoSpaceDN w:val="0"/>
        <w:adjustRightInd w:val="0"/>
        <w:jc w:val="both"/>
        <w:rPr>
          <w:rFonts w:ascii="Arial" w:hAnsi="Arial" w:cs="Arial"/>
          <w:bCs/>
          <w:lang w:eastAsia="es-ES"/>
        </w:rPr>
      </w:pPr>
    </w:p>
    <w:p w14:paraId="45E730EB" w14:textId="77777777" w:rsidR="003141B8" w:rsidRPr="00B73E71" w:rsidRDefault="003141B8" w:rsidP="00074402">
      <w:pPr>
        <w:numPr>
          <w:ilvl w:val="0"/>
          <w:numId w:val="24"/>
        </w:numPr>
        <w:autoSpaceDE w:val="0"/>
        <w:autoSpaceDN w:val="0"/>
        <w:adjustRightInd w:val="0"/>
        <w:jc w:val="both"/>
        <w:rPr>
          <w:rFonts w:ascii="Arial" w:hAnsi="Arial" w:cs="Arial"/>
          <w:bCs/>
          <w:lang w:eastAsia="es-ES"/>
        </w:rPr>
      </w:pPr>
      <w:r w:rsidRPr="00B73E71">
        <w:rPr>
          <w:rFonts w:ascii="Arial" w:hAnsi="Arial" w:cs="Arial"/>
          <w:bCs/>
          <w:lang w:eastAsia="es-ES"/>
        </w:rPr>
        <w:t>Otorgamiento de diploma por tiempo y continuidad de servicios al cumplirse los diez, quince, veinte, veinticinco y treinta años de servicio en la Institución Policial;</w:t>
      </w:r>
    </w:p>
    <w:p w14:paraId="514C845B" w14:textId="77777777" w:rsidR="003141B8" w:rsidRPr="00B73E71" w:rsidRDefault="003141B8" w:rsidP="00074402">
      <w:pPr>
        <w:tabs>
          <w:tab w:val="left" w:pos="1605"/>
        </w:tabs>
        <w:autoSpaceDE w:val="0"/>
        <w:autoSpaceDN w:val="0"/>
        <w:adjustRightInd w:val="0"/>
        <w:ind w:left="142" w:firstLine="1995"/>
        <w:jc w:val="both"/>
        <w:rPr>
          <w:rFonts w:ascii="Arial" w:hAnsi="Arial" w:cs="Arial"/>
          <w:bCs/>
          <w:lang w:eastAsia="es-ES"/>
        </w:rPr>
      </w:pPr>
    </w:p>
    <w:p w14:paraId="7F7E80DB" w14:textId="77777777" w:rsidR="003141B8" w:rsidRPr="00B73E71" w:rsidRDefault="003141B8" w:rsidP="00074402">
      <w:pPr>
        <w:numPr>
          <w:ilvl w:val="0"/>
          <w:numId w:val="24"/>
        </w:numPr>
        <w:autoSpaceDE w:val="0"/>
        <w:autoSpaceDN w:val="0"/>
        <w:adjustRightInd w:val="0"/>
        <w:jc w:val="both"/>
        <w:rPr>
          <w:rFonts w:ascii="Arial" w:hAnsi="Arial" w:cs="Arial"/>
          <w:bCs/>
          <w:lang w:eastAsia="es-ES"/>
        </w:rPr>
      </w:pPr>
      <w:r w:rsidRPr="00B73E71">
        <w:rPr>
          <w:rFonts w:ascii="Arial" w:hAnsi="Arial" w:cs="Arial"/>
          <w:bCs/>
          <w:lang w:eastAsia="es-ES"/>
        </w:rPr>
        <w:t>Otorgamiento de diploma y tres días de descanso, a quienes no registren faltas, retardos o permisos en un periodo de doce meses; y,</w:t>
      </w:r>
    </w:p>
    <w:p w14:paraId="33223DAE" w14:textId="77777777" w:rsidR="003141B8" w:rsidRPr="00B73E71" w:rsidRDefault="003141B8" w:rsidP="00074402">
      <w:pPr>
        <w:pStyle w:val="Prrafodelista"/>
        <w:rPr>
          <w:rFonts w:ascii="Arial" w:hAnsi="Arial" w:cs="Arial"/>
          <w:bCs/>
          <w:lang w:eastAsia="es-ES"/>
        </w:rPr>
      </w:pPr>
    </w:p>
    <w:p w14:paraId="43A51A3F" w14:textId="77777777" w:rsidR="003141B8" w:rsidRPr="00B73E71" w:rsidRDefault="003141B8" w:rsidP="00074402">
      <w:pPr>
        <w:numPr>
          <w:ilvl w:val="0"/>
          <w:numId w:val="24"/>
        </w:numPr>
        <w:autoSpaceDE w:val="0"/>
        <w:autoSpaceDN w:val="0"/>
        <w:adjustRightInd w:val="0"/>
        <w:jc w:val="both"/>
        <w:rPr>
          <w:rFonts w:ascii="Arial" w:hAnsi="Arial" w:cs="Arial"/>
          <w:bCs/>
          <w:lang w:eastAsia="es-ES"/>
        </w:rPr>
      </w:pPr>
      <w:r w:rsidRPr="00B73E71">
        <w:rPr>
          <w:rFonts w:ascii="Arial" w:hAnsi="Arial" w:cs="Arial"/>
          <w:bCs/>
          <w:lang w:eastAsia="es-ES"/>
        </w:rPr>
        <w:t>Elemento del mes, consistente en una medalla y diploma que lleve el escudo de la corporación a la que pertenecen, así como las palabras "Policía del Mes" y estímulo económico de acuerdo al presupuesto de la Presidencia Municipal. Se entregará al personal de la corporación que logre destacar por su dedicación y constancia en el trabajo y que haya tenido logros relevantes a juicio de la Comisión.</w:t>
      </w:r>
    </w:p>
    <w:p w14:paraId="2FECBB27" w14:textId="77777777" w:rsidR="003141B8" w:rsidRPr="00B73E71" w:rsidRDefault="003141B8" w:rsidP="00074402">
      <w:pPr>
        <w:autoSpaceDE w:val="0"/>
        <w:autoSpaceDN w:val="0"/>
        <w:adjustRightInd w:val="0"/>
        <w:jc w:val="both"/>
        <w:rPr>
          <w:rFonts w:ascii="Arial" w:hAnsi="Arial" w:cs="Arial"/>
          <w:bCs/>
          <w:lang w:eastAsia="es-ES"/>
        </w:rPr>
      </w:pPr>
    </w:p>
    <w:p w14:paraId="27D49FF6" w14:textId="77777777" w:rsidR="003141B8" w:rsidRPr="00B73E71" w:rsidRDefault="003141B8" w:rsidP="00074402">
      <w:pPr>
        <w:numPr>
          <w:ilvl w:val="0"/>
          <w:numId w:val="24"/>
        </w:numPr>
        <w:autoSpaceDE w:val="0"/>
        <w:autoSpaceDN w:val="0"/>
        <w:adjustRightInd w:val="0"/>
        <w:jc w:val="both"/>
        <w:rPr>
          <w:rFonts w:ascii="Arial" w:hAnsi="Arial" w:cs="Arial"/>
          <w:bCs/>
          <w:lang w:eastAsia="es-ES"/>
        </w:rPr>
      </w:pPr>
      <w:r w:rsidRPr="00B73E71">
        <w:rPr>
          <w:rFonts w:ascii="Arial" w:hAnsi="Arial" w:cs="Arial"/>
          <w:bCs/>
          <w:lang w:eastAsia="es-ES"/>
        </w:rPr>
        <w:t xml:space="preserve">Elemento del año, consistente en una medalla y diploma que lleve el escudo de la corporación a la que pertenecen, así como las palabras "Policía del Año" y estímulo económico de acuerdo </w:t>
      </w:r>
      <w:r w:rsidRPr="00B73E71">
        <w:rPr>
          <w:rFonts w:ascii="Arial" w:hAnsi="Arial" w:cs="Arial"/>
          <w:bCs/>
          <w:lang w:eastAsia="es-ES"/>
        </w:rPr>
        <w:lastRenderedPageBreak/>
        <w:t>al presupuesto de la Presidencia Municipal. Se entregará al personal de la corporación que logre destacar por su dedicación y constancia en el trabajo y que haya tenido logros relevantes a juicio de la Comisión.</w:t>
      </w:r>
    </w:p>
    <w:p w14:paraId="23095D36" w14:textId="77777777" w:rsidR="003141B8" w:rsidRPr="00B73E71" w:rsidRDefault="003141B8" w:rsidP="00074402">
      <w:pPr>
        <w:autoSpaceDE w:val="0"/>
        <w:autoSpaceDN w:val="0"/>
        <w:adjustRightInd w:val="0"/>
        <w:jc w:val="both"/>
        <w:rPr>
          <w:rFonts w:ascii="Arial" w:hAnsi="Arial" w:cs="Arial"/>
          <w:bCs/>
          <w:lang w:eastAsia="es-ES"/>
        </w:rPr>
      </w:pPr>
    </w:p>
    <w:p w14:paraId="59978DCD" w14:textId="77777777"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87.-</w:t>
      </w:r>
      <w:r w:rsidRPr="00B73E71">
        <w:rPr>
          <w:rFonts w:ascii="Arial" w:hAnsi="Arial" w:cs="Arial"/>
          <w:bCs/>
          <w:lang w:eastAsia="es-ES"/>
        </w:rPr>
        <w:t xml:space="preserve"> Los reconocimientos anteriores podrán otorgarse sin perjuicio de los que dispongan otras Leyes o Reglamentos. </w:t>
      </w:r>
    </w:p>
    <w:p w14:paraId="2627C82B" w14:textId="77777777" w:rsidR="003141B8" w:rsidRPr="00B73E71" w:rsidRDefault="003141B8" w:rsidP="00074402">
      <w:pPr>
        <w:autoSpaceDE w:val="0"/>
        <w:autoSpaceDN w:val="0"/>
        <w:adjustRightInd w:val="0"/>
        <w:jc w:val="both"/>
        <w:rPr>
          <w:rFonts w:ascii="Arial" w:hAnsi="Arial" w:cs="Arial"/>
          <w:bCs/>
          <w:lang w:eastAsia="es-ES"/>
        </w:rPr>
      </w:pPr>
    </w:p>
    <w:p w14:paraId="554FDF47" w14:textId="77777777"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88.</w:t>
      </w:r>
      <w:r w:rsidRPr="00B73E71">
        <w:rPr>
          <w:rFonts w:ascii="Arial" w:hAnsi="Arial" w:cs="Arial"/>
          <w:bCs/>
          <w:lang w:eastAsia="es-ES"/>
        </w:rPr>
        <w:t>- Los superiores jerárquicos inmediatos de los integrantes del Cuerpo Preventivo que consideren que uno o varios de sus subalternos hayan desempeñado una acción o conducta de las previstas en este Capítulo, tienen la obligación de proponerlos a la Comisión según sea el caso, para ser acreedores a una condecoración, estímulo o recompensa.</w:t>
      </w:r>
    </w:p>
    <w:p w14:paraId="74358BA5" w14:textId="77777777" w:rsidR="003141B8" w:rsidRPr="00B73E71" w:rsidRDefault="003141B8" w:rsidP="00074402">
      <w:pPr>
        <w:autoSpaceDE w:val="0"/>
        <w:autoSpaceDN w:val="0"/>
        <w:adjustRightInd w:val="0"/>
        <w:jc w:val="both"/>
        <w:rPr>
          <w:rFonts w:ascii="Arial" w:hAnsi="Arial" w:cs="Arial"/>
          <w:bCs/>
          <w:lang w:eastAsia="es-ES"/>
        </w:rPr>
      </w:pPr>
    </w:p>
    <w:p w14:paraId="091AF413" w14:textId="29305051"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89.-</w:t>
      </w:r>
      <w:r w:rsidRPr="00B73E71">
        <w:rPr>
          <w:rFonts w:ascii="Arial" w:hAnsi="Arial" w:cs="Arial"/>
          <w:bCs/>
          <w:lang w:eastAsia="es-ES"/>
        </w:rPr>
        <w:t xml:space="preserve"> </w:t>
      </w:r>
      <w:r w:rsidR="00DA2B06" w:rsidRPr="00B73E71">
        <w:rPr>
          <w:rFonts w:ascii="Arial" w:hAnsi="Arial" w:cs="Arial"/>
          <w:bCs/>
          <w:lang w:eastAsia="es-ES"/>
        </w:rPr>
        <w:t>La o e</w:t>
      </w:r>
      <w:r w:rsidRPr="00B73E71">
        <w:rPr>
          <w:rFonts w:ascii="Arial" w:hAnsi="Arial" w:cs="Arial"/>
          <w:bCs/>
          <w:lang w:eastAsia="es-ES"/>
        </w:rPr>
        <w:t xml:space="preserve">l Secretario </w:t>
      </w:r>
      <w:r w:rsidR="008168A2" w:rsidRPr="00B73E71">
        <w:rPr>
          <w:rFonts w:ascii="Arial" w:hAnsi="Arial" w:cs="Arial"/>
          <w:bCs/>
          <w:lang w:eastAsia="es-ES"/>
        </w:rPr>
        <w:t xml:space="preserve">Técnico </w:t>
      </w:r>
      <w:r w:rsidRPr="00B73E71">
        <w:rPr>
          <w:rFonts w:ascii="Arial" w:hAnsi="Arial" w:cs="Arial"/>
          <w:bCs/>
          <w:lang w:eastAsia="es-ES"/>
        </w:rPr>
        <w:t>de la Comisión, solicitará un informe pormenorizado del desempeño de los integrantes del Cuerpo Preventivo, para los fines del presente Capítulo.</w:t>
      </w:r>
    </w:p>
    <w:p w14:paraId="6A123C70" w14:textId="77777777" w:rsidR="003141B8" w:rsidRPr="00B73E71" w:rsidRDefault="003141B8" w:rsidP="00074402">
      <w:pPr>
        <w:autoSpaceDE w:val="0"/>
        <w:autoSpaceDN w:val="0"/>
        <w:adjustRightInd w:val="0"/>
        <w:jc w:val="both"/>
        <w:rPr>
          <w:rFonts w:ascii="Arial" w:hAnsi="Arial" w:cs="Arial"/>
          <w:b/>
          <w:bCs/>
          <w:lang w:eastAsia="es-ES"/>
        </w:rPr>
      </w:pPr>
    </w:p>
    <w:p w14:paraId="637BBE6E" w14:textId="63A98591"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90.-</w:t>
      </w:r>
      <w:r w:rsidRPr="00B73E71">
        <w:rPr>
          <w:rFonts w:ascii="Arial" w:hAnsi="Arial" w:cs="Arial"/>
          <w:bCs/>
          <w:lang w:eastAsia="es-ES"/>
        </w:rPr>
        <w:t xml:space="preserve"> Los integrantes del Cuerpo Preventivo que se consideren con derechos y méritos suficientes para ser acreedores a una condecoración, estímulo o recompensa, podrán remitir auto propuesta a la Comisión.</w:t>
      </w:r>
    </w:p>
    <w:p w14:paraId="7975FB04" w14:textId="3E2BC582" w:rsidR="008737A7" w:rsidRPr="00B73E71" w:rsidRDefault="008737A7" w:rsidP="00074402">
      <w:pPr>
        <w:autoSpaceDE w:val="0"/>
        <w:autoSpaceDN w:val="0"/>
        <w:adjustRightInd w:val="0"/>
        <w:jc w:val="both"/>
        <w:rPr>
          <w:rFonts w:ascii="Arial" w:hAnsi="Arial" w:cs="Arial"/>
          <w:bCs/>
          <w:lang w:eastAsia="es-ES"/>
        </w:rPr>
      </w:pPr>
    </w:p>
    <w:p w14:paraId="5F26A13E" w14:textId="0768DD13" w:rsidR="008737A7" w:rsidRPr="00B73E71" w:rsidRDefault="008737A7" w:rsidP="008737A7">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Sección V </w:t>
      </w:r>
    </w:p>
    <w:p w14:paraId="6804A841" w14:textId="770F6303" w:rsidR="008737A7" w:rsidRPr="00B73E71" w:rsidRDefault="008737A7" w:rsidP="008737A7">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De</w:t>
      </w:r>
      <w:r w:rsidR="00D144EC" w:rsidRPr="00B73E71">
        <w:rPr>
          <w:rFonts w:ascii="Arial" w:eastAsia="Arial" w:hAnsi="Arial" w:cs="Arial"/>
          <w:sz w:val="20"/>
          <w:szCs w:val="20"/>
          <w:lang w:val="es-MX"/>
        </w:rPr>
        <w:t xml:space="preserve"> las Propuestas de los Particulares para Sujetos de Reconocimiento</w:t>
      </w:r>
    </w:p>
    <w:p w14:paraId="3044EC36" w14:textId="77777777" w:rsidR="008737A7" w:rsidRPr="00B73E71" w:rsidRDefault="008737A7" w:rsidP="00074402">
      <w:pPr>
        <w:autoSpaceDE w:val="0"/>
        <w:autoSpaceDN w:val="0"/>
        <w:adjustRightInd w:val="0"/>
        <w:jc w:val="both"/>
        <w:rPr>
          <w:rFonts w:ascii="Arial" w:hAnsi="Arial" w:cs="Arial"/>
          <w:bCs/>
          <w:lang w:eastAsia="es-ES"/>
        </w:rPr>
      </w:pPr>
    </w:p>
    <w:p w14:paraId="18B7D523" w14:textId="37C3066B"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 xml:space="preserve">Artículo 91.- </w:t>
      </w:r>
      <w:r w:rsidRPr="00B73E71">
        <w:rPr>
          <w:rFonts w:ascii="Arial" w:hAnsi="Arial" w:cs="Arial"/>
          <w:bCs/>
          <w:lang w:eastAsia="es-ES"/>
        </w:rPr>
        <w:t xml:space="preserve">Los particulares, </w:t>
      </w:r>
      <w:r w:rsidR="00B73E71" w:rsidRPr="00B73E71">
        <w:rPr>
          <w:rFonts w:ascii="Arial" w:hAnsi="Arial" w:cs="Arial"/>
          <w:bCs/>
          <w:lang w:eastAsia="es-ES"/>
        </w:rPr>
        <w:t>l</w:t>
      </w:r>
      <w:r w:rsidRPr="00B73E71">
        <w:rPr>
          <w:rFonts w:ascii="Arial" w:hAnsi="Arial" w:cs="Arial"/>
          <w:bCs/>
          <w:lang w:eastAsia="es-ES"/>
        </w:rPr>
        <w:t xml:space="preserve">as </w:t>
      </w:r>
      <w:r w:rsidR="008168A2" w:rsidRPr="00B73E71">
        <w:rPr>
          <w:rFonts w:ascii="Arial" w:hAnsi="Arial" w:cs="Arial"/>
          <w:bCs/>
          <w:lang w:eastAsia="es-ES"/>
        </w:rPr>
        <w:t>I</w:t>
      </w:r>
      <w:r w:rsidRPr="00B73E71">
        <w:rPr>
          <w:rFonts w:ascii="Arial" w:hAnsi="Arial" w:cs="Arial"/>
          <w:bCs/>
          <w:lang w:eastAsia="es-ES"/>
        </w:rPr>
        <w:t xml:space="preserve">nstituciones </w:t>
      </w:r>
      <w:r w:rsidR="008168A2" w:rsidRPr="00B73E71">
        <w:rPr>
          <w:rFonts w:ascii="Arial" w:hAnsi="Arial" w:cs="Arial"/>
          <w:bCs/>
          <w:lang w:eastAsia="es-ES"/>
        </w:rPr>
        <w:t>P</w:t>
      </w:r>
      <w:r w:rsidRPr="00B73E71">
        <w:rPr>
          <w:rFonts w:ascii="Arial" w:hAnsi="Arial" w:cs="Arial"/>
          <w:bCs/>
          <w:lang w:eastAsia="es-ES"/>
        </w:rPr>
        <w:t xml:space="preserve">úblicas o </w:t>
      </w:r>
      <w:r w:rsidR="008168A2" w:rsidRPr="00B73E71">
        <w:rPr>
          <w:rFonts w:ascii="Arial" w:hAnsi="Arial" w:cs="Arial"/>
          <w:bCs/>
          <w:lang w:eastAsia="es-ES"/>
        </w:rPr>
        <w:t>P</w:t>
      </w:r>
      <w:r w:rsidRPr="00B73E71">
        <w:rPr>
          <w:rFonts w:ascii="Arial" w:hAnsi="Arial" w:cs="Arial"/>
          <w:bCs/>
          <w:lang w:eastAsia="es-ES"/>
        </w:rPr>
        <w:t>rivadas, podrán entregar reconocimientos a los integrantes del Cuerpo Preventivo, para lo cual la Comisión deberá emitir un dictamen de aprobación para que puedan ser recibidos por los integrantes del Cuerpo Preventivo.</w:t>
      </w:r>
    </w:p>
    <w:p w14:paraId="5F784E9E" w14:textId="77777777" w:rsidR="003141B8" w:rsidRPr="00B73E71" w:rsidRDefault="003141B8" w:rsidP="00074402">
      <w:pPr>
        <w:autoSpaceDE w:val="0"/>
        <w:autoSpaceDN w:val="0"/>
        <w:adjustRightInd w:val="0"/>
        <w:jc w:val="both"/>
        <w:rPr>
          <w:rFonts w:ascii="Arial" w:hAnsi="Arial" w:cs="Arial"/>
          <w:b/>
          <w:bCs/>
          <w:lang w:eastAsia="es-ES"/>
        </w:rPr>
      </w:pPr>
    </w:p>
    <w:p w14:paraId="6080D004" w14:textId="2456558A"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92.-</w:t>
      </w:r>
      <w:r w:rsidRPr="00B73E71">
        <w:rPr>
          <w:rFonts w:ascii="Arial" w:hAnsi="Arial" w:cs="Arial"/>
          <w:bCs/>
          <w:lang w:eastAsia="es-ES"/>
        </w:rPr>
        <w:t xml:space="preserve"> Las condecoraciones serán entregadas por </w:t>
      </w:r>
      <w:r w:rsidR="00FF0C76" w:rsidRPr="00B73E71">
        <w:rPr>
          <w:rFonts w:ascii="Arial" w:hAnsi="Arial" w:cs="Arial"/>
          <w:bCs/>
          <w:lang w:eastAsia="es-ES"/>
        </w:rPr>
        <w:t xml:space="preserve">la o </w:t>
      </w:r>
      <w:r w:rsidRPr="00B73E71">
        <w:rPr>
          <w:rFonts w:ascii="Arial" w:hAnsi="Arial" w:cs="Arial"/>
          <w:bCs/>
          <w:lang w:eastAsia="es-ES"/>
        </w:rPr>
        <w:t>el Presidente Municipal o quien éste designe y el Titular del Cuerpo Policiaco, al integrante del Cuerpo Preventivo homenajeado.</w:t>
      </w:r>
    </w:p>
    <w:p w14:paraId="1F1C54E5" w14:textId="1CF18CCA" w:rsidR="00D144EC" w:rsidRPr="00B73E71" w:rsidRDefault="00D144EC" w:rsidP="00074402">
      <w:pPr>
        <w:autoSpaceDE w:val="0"/>
        <w:autoSpaceDN w:val="0"/>
        <w:adjustRightInd w:val="0"/>
        <w:jc w:val="both"/>
        <w:rPr>
          <w:rFonts w:ascii="Arial" w:hAnsi="Arial" w:cs="Arial"/>
          <w:bCs/>
          <w:lang w:eastAsia="es-ES"/>
        </w:rPr>
      </w:pPr>
    </w:p>
    <w:p w14:paraId="6114DA1F" w14:textId="5EF4D239" w:rsidR="00D144EC" w:rsidRPr="00B73E71" w:rsidRDefault="00D144EC" w:rsidP="00D144EC">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 xml:space="preserve">Sección VI </w:t>
      </w:r>
    </w:p>
    <w:p w14:paraId="7800BA17" w14:textId="0D3E2E3F" w:rsidR="00D144EC" w:rsidRPr="00B73E71" w:rsidRDefault="00D144EC" w:rsidP="00D144EC">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Del Anexo a la Hoja de Servicio</w:t>
      </w:r>
    </w:p>
    <w:p w14:paraId="79B2F2AD" w14:textId="77777777" w:rsidR="00D144EC" w:rsidRPr="00B73E71" w:rsidRDefault="00D144EC" w:rsidP="00074402">
      <w:pPr>
        <w:autoSpaceDE w:val="0"/>
        <w:autoSpaceDN w:val="0"/>
        <w:adjustRightInd w:val="0"/>
        <w:jc w:val="both"/>
        <w:rPr>
          <w:rFonts w:ascii="Arial" w:hAnsi="Arial" w:cs="Arial"/>
          <w:bCs/>
          <w:lang w:eastAsia="es-ES"/>
        </w:rPr>
      </w:pPr>
    </w:p>
    <w:p w14:paraId="5F41CAFC" w14:textId="6B180A7D" w:rsidR="003141B8" w:rsidRPr="00B73E71" w:rsidRDefault="003141B8" w:rsidP="00074402">
      <w:pPr>
        <w:autoSpaceDE w:val="0"/>
        <w:autoSpaceDN w:val="0"/>
        <w:adjustRightInd w:val="0"/>
        <w:jc w:val="both"/>
        <w:rPr>
          <w:rFonts w:ascii="Arial" w:hAnsi="Arial" w:cs="Arial"/>
          <w:bCs/>
          <w:lang w:eastAsia="es-ES"/>
        </w:rPr>
      </w:pPr>
      <w:r w:rsidRPr="00B73E71">
        <w:rPr>
          <w:rFonts w:ascii="Arial" w:hAnsi="Arial" w:cs="Arial"/>
          <w:b/>
          <w:bCs/>
          <w:lang w:eastAsia="es-ES"/>
        </w:rPr>
        <w:t>Artículo 93.-</w:t>
      </w:r>
      <w:r w:rsidRPr="00B73E71">
        <w:rPr>
          <w:rFonts w:ascii="Arial" w:hAnsi="Arial" w:cs="Arial"/>
          <w:bCs/>
          <w:lang w:eastAsia="es-ES"/>
        </w:rPr>
        <w:t xml:space="preserve"> De todo reconocimiento se anexará constancia en la hoja de servicio del integrante del Cuerpo Preventivo y se harán las anotaciones correspondientes en los registros que señala la Ley y el presente Reglamento</w:t>
      </w:r>
      <w:r w:rsidR="00260E55" w:rsidRPr="00B73E71">
        <w:rPr>
          <w:rFonts w:ascii="Arial" w:hAnsi="Arial" w:cs="Arial"/>
          <w:bCs/>
          <w:lang w:eastAsia="es-ES"/>
        </w:rPr>
        <w:t xml:space="preserve"> de la Comisión</w:t>
      </w:r>
      <w:r w:rsidRPr="00B73E71">
        <w:rPr>
          <w:rFonts w:ascii="Arial" w:hAnsi="Arial" w:cs="Arial"/>
          <w:bCs/>
          <w:lang w:eastAsia="es-ES"/>
        </w:rPr>
        <w:t>.</w:t>
      </w:r>
    </w:p>
    <w:p w14:paraId="7A151676" w14:textId="77777777" w:rsidR="003141B8" w:rsidRPr="00B73E71" w:rsidRDefault="003141B8" w:rsidP="00074402">
      <w:pPr>
        <w:ind w:right="67"/>
        <w:rPr>
          <w:rFonts w:ascii="Arial" w:eastAsia="Arial" w:hAnsi="Arial" w:cs="Arial"/>
          <w:spacing w:val="1"/>
        </w:rPr>
      </w:pPr>
    </w:p>
    <w:p w14:paraId="160BA2CF" w14:textId="77777777" w:rsidR="003141B8" w:rsidRPr="00B73E71" w:rsidRDefault="003141B8" w:rsidP="00074402">
      <w:pPr>
        <w:pStyle w:val="Ttulo1"/>
        <w:numPr>
          <w:ilvl w:val="0"/>
          <w:numId w:val="0"/>
        </w:numPr>
        <w:spacing w:after="0"/>
        <w:jc w:val="center"/>
        <w:rPr>
          <w:rFonts w:ascii="Arial" w:eastAsia="Arial" w:hAnsi="Arial" w:cs="Arial"/>
          <w:sz w:val="20"/>
          <w:szCs w:val="20"/>
          <w:lang w:val="es-MX"/>
        </w:rPr>
      </w:pPr>
      <w:bookmarkStart w:id="194" w:name="_Toc471733339"/>
      <w:bookmarkStart w:id="195" w:name="_Toc466886311"/>
      <w:bookmarkStart w:id="196" w:name="_Toc466886476"/>
      <w:bookmarkStart w:id="197" w:name="_Toc466886860"/>
      <w:bookmarkStart w:id="198" w:name="_Toc469567632"/>
      <w:bookmarkStart w:id="199" w:name="_Toc471733842"/>
      <w:bookmarkStart w:id="200" w:name="_Toc471734631"/>
      <w:bookmarkStart w:id="201" w:name="_Toc471734780"/>
      <w:r w:rsidRPr="00B73E71">
        <w:rPr>
          <w:rFonts w:ascii="Arial" w:eastAsia="Arial" w:hAnsi="Arial" w:cs="Arial"/>
          <w:sz w:val="20"/>
          <w:szCs w:val="20"/>
          <w:lang w:val="es-MX"/>
        </w:rPr>
        <w:t>Capítulo XVII</w:t>
      </w:r>
      <w:bookmarkStart w:id="202" w:name="_Toc471733340"/>
      <w:bookmarkEnd w:id="194"/>
    </w:p>
    <w:p w14:paraId="57718F14" w14:textId="5FA4C0AD" w:rsidR="003141B8" w:rsidRPr="00B73E71" w:rsidRDefault="003141B8" w:rsidP="00074402">
      <w:pPr>
        <w:pStyle w:val="Ttulo1"/>
        <w:numPr>
          <w:ilvl w:val="0"/>
          <w:numId w:val="0"/>
        </w:numPr>
        <w:spacing w:after="0"/>
        <w:jc w:val="center"/>
        <w:rPr>
          <w:rFonts w:ascii="Arial" w:eastAsia="Arial" w:hAnsi="Arial" w:cs="Arial"/>
          <w:sz w:val="20"/>
          <w:szCs w:val="20"/>
          <w:lang w:val="es-MX"/>
        </w:rPr>
      </w:pPr>
      <w:r w:rsidRPr="00B73E71">
        <w:rPr>
          <w:rFonts w:ascii="Arial" w:eastAsia="Arial" w:hAnsi="Arial" w:cs="Arial"/>
          <w:sz w:val="20"/>
          <w:szCs w:val="20"/>
          <w:lang w:val="es-MX"/>
        </w:rPr>
        <w:t>De la Normativa Supletoria</w:t>
      </w:r>
      <w:bookmarkEnd w:id="195"/>
      <w:bookmarkEnd w:id="196"/>
      <w:bookmarkEnd w:id="197"/>
      <w:bookmarkEnd w:id="198"/>
      <w:bookmarkEnd w:id="199"/>
      <w:bookmarkEnd w:id="200"/>
      <w:bookmarkEnd w:id="201"/>
      <w:bookmarkEnd w:id="202"/>
    </w:p>
    <w:p w14:paraId="3A8ACEBA" w14:textId="77777777" w:rsidR="003141B8" w:rsidRPr="00B73E71" w:rsidRDefault="003141B8" w:rsidP="00074402">
      <w:pPr>
        <w:ind w:right="67"/>
        <w:jc w:val="both"/>
        <w:rPr>
          <w:rFonts w:ascii="Arial" w:eastAsia="Arial" w:hAnsi="Arial" w:cs="Arial"/>
        </w:rPr>
      </w:pPr>
    </w:p>
    <w:p w14:paraId="6ABB4FDD" w14:textId="74E90A03" w:rsidR="00850BE6" w:rsidRPr="00B73E71" w:rsidRDefault="003141B8" w:rsidP="00850BE6">
      <w:pPr>
        <w:ind w:right="72"/>
        <w:jc w:val="both"/>
        <w:rPr>
          <w:rFonts w:ascii="Arial" w:eastAsia="Arial" w:hAnsi="Arial" w:cs="Arial"/>
        </w:rPr>
      </w:pPr>
      <w:r w:rsidRPr="00B73E71">
        <w:rPr>
          <w:rFonts w:ascii="Arial" w:eastAsia="Arial" w:hAnsi="Arial" w:cs="Arial"/>
          <w:b/>
        </w:rPr>
        <w:t>Artículo 94</w:t>
      </w:r>
      <w:r w:rsidRPr="00B73E71">
        <w:rPr>
          <w:rFonts w:ascii="Arial" w:eastAsia="Arial" w:hAnsi="Arial" w:cs="Arial"/>
          <w:b/>
          <w:spacing w:val="2"/>
        </w:rPr>
        <w:t>.</w:t>
      </w:r>
      <w:r w:rsidRPr="00B73E71">
        <w:rPr>
          <w:rFonts w:ascii="Arial" w:eastAsia="Arial" w:hAnsi="Arial" w:cs="Arial"/>
          <w:b/>
        </w:rPr>
        <w:t>-</w:t>
      </w:r>
      <w:r w:rsidRPr="00B73E71">
        <w:rPr>
          <w:rFonts w:ascii="Arial" w:eastAsia="Arial" w:hAnsi="Arial" w:cs="Arial"/>
          <w:b/>
          <w:spacing w:val="2"/>
        </w:rPr>
        <w:t xml:space="preserve"> </w:t>
      </w:r>
      <w:r w:rsidRPr="00B73E71">
        <w:rPr>
          <w:rFonts w:ascii="Arial" w:eastAsia="Arial" w:hAnsi="Arial" w:cs="Arial"/>
        </w:rPr>
        <w:t>En lo no previsto en el presente Reglamento</w:t>
      </w:r>
      <w:r w:rsidR="00260E55" w:rsidRPr="00B73E71">
        <w:rPr>
          <w:rFonts w:ascii="Arial" w:eastAsia="Arial" w:hAnsi="Arial" w:cs="Arial"/>
        </w:rPr>
        <w:t xml:space="preserve"> de la Comisión</w:t>
      </w:r>
      <w:r w:rsidRPr="00B73E71">
        <w:rPr>
          <w:rFonts w:ascii="Arial" w:eastAsia="Arial" w:hAnsi="Arial" w:cs="Arial"/>
        </w:rPr>
        <w:t xml:space="preserve"> se estará a lo previsto por </w:t>
      </w:r>
      <w:r w:rsidR="00850BE6" w:rsidRPr="00B73E71">
        <w:rPr>
          <w:rFonts w:ascii="Arial" w:eastAsia="Arial" w:hAnsi="Arial" w:cs="Arial"/>
        </w:rPr>
        <w:t>el Reglamento</w:t>
      </w:r>
      <w:r w:rsidRPr="00B73E71">
        <w:rPr>
          <w:rFonts w:ascii="Arial" w:eastAsia="Arial" w:hAnsi="Arial" w:cs="Arial"/>
        </w:rPr>
        <w:t xml:space="preserve"> del Servicio, y en materia de notificaciones, ofrecimiento, desahogo y valoración de pruebas, y en general,</w:t>
      </w:r>
      <w:r w:rsidRPr="00B73E71">
        <w:rPr>
          <w:rFonts w:ascii="Arial" w:eastAsia="Arial" w:hAnsi="Arial" w:cs="Arial"/>
          <w:spacing w:val="-1"/>
        </w:rPr>
        <w:t xml:space="preserve"> </w:t>
      </w:r>
      <w:r w:rsidRPr="00B73E71">
        <w:rPr>
          <w:rFonts w:ascii="Arial" w:eastAsia="Arial" w:hAnsi="Arial" w:cs="Arial"/>
        </w:rPr>
        <w:t>le será aplicable supletoriamente al</w:t>
      </w:r>
      <w:r w:rsidRPr="00B73E71">
        <w:rPr>
          <w:rFonts w:ascii="Arial" w:eastAsia="Arial" w:hAnsi="Arial" w:cs="Arial"/>
          <w:spacing w:val="3"/>
        </w:rPr>
        <w:t xml:space="preserve"> </w:t>
      </w:r>
      <w:r w:rsidRPr="00B73E71">
        <w:rPr>
          <w:rFonts w:ascii="Arial" w:eastAsia="Arial" w:hAnsi="Arial" w:cs="Arial"/>
        </w:rPr>
        <w:t>procedimiento</w:t>
      </w:r>
      <w:r w:rsidRPr="00B73E71">
        <w:rPr>
          <w:rFonts w:ascii="Arial" w:eastAsia="Arial" w:hAnsi="Arial" w:cs="Arial"/>
          <w:spacing w:val="3"/>
        </w:rPr>
        <w:t xml:space="preserve"> </w:t>
      </w:r>
      <w:r w:rsidRPr="00B73E71">
        <w:rPr>
          <w:rFonts w:ascii="Arial" w:eastAsia="Arial" w:hAnsi="Arial" w:cs="Arial"/>
        </w:rPr>
        <w:t>previsto</w:t>
      </w:r>
      <w:r w:rsidRPr="00B73E71">
        <w:rPr>
          <w:rFonts w:ascii="Arial" w:eastAsia="Arial" w:hAnsi="Arial" w:cs="Arial"/>
          <w:spacing w:val="3"/>
        </w:rPr>
        <w:t xml:space="preserve"> </w:t>
      </w:r>
      <w:r w:rsidRPr="00B73E71">
        <w:rPr>
          <w:rFonts w:ascii="Arial" w:eastAsia="Arial" w:hAnsi="Arial" w:cs="Arial"/>
        </w:rPr>
        <w:t>en</w:t>
      </w:r>
      <w:r w:rsidRPr="00B73E71">
        <w:rPr>
          <w:rFonts w:ascii="Arial" w:eastAsia="Arial" w:hAnsi="Arial" w:cs="Arial"/>
          <w:spacing w:val="3"/>
        </w:rPr>
        <w:t xml:space="preserve"> </w:t>
      </w:r>
      <w:r w:rsidRPr="00B73E71">
        <w:rPr>
          <w:rFonts w:ascii="Arial" w:eastAsia="Arial" w:hAnsi="Arial" w:cs="Arial"/>
        </w:rPr>
        <w:t>es</w:t>
      </w:r>
      <w:r w:rsidRPr="00B73E71">
        <w:rPr>
          <w:rFonts w:ascii="Arial" w:eastAsia="Arial" w:hAnsi="Arial" w:cs="Arial"/>
          <w:spacing w:val="2"/>
        </w:rPr>
        <w:t>t</w:t>
      </w:r>
      <w:r w:rsidRPr="00B73E71">
        <w:rPr>
          <w:rFonts w:ascii="Arial" w:eastAsia="Arial" w:hAnsi="Arial" w:cs="Arial"/>
        </w:rPr>
        <w:t>e Reglamento de la Comisión, y el</w:t>
      </w:r>
      <w:r w:rsidRPr="00B73E71">
        <w:rPr>
          <w:rFonts w:ascii="Arial" w:eastAsia="Arial" w:hAnsi="Arial" w:cs="Arial"/>
          <w:spacing w:val="-1"/>
        </w:rPr>
        <w:t xml:space="preserve"> </w:t>
      </w:r>
      <w:r w:rsidRPr="00B73E71">
        <w:rPr>
          <w:rFonts w:ascii="Arial" w:eastAsia="Arial" w:hAnsi="Arial" w:cs="Arial"/>
        </w:rPr>
        <w:t>Código</w:t>
      </w:r>
      <w:r w:rsidRPr="00B73E71">
        <w:rPr>
          <w:rFonts w:ascii="Arial" w:eastAsia="Arial" w:hAnsi="Arial" w:cs="Arial"/>
          <w:spacing w:val="-1"/>
        </w:rPr>
        <w:t xml:space="preserve"> </w:t>
      </w:r>
      <w:r w:rsidRPr="00B73E71">
        <w:rPr>
          <w:rFonts w:ascii="Arial" w:eastAsia="Arial" w:hAnsi="Arial" w:cs="Arial"/>
        </w:rPr>
        <w:t>de</w:t>
      </w:r>
      <w:r w:rsidRPr="00B73E71">
        <w:rPr>
          <w:rFonts w:ascii="Arial" w:eastAsia="Arial" w:hAnsi="Arial" w:cs="Arial"/>
          <w:spacing w:val="-1"/>
        </w:rPr>
        <w:t xml:space="preserve"> </w:t>
      </w:r>
      <w:r w:rsidRPr="00B73E71">
        <w:rPr>
          <w:rFonts w:ascii="Arial" w:eastAsia="Arial" w:hAnsi="Arial" w:cs="Arial"/>
        </w:rPr>
        <w:t>Procedimientos</w:t>
      </w:r>
      <w:r w:rsidRPr="00B73E71">
        <w:rPr>
          <w:rFonts w:ascii="Arial" w:eastAsia="Arial" w:hAnsi="Arial" w:cs="Arial"/>
          <w:spacing w:val="-1"/>
        </w:rPr>
        <w:t xml:space="preserve"> </w:t>
      </w:r>
      <w:r w:rsidRPr="00B73E71">
        <w:rPr>
          <w:rFonts w:ascii="Arial" w:eastAsia="Arial" w:hAnsi="Arial" w:cs="Arial"/>
        </w:rPr>
        <w:t>Civiles</w:t>
      </w:r>
      <w:r w:rsidRPr="00B73E71">
        <w:rPr>
          <w:rFonts w:ascii="Arial" w:eastAsia="Arial" w:hAnsi="Arial" w:cs="Arial"/>
          <w:spacing w:val="-1"/>
        </w:rPr>
        <w:t xml:space="preserve"> </w:t>
      </w:r>
      <w:r w:rsidRPr="00B73E71">
        <w:rPr>
          <w:rFonts w:ascii="Arial" w:eastAsia="Arial" w:hAnsi="Arial" w:cs="Arial"/>
        </w:rPr>
        <w:t>para</w:t>
      </w:r>
      <w:r w:rsidRPr="00B73E71">
        <w:rPr>
          <w:rFonts w:ascii="Arial" w:eastAsia="Arial" w:hAnsi="Arial" w:cs="Arial"/>
          <w:spacing w:val="-1"/>
        </w:rPr>
        <w:t xml:space="preserve"> </w:t>
      </w:r>
      <w:r w:rsidRPr="00B73E71">
        <w:rPr>
          <w:rFonts w:ascii="Arial" w:eastAsia="Arial" w:hAnsi="Arial" w:cs="Arial"/>
        </w:rPr>
        <w:t>el</w:t>
      </w:r>
      <w:r w:rsidRPr="00B73E71">
        <w:rPr>
          <w:rFonts w:ascii="Arial" w:eastAsia="Arial" w:hAnsi="Arial" w:cs="Arial"/>
          <w:spacing w:val="-1"/>
        </w:rPr>
        <w:t xml:space="preserve"> </w:t>
      </w:r>
      <w:r w:rsidRPr="00B73E71">
        <w:rPr>
          <w:rFonts w:ascii="Arial" w:eastAsia="Arial" w:hAnsi="Arial" w:cs="Arial"/>
        </w:rPr>
        <w:t>Estado</w:t>
      </w:r>
      <w:r w:rsidRPr="00B73E71">
        <w:rPr>
          <w:rFonts w:ascii="Arial" w:eastAsia="Arial" w:hAnsi="Arial" w:cs="Arial"/>
          <w:spacing w:val="-1"/>
        </w:rPr>
        <w:t xml:space="preserve"> </w:t>
      </w:r>
      <w:r w:rsidRPr="00B73E71">
        <w:rPr>
          <w:rFonts w:ascii="Arial" w:eastAsia="Arial" w:hAnsi="Arial" w:cs="Arial"/>
        </w:rPr>
        <w:t>de</w:t>
      </w:r>
      <w:r w:rsidRPr="00B73E71">
        <w:rPr>
          <w:rFonts w:ascii="Arial" w:eastAsia="Arial" w:hAnsi="Arial" w:cs="Arial"/>
          <w:spacing w:val="-1"/>
        </w:rPr>
        <w:t xml:space="preserve"> </w:t>
      </w:r>
      <w:bookmarkStart w:id="203" w:name="_Toc466886861"/>
      <w:bookmarkStart w:id="204" w:name="_Toc469567633"/>
      <w:bookmarkStart w:id="205" w:name="_Toc471733341"/>
      <w:bookmarkStart w:id="206" w:name="_Toc471733843"/>
      <w:bookmarkStart w:id="207" w:name="_Toc471734632"/>
      <w:bookmarkStart w:id="208" w:name="_Toc471734781"/>
      <w:r w:rsidRPr="00B73E71">
        <w:rPr>
          <w:rFonts w:ascii="Arial" w:eastAsia="Arial" w:hAnsi="Arial" w:cs="Arial"/>
        </w:rPr>
        <w:t xml:space="preserve">Hidalgo. </w:t>
      </w:r>
    </w:p>
    <w:p w14:paraId="1BB580C0" w14:textId="77777777" w:rsidR="00850BE6" w:rsidRPr="00B73E71" w:rsidRDefault="00850BE6" w:rsidP="00850BE6">
      <w:pPr>
        <w:ind w:right="72"/>
        <w:jc w:val="both"/>
        <w:rPr>
          <w:rFonts w:ascii="Arial" w:hAnsi="Arial" w:cs="Arial"/>
          <w:bCs/>
        </w:rPr>
      </w:pPr>
    </w:p>
    <w:p w14:paraId="44A13FA8" w14:textId="1E48D25F" w:rsidR="003141B8" w:rsidRPr="00B73E71" w:rsidRDefault="003141B8" w:rsidP="00074402">
      <w:pPr>
        <w:pStyle w:val="Ttulo1"/>
        <w:numPr>
          <w:ilvl w:val="0"/>
          <w:numId w:val="0"/>
        </w:numPr>
        <w:spacing w:after="0"/>
        <w:jc w:val="center"/>
        <w:rPr>
          <w:rFonts w:ascii="Arial" w:hAnsi="Arial" w:cs="Arial"/>
          <w:bCs w:val="0"/>
          <w:sz w:val="20"/>
          <w:szCs w:val="20"/>
        </w:rPr>
      </w:pPr>
      <w:r w:rsidRPr="00B73E71">
        <w:rPr>
          <w:rFonts w:ascii="Arial" w:hAnsi="Arial" w:cs="Arial"/>
          <w:bCs w:val="0"/>
          <w:sz w:val="20"/>
          <w:szCs w:val="20"/>
        </w:rPr>
        <w:t>T R A N S I T O R I O S</w:t>
      </w:r>
      <w:bookmarkEnd w:id="203"/>
      <w:bookmarkEnd w:id="204"/>
      <w:bookmarkEnd w:id="205"/>
      <w:bookmarkEnd w:id="206"/>
      <w:bookmarkEnd w:id="207"/>
      <w:bookmarkEnd w:id="208"/>
    </w:p>
    <w:p w14:paraId="7913E3B9" w14:textId="77777777" w:rsidR="003141B8" w:rsidRPr="00B73E71" w:rsidRDefault="003141B8" w:rsidP="00074402">
      <w:pPr>
        <w:rPr>
          <w:rFonts w:ascii="Arial" w:hAnsi="Arial" w:cs="Arial"/>
          <w:lang w:val="en-US" w:eastAsia="x-none"/>
        </w:rPr>
      </w:pPr>
    </w:p>
    <w:p w14:paraId="0B142C4B" w14:textId="77777777" w:rsidR="003141B8" w:rsidRPr="00B73E71" w:rsidRDefault="003141B8" w:rsidP="00074402">
      <w:pPr>
        <w:rPr>
          <w:rFonts w:ascii="Arial" w:hAnsi="Arial" w:cs="Arial"/>
          <w:lang w:val="en-US" w:eastAsia="x-none"/>
        </w:rPr>
      </w:pPr>
    </w:p>
    <w:p w14:paraId="6AA25454" w14:textId="34EFEF1C" w:rsidR="003141B8" w:rsidRPr="00B73E71" w:rsidRDefault="008168A2" w:rsidP="00074402">
      <w:pPr>
        <w:autoSpaceDE w:val="0"/>
        <w:autoSpaceDN w:val="0"/>
        <w:adjustRightInd w:val="0"/>
        <w:jc w:val="both"/>
        <w:rPr>
          <w:rFonts w:ascii="Arial" w:hAnsi="Arial" w:cs="Arial"/>
        </w:rPr>
      </w:pPr>
      <w:r w:rsidRPr="00B73E71">
        <w:rPr>
          <w:rFonts w:ascii="Arial" w:hAnsi="Arial" w:cs="Arial"/>
          <w:b/>
          <w:bCs/>
        </w:rPr>
        <w:t>Primero. -</w:t>
      </w:r>
      <w:r w:rsidR="003141B8" w:rsidRPr="00B73E71">
        <w:rPr>
          <w:rFonts w:ascii="Arial" w:hAnsi="Arial" w:cs="Arial"/>
          <w:b/>
          <w:bCs/>
        </w:rPr>
        <w:t xml:space="preserve"> </w:t>
      </w:r>
      <w:r w:rsidR="003141B8" w:rsidRPr="00B73E71">
        <w:rPr>
          <w:rFonts w:ascii="Arial" w:hAnsi="Arial" w:cs="Arial"/>
        </w:rPr>
        <w:t xml:space="preserve">El presente Reglamento </w:t>
      </w:r>
      <w:r w:rsidR="00260E55" w:rsidRPr="00B73E71">
        <w:rPr>
          <w:rFonts w:ascii="Arial" w:hAnsi="Arial" w:cs="Arial"/>
        </w:rPr>
        <w:t xml:space="preserve">de la Comisión </w:t>
      </w:r>
      <w:r w:rsidR="003141B8" w:rsidRPr="00B73E71">
        <w:rPr>
          <w:rFonts w:ascii="Arial" w:hAnsi="Arial" w:cs="Arial"/>
        </w:rPr>
        <w:t xml:space="preserve">entrará en vigor al día siguiente de su </w:t>
      </w:r>
      <w:r w:rsidRPr="00B73E71">
        <w:rPr>
          <w:rFonts w:ascii="Arial" w:hAnsi="Arial" w:cs="Arial"/>
        </w:rPr>
        <w:t>p</w:t>
      </w:r>
      <w:r w:rsidR="003141B8" w:rsidRPr="00B73E71">
        <w:rPr>
          <w:rFonts w:ascii="Arial" w:hAnsi="Arial" w:cs="Arial"/>
        </w:rPr>
        <w:t>ublicación en el Periódico Oficial del Estado de Hidalgo.</w:t>
      </w:r>
    </w:p>
    <w:p w14:paraId="7089FA7F" w14:textId="77777777" w:rsidR="003141B8" w:rsidRPr="00B73E71" w:rsidRDefault="003141B8" w:rsidP="00074402">
      <w:pPr>
        <w:autoSpaceDE w:val="0"/>
        <w:autoSpaceDN w:val="0"/>
        <w:adjustRightInd w:val="0"/>
        <w:jc w:val="both"/>
        <w:rPr>
          <w:rFonts w:ascii="Arial" w:hAnsi="Arial" w:cs="Arial"/>
          <w:b/>
          <w:bCs/>
        </w:rPr>
      </w:pPr>
    </w:p>
    <w:p w14:paraId="785BCE1F" w14:textId="77777777" w:rsidR="003141B8" w:rsidRPr="00B73E71" w:rsidRDefault="003141B8" w:rsidP="00074402">
      <w:pPr>
        <w:autoSpaceDE w:val="0"/>
        <w:autoSpaceDN w:val="0"/>
        <w:adjustRightInd w:val="0"/>
        <w:jc w:val="both"/>
        <w:rPr>
          <w:rFonts w:ascii="Arial" w:hAnsi="Arial" w:cs="Arial"/>
          <w:b/>
          <w:bCs/>
        </w:rPr>
      </w:pPr>
    </w:p>
    <w:p w14:paraId="74FF825B" w14:textId="0D731B89" w:rsidR="003141B8" w:rsidRPr="00B73E71" w:rsidRDefault="008168A2" w:rsidP="00074402">
      <w:pPr>
        <w:tabs>
          <w:tab w:val="left" w:pos="1530"/>
        </w:tabs>
        <w:autoSpaceDE w:val="0"/>
        <w:autoSpaceDN w:val="0"/>
        <w:adjustRightInd w:val="0"/>
        <w:jc w:val="both"/>
        <w:rPr>
          <w:rFonts w:ascii="Arial" w:eastAsia="Arial" w:hAnsi="Arial" w:cs="Arial"/>
        </w:rPr>
      </w:pPr>
      <w:r w:rsidRPr="00B73E71">
        <w:rPr>
          <w:rFonts w:ascii="Arial" w:hAnsi="Arial" w:cs="Arial"/>
          <w:b/>
          <w:bCs/>
        </w:rPr>
        <w:t>Segundo. -</w:t>
      </w:r>
      <w:r w:rsidR="003141B8" w:rsidRPr="00B73E71">
        <w:rPr>
          <w:rFonts w:ascii="Arial" w:hAnsi="Arial" w:cs="Arial"/>
          <w:b/>
          <w:bCs/>
        </w:rPr>
        <w:t xml:space="preserve"> </w:t>
      </w:r>
      <w:r w:rsidR="003141B8" w:rsidRPr="00B73E71">
        <w:rPr>
          <w:rFonts w:ascii="Arial" w:eastAsia="Arial" w:hAnsi="Arial" w:cs="Arial"/>
        </w:rPr>
        <w:t xml:space="preserve">La Comisión de Honor y Justicia, deberá integrarse y entrar en funciones dentro de los treinta días </w:t>
      </w:r>
      <w:r w:rsidR="003141B8" w:rsidRPr="00B73E71">
        <w:rPr>
          <w:rFonts w:ascii="Arial" w:eastAsia="Arial" w:hAnsi="Arial" w:cs="Arial"/>
          <w:spacing w:val="1"/>
        </w:rPr>
        <w:t>siguiente</w:t>
      </w:r>
      <w:r w:rsidR="003141B8" w:rsidRPr="00B73E71">
        <w:rPr>
          <w:rFonts w:ascii="Arial" w:eastAsia="Arial" w:hAnsi="Arial" w:cs="Arial"/>
        </w:rPr>
        <w:t xml:space="preserve">s a </w:t>
      </w:r>
      <w:r w:rsidR="003141B8" w:rsidRPr="00B73E71">
        <w:rPr>
          <w:rFonts w:ascii="Arial" w:eastAsia="Arial" w:hAnsi="Arial" w:cs="Arial"/>
          <w:spacing w:val="1"/>
        </w:rPr>
        <w:t>l</w:t>
      </w:r>
      <w:r w:rsidR="003141B8" w:rsidRPr="00B73E71">
        <w:rPr>
          <w:rFonts w:ascii="Arial" w:eastAsia="Arial" w:hAnsi="Arial" w:cs="Arial"/>
        </w:rPr>
        <w:t xml:space="preserve">a </w:t>
      </w:r>
      <w:r w:rsidR="003141B8" w:rsidRPr="00B73E71">
        <w:rPr>
          <w:rFonts w:ascii="Arial" w:eastAsia="Arial" w:hAnsi="Arial" w:cs="Arial"/>
          <w:spacing w:val="1"/>
        </w:rPr>
        <w:t>entrad</w:t>
      </w:r>
      <w:r w:rsidR="003141B8" w:rsidRPr="00B73E71">
        <w:rPr>
          <w:rFonts w:ascii="Arial" w:eastAsia="Arial" w:hAnsi="Arial" w:cs="Arial"/>
        </w:rPr>
        <w:t xml:space="preserve">a </w:t>
      </w:r>
      <w:r w:rsidR="003141B8" w:rsidRPr="00B73E71">
        <w:rPr>
          <w:rFonts w:ascii="Arial" w:eastAsia="Arial" w:hAnsi="Arial" w:cs="Arial"/>
          <w:spacing w:val="1"/>
        </w:rPr>
        <w:t>e</w:t>
      </w:r>
      <w:r w:rsidR="003141B8" w:rsidRPr="00B73E71">
        <w:rPr>
          <w:rFonts w:ascii="Arial" w:eastAsia="Arial" w:hAnsi="Arial" w:cs="Arial"/>
        </w:rPr>
        <w:t xml:space="preserve">n </w:t>
      </w:r>
      <w:r w:rsidR="003141B8" w:rsidRPr="00B73E71">
        <w:rPr>
          <w:rFonts w:ascii="Arial" w:eastAsia="Arial" w:hAnsi="Arial" w:cs="Arial"/>
          <w:spacing w:val="1"/>
        </w:rPr>
        <w:t>vigo</w:t>
      </w:r>
      <w:r w:rsidR="003141B8" w:rsidRPr="00B73E71">
        <w:rPr>
          <w:rFonts w:ascii="Arial" w:eastAsia="Arial" w:hAnsi="Arial" w:cs="Arial"/>
        </w:rPr>
        <w:t xml:space="preserve">r </w:t>
      </w:r>
      <w:r w:rsidR="003141B8" w:rsidRPr="00B73E71">
        <w:rPr>
          <w:rFonts w:ascii="Arial" w:eastAsia="Arial" w:hAnsi="Arial" w:cs="Arial"/>
          <w:spacing w:val="1"/>
        </w:rPr>
        <w:t>de</w:t>
      </w:r>
      <w:r w:rsidR="003141B8" w:rsidRPr="00B73E71">
        <w:rPr>
          <w:rFonts w:ascii="Arial" w:eastAsia="Arial" w:hAnsi="Arial" w:cs="Arial"/>
        </w:rPr>
        <w:t>l</w:t>
      </w:r>
      <w:r w:rsidR="003141B8" w:rsidRPr="00B73E71">
        <w:rPr>
          <w:rFonts w:ascii="Arial" w:eastAsia="Arial" w:hAnsi="Arial" w:cs="Arial"/>
          <w:spacing w:val="2"/>
        </w:rPr>
        <w:t xml:space="preserve"> </w:t>
      </w:r>
      <w:r w:rsidR="003141B8" w:rsidRPr="00B73E71">
        <w:rPr>
          <w:rFonts w:ascii="Arial" w:eastAsia="Arial" w:hAnsi="Arial" w:cs="Arial"/>
        </w:rPr>
        <w:t>presente Reglamento</w:t>
      </w:r>
      <w:r w:rsidR="00496B77" w:rsidRPr="00B73E71">
        <w:rPr>
          <w:rFonts w:ascii="Arial" w:eastAsia="Arial" w:hAnsi="Arial" w:cs="Arial"/>
        </w:rPr>
        <w:t xml:space="preserve"> de la Comisión</w:t>
      </w:r>
      <w:r w:rsidR="003141B8" w:rsidRPr="00B73E71">
        <w:rPr>
          <w:rFonts w:ascii="Arial" w:eastAsia="Arial" w:hAnsi="Arial" w:cs="Arial"/>
        </w:rPr>
        <w:t>.</w:t>
      </w:r>
    </w:p>
    <w:p w14:paraId="37F4499B" w14:textId="31B88BE3" w:rsidR="007B4EF3" w:rsidRPr="00B73E71" w:rsidRDefault="007B4EF3" w:rsidP="00074402">
      <w:pPr>
        <w:tabs>
          <w:tab w:val="left" w:pos="1530"/>
        </w:tabs>
        <w:autoSpaceDE w:val="0"/>
        <w:autoSpaceDN w:val="0"/>
        <w:adjustRightInd w:val="0"/>
        <w:jc w:val="both"/>
        <w:rPr>
          <w:rFonts w:ascii="Arial" w:eastAsia="Arial" w:hAnsi="Arial" w:cs="Arial"/>
        </w:rPr>
      </w:pPr>
    </w:p>
    <w:p w14:paraId="0938CA15" w14:textId="45D68561" w:rsidR="003141B8" w:rsidRPr="00B73E71" w:rsidRDefault="00803BA8" w:rsidP="00074402">
      <w:pPr>
        <w:tabs>
          <w:tab w:val="left" w:pos="1530"/>
        </w:tabs>
        <w:autoSpaceDE w:val="0"/>
        <w:autoSpaceDN w:val="0"/>
        <w:adjustRightInd w:val="0"/>
        <w:jc w:val="both"/>
        <w:rPr>
          <w:rFonts w:ascii="Arial" w:hAnsi="Arial" w:cs="Arial"/>
        </w:rPr>
      </w:pPr>
      <w:r w:rsidRPr="00B73E71">
        <w:rPr>
          <w:rFonts w:ascii="Arial" w:hAnsi="Arial" w:cs="Arial"/>
          <w:b/>
          <w:bCs/>
        </w:rPr>
        <w:t xml:space="preserve">Tercero. – </w:t>
      </w:r>
      <w:r w:rsidRPr="00B73E71">
        <w:rPr>
          <w:rFonts w:ascii="Arial" w:eastAsia="Arial" w:hAnsi="Arial" w:cs="Arial"/>
        </w:rPr>
        <w:t>El Reglamento del Servicio Profesional de Carrera Policial para la Dirección de Seguridad Pública, Tránsito y Vialidad de Chilcuautla, Hidalgo será de nueva creación y deberá de ser aprobado y publicado dentro de los 90 días siguientes a la entrada en vigor del presente Reglamento</w:t>
      </w:r>
      <w:r w:rsidR="00496B77" w:rsidRPr="00B73E71">
        <w:rPr>
          <w:rFonts w:ascii="Arial" w:eastAsia="Arial" w:hAnsi="Arial" w:cs="Arial"/>
        </w:rPr>
        <w:t xml:space="preserve"> de la Comisión</w:t>
      </w:r>
      <w:r w:rsidRPr="00B73E71">
        <w:rPr>
          <w:rFonts w:ascii="Arial" w:eastAsia="Arial" w:hAnsi="Arial" w:cs="Arial"/>
        </w:rPr>
        <w:t>.</w:t>
      </w:r>
    </w:p>
    <w:p w14:paraId="62AD4631" w14:textId="77777777" w:rsidR="003141B8" w:rsidRPr="00B73E71" w:rsidRDefault="003141B8" w:rsidP="00074402">
      <w:pPr>
        <w:tabs>
          <w:tab w:val="left" w:pos="1530"/>
        </w:tabs>
        <w:autoSpaceDE w:val="0"/>
        <w:autoSpaceDN w:val="0"/>
        <w:adjustRightInd w:val="0"/>
        <w:jc w:val="both"/>
        <w:rPr>
          <w:rFonts w:ascii="Arial" w:hAnsi="Arial" w:cs="Arial"/>
        </w:rPr>
      </w:pPr>
    </w:p>
    <w:p w14:paraId="2C6AB957" w14:textId="13CFBE1D" w:rsidR="003141B8" w:rsidRPr="00B73E71" w:rsidRDefault="00CD4432" w:rsidP="00074402">
      <w:pPr>
        <w:autoSpaceDE w:val="0"/>
        <w:autoSpaceDN w:val="0"/>
        <w:adjustRightInd w:val="0"/>
        <w:jc w:val="both"/>
        <w:rPr>
          <w:rFonts w:ascii="Arial" w:eastAsia="Arial" w:hAnsi="Arial" w:cs="Arial"/>
          <w:spacing w:val="2"/>
        </w:rPr>
      </w:pPr>
      <w:r w:rsidRPr="00B73E71">
        <w:rPr>
          <w:rFonts w:ascii="Arial" w:hAnsi="Arial" w:cs="Arial"/>
          <w:b/>
          <w:bCs/>
        </w:rPr>
        <w:t xml:space="preserve">Cuarto. – </w:t>
      </w:r>
      <w:r w:rsidR="003141B8" w:rsidRPr="00B73E71">
        <w:rPr>
          <w:rFonts w:ascii="Arial" w:eastAsia="Arial" w:hAnsi="Arial" w:cs="Arial"/>
        </w:rPr>
        <w:t xml:space="preserve">Se deroga cualquier disposición reglamentaria o administrativa que se oponga a las disposiciones del presente </w:t>
      </w:r>
      <w:r w:rsidR="008168A2" w:rsidRPr="00B73E71">
        <w:rPr>
          <w:rFonts w:ascii="Arial" w:eastAsia="Arial" w:hAnsi="Arial" w:cs="Arial"/>
        </w:rPr>
        <w:t>O</w:t>
      </w:r>
      <w:r w:rsidR="003141B8" w:rsidRPr="00B73E71">
        <w:rPr>
          <w:rFonts w:ascii="Arial" w:eastAsia="Arial" w:hAnsi="Arial" w:cs="Arial"/>
        </w:rPr>
        <w:t>rdenamiento.</w:t>
      </w:r>
    </w:p>
    <w:p w14:paraId="15551BE5" w14:textId="77777777" w:rsidR="003141B8" w:rsidRPr="00B73E71" w:rsidRDefault="003141B8" w:rsidP="00074402">
      <w:pPr>
        <w:autoSpaceDE w:val="0"/>
        <w:autoSpaceDN w:val="0"/>
        <w:adjustRightInd w:val="0"/>
        <w:jc w:val="both"/>
        <w:rPr>
          <w:rFonts w:ascii="Arial" w:hAnsi="Arial" w:cs="Arial"/>
        </w:rPr>
      </w:pPr>
    </w:p>
    <w:p w14:paraId="7D1BD922" w14:textId="77777777" w:rsidR="003141B8" w:rsidRPr="00B73E71" w:rsidRDefault="003141B8" w:rsidP="00074402">
      <w:pPr>
        <w:autoSpaceDE w:val="0"/>
        <w:autoSpaceDN w:val="0"/>
        <w:adjustRightInd w:val="0"/>
        <w:jc w:val="both"/>
        <w:rPr>
          <w:rFonts w:ascii="Arial" w:hAnsi="Arial" w:cs="Arial"/>
        </w:rPr>
      </w:pPr>
    </w:p>
    <w:p w14:paraId="3065EF5A" w14:textId="77777777" w:rsidR="003141B8" w:rsidRPr="00B73E71" w:rsidRDefault="003141B8" w:rsidP="00074402">
      <w:pPr>
        <w:autoSpaceDE w:val="0"/>
        <w:autoSpaceDN w:val="0"/>
        <w:adjustRightInd w:val="0"/>
        <w:jc w:val="both"/>
        <w:rPr>
          <w:rFonts w:ascii="Arial" w:hAnsi="Arial" w:cs="Arial"/>
        </w:rPr>
      </w:pPr>
    </w:p>
    <w:p w14:paraId="6FCCB49C" w14:textId="59487568" w:rsidR="003141B8" w:rsidRPr="00B73E71" w:rsidRDefault="003141B8" w:rsidP="00074402">
      <w:pPr>
        <w:jc w:val="both"/>
        <w:rPr>
          <w:rFonts w:ascii="Arial" w:hAnsi="Arial" w:cs="Arial"/>
          <w:lang w:eastAsia="es-MX"/>
        </w:rPr>
      </w:pPr>
      <w:r w:rsidRPr="00B73E71">
        <w:rPr>
          <w:rFonts w:ascii="Arial" w:hAnsi="Arial" w:cs="Arial"/>
          <w:lang w:eastAsia="es-MX"/>
        </w:rPr>
        <w:t>Dada la aprobación del presente</w:t>
      </w:r>
      <w:r w:rsidR="009F684C" w:rsidRPr="009F684C">
        <w:t xml:space="preserve"> </w:t>
      </w:r>
      <w:r w:rsidR="009F684C" w:rsidRPr="009F684C">
        <w:rPr>
          <w:rFonts w:ascii="Arial" w:hAnsi="Arial" w:cs="Arial"/>
          <w:lang w:eastAsia="es-MX"/>
        </w:rPr>
        <w:t xml:space="preserve">Reglamento </w:t>
      </w:r>
      <w:r w:rsidR="009F684C">
        <w:rPr>
          <w:rFonts w:ascii="Arial" w:hAnsi="Arial" w:cs="Arial"/>
          <w:lang w:eastAsia="es-MX"/>
        </w:rPr>
        <w:t>d</w:t>
      </w:r>
      <w:r w:rsidR="009F684C" w:rsidRPr="009F684C">
        <w:rPr>
          <w:rFonts w:ascii="Arial" w:hAnsi="Arial" w:cs="Arial"/>
          <w:lang w:eastAsia="es-MX"/>
        </w:rPr>
        <w:t xml:space="preserve">e </w:t>
      </w:r>
      <w:r w:rsidR="009F684C">
        <w:rPr>
          <w:rFonts w:ascii="Arial" w:hAnsi="Arial" w:cs="Arial"/>
          <w:lang w:eastAsia="es-MX"/>
        </w:rPr>
        <w:t>l</w:t>
      </w:r>
      <w:r w:rsidR="009F684C" w:rsidRPr="009F684C">
        <w:rPr>
          <w:rFonts w:ascii="Arial" w:hAnsi="Arial" w:cs="Arial"/>
          <w:lang w:eastAsia="es-MX"/>
        </w:rPr>
        <w:t xml:space="preserve">a Comisión </w:t>
      </w:r>
      <w:r w:rsidR="009F684C">
        <w:rPr>
          <w:rFonts w:ascii="Arial" w:hAnsi="Arial" w:cs="Arial"/>
          <w:lang w:eastAsia="es-MX"/>
        </w:rPr>
        <w:t>d</w:t>
      </w:r>
      <w:r w:rsidR="009F684C" w:rsidRPr="009F684C">
        <w:rPr>
          <w:rFonts w:ascii="Arial" w:hAnsi="Arial" w:cs="Arial"/>
          <w:lang w:eastAsia="es-MX"/>
        </w:rPr>
        <w:t xml:space="preserve">e Honor </w:t>
      </w:r>
      <w:r w:rsidR="009F684C">
        <w:rPr>
          <w:rFonts w:ascii="Arial" w:hAnsi="Arial" w:cs="Arial"/>
          <w:lang w:eastAsia="es-MX"/>
        </w:rPr>
        <w:t>y</w:t>
      </w:r>
      <w:r w:rsidR="009F684C" w:rsidRPr="009F684C">
        <w:rPr>
          <w:rFonts w:ascii="Arial" w:hAnsi="Arial" w:cs="Arial"/>
          <w:lang w:eastAsia="es-MX"/>
        </w:rPr>
        <w:t xml:space="preserve"> Justicia </w:t>
      </w:r>
      <w:r w:rsidR="009F684C">
        <w:rPr>
          <w:rFonts w:ascii="Arial" w:hAnsi="Arial" w:cs="Arial"/>
          <w:lang w:eastAsia="es-MX"/>
        </w:rPr>
        <w:t>p</w:t>
      </w:r>
      <w:r w:rsidR="009F684C" w:rsidRPr="009F684C">
        <w:rPr>
          <w:rFonts w:ascii="Arial" w:hAnsi="Arial" w:cs="Arial"/>
          <w:lang w:eastAsia="es-MX"/>
        </w:rPr>
        <w:t xml:space="preserve">ara </w:t>
      </w:r>
      <w:r w:rsidR="009F684C">
        <w:rPr>
          <w:rFonts w:ascii="Arial" w:hAnsi="Arial" w:cs="Arial"/>
          <w:lang w:eastAsia="es-MX"/>
        </w:rPr>
        <w:t>l</w:t>
      </w:r>
      <w:r w:rsidR="009F684C" w:rsidRPr="009F684C">
        <w:rPr>
          <w:rFonts w:ascii="Arial" w:hAnsi="Arial" w:cs="Arial"/>
          <w:lang w:eastAsia="es-MX"/>
        </w:rPr>
        <w:t xml:space="preserve">a Dirección </w:t>
      </w:r>
      <w:r w:rsidR="009F684C">
        <w:rPr>
          <w:rFonts w:ascii="Arial" w:hAnsi="Arial" w:cs="Arial"/>
          <w:lang w:eastAsia="es-MX"/>
        </w:rPr>
        <w:t>d</w:t>
      </w:r>
      <w:r w:rsidR="009F684C" w:rsidRPr="009F684C">
        <w:rPr>
          <w:rFonts w:ascii="Arial" w:hAnsi="Arial" w:cs="Arial"/>
          <w:lang w:eastAsia="es-MX"/>
        </w:rPr>
        <w:t xml:space="preserve">e Seguridad Pública, Tránsito </w:t>
      </w:r>
      <w:r w:rsidR="009F684C">
        <w:rPr>
          <w:rFonts w:ascii="Arial" w:hAnsi="Arial" w:cs="Arial"/>
          <w:lang w:eastAsia="es-MX"/>
        </w:rPr>
        <w:t>y</w:t>
      </w:r>
      <w:r w:rsidR="009F684C" w:rsidRPr="009F684C">
        <w:rPr>
          <w:rFonts w:ascii="Arial" w:hAnsi="Arial" w:cs="Arial"/>
          <w:lang w:eastAsia="es-MX"/>
        </w:rPr>
        <w:t xml:space="preserve"> Vialidad </w:t>
      </w:r>
      <w:r w:rsidR="009F684C">
        <w:rPr>
          <w:rFonts w:ascii="Arial" w:hAnsi="Arial" w:cs="Arial"/>
          <w:lang w:eastAsia="es-MX"/>
        </w:rPr>
        <w:t>d</w:t>
      </w:r>
      <w:r w:rsidR="009F684C" w:rsidRPr="009F684C">
        <w:rPr>
          <w:rFonts w:ascii="Arial" w:hAnsi="Arial" w:cs="Arial"/>
          <w:lang w:eastAsia="es-MX"/>
        </w:rPr>
        <w:t xml:space="preserve">el Municipio </w:t>
      </w:r>
      <w:r w:rsidR="009F684C">
        <w:rPr>
          <w:rFonts w:ascii="Arial" w:hAnsi="Arial" w:cs="Arial"/>
          <w:lang w:eastAsia="es-MX"/>
        </w:rPr>
        <w:t>d</w:t>
      </w:r>
      <w:r w:rsidR="009F684C" w:rsidRPr="009F684C">
        <w:rPr>
          <w:rFonts w:ascii="Arial" w:hAnsi="Arial" w:cs="Arial"/>
          <w:lang w:eastAsia="es-MX"/>
        </w:rPr>
        <w:t>e Chilcuautla, Hidalgo</w:t>
      </w:r>
      <w:r w:rsidR="009F684C" w:rsidRPr="00B73E71">
        <w:rPr>
          <w:rFonts w:ascii="Arial" w:hAnsi="Arial" w:cs="Arial"/>
          <w:lang w:eastAsia="es-MX"/>
        </w:rPr>
        <w:t xml:space="preserve">, </w:t>
      </w:r>
      <w:r w:rsidRPr="00B73E71">
        <w:rPr>
          <w:rFonts w:ascii="Arial" w:hAnsi="Arial" w:cs="Arial"/>
          <w:lang w:eastAsia="es-MX"/>
        </w:rPr>
        <w:t>en el salón de sesiones del Ayuntamiento de</w:t>
      </w:r>
      <w:r w:rsidR="005768B8" w:rsidRPr="00B73E71">
        <w:rPr>
          <w:rFonts w:ascii="Arial" w:hAnsi="Arial" w:cs="Arial"/>
          <w:lang w:eastAsia="es-MX"/>
        </w:rPr>
        <w:t xml:space="preserve"> Chilcuautla</w:t>
      </w:r>
      <w:r w:rsidRPr="00B73E71">
        <w:rPr>
          <w:rFonts w:ascii="Arial" w:hAnsi="Arial" w:cs="Arial"/>
          <w:lang w:eastAsia="es-MX"/>
        </w:rPr>
        <w:t xml:space="preserve">, Hidalgo, ubicado en </w:t>
      </w:r>
      <w:r w:rsidR="005768B8" w:rsidRPr="00B73E71">
        <w:rPr>
          <w:rFonts w:ascii="Arial" w:hAnsi="Arial" w:cs="Arial"/>
          <w:lang w:eastAsia="es-MX"/>
        </w:rPr>
        <w:t>el Palacio Municipal,</w:t>
      </w:r>
      <w:r w:rsidRPr="00B73E71">
        <w:rPr>
          <w:rFonts w:ascii="Arial" w:hAnsi="Arial" w:cs="Arial"/>
          <w:lang w:eastAsia="es-MX"/>
        </w:rPr>
        <w:t xml:space="preserve"> durante la </w:t>
      </w:r>
      <w:r w:rsidR="006C5E9C">
        <w:rPr>
          <w:rFonts w:ascii="Arial" w:hAnsi="Arial" w:cs="Arial"/>
          <w:lang w:eastAsia="es-MX"/>
        </w:rPr>
        <w:t xml:space="preserve">séptima </w:t>
      </w:r>
      <w:r w:rsidRPr="00B73E71">
        <w:rPr>
          <w:rFonts w:ascii="Arial" w:hAnsi="Arial" w:cs="Arial"/>
          <w:lang w:eastAsia="es-MX"/>
        </w:rPr>
        <w:t xml:space="preserve">sesión ordinaria, siendo aprobado por </w:t>
      </w:r>
      <w:r w:rsidR="006C5E9C">
        <w:rPr>
          <w:rFonts w:ascii="Arial" w:hAnsi="Arial" w:cs="Arial"/>
          <w:lang w:eastAsia="es-MX"/>
        </w:rPr>
        <w:t>once</w:t>
      </w:r>
      <w:r w:rsidRPr="00B73E71">
        <w:rPr>
          <w:rFonts w:ascii="Arial" w:hAnsi="Arial" w:cs="Arial"/>
          <w:lang w:eastAsia="es-MX"/>
        </w:rPr>
        <w:t xml:space="preserve"> votos que es el total de los integrantes, a los </w:t>
      </w:r>
      <w:r w:rsidR="006C5E9C">
        <w:rPr>
          <w:rFonts w:ascii="Arial" w:hAnsi="Arial" w:cs="Arial"/>
          <w:lang w:eastAsia="es-MX"/>
        </w:rPr>
        <w:t xml:space="preserve">seis </w:t>
      </w:r>
      <w:r w:rsidRPr="00B73E71">
        <w:rPr>
          <w:rFonts w:ascii="Arial" w:hAnsi="Arial" w:cs="Arial"/>
          <w:lang w:eastAsia="es-MX"/>
        </w:rPr>
        <w:t xml:space="preserve">días del mes de </w:t>
      </w:r>
      <w:r w:rsidR="006C5E9C">
        <w:rPr>
          <w:rFonts w:ascii="Arial" w:hAnsi="Arial" w:cs="Arial"/>
          <w:lang w:eastAsia="es-MX"/>
        </w:rPr>
        <w:t xml:space="preserve">abril </w:t>
      </w:r>
      <w:r w:rsidRPr="00B73E71">
        <w:rPr>
          <w:rFonts w:ascii="Arial" w:hAnsi="Arial" w:cs="Arial"/>
          <w:lang w:eastAsia="es-MX"/>
        </w:rPr>
        <w:t xml:space="preserve">del año dos mil </w:t>
      </w:r>
      <w:r w:rsidR="006C5E9C" w:rsidRPr="00B73E71">
        <w:rPr>
          <w:rFonts w:ascii="Arial" w:hAnsi="Arial" w:cs="Arial"/>
          <w:lang w:eastAsia="es-MX"/>
        </w:rPr>
        <w:t>veinti</w:t>
      </w:r>
      <w:r w:rsidR="006C5E9C">
        <w:rPr>
          <w:rFonts w:ascii="Arial" w:hAnsi="Arial" w:cs="Arial"/>
          <w:lang w:eastAsia="es-MX"/>
        </w:rPr>
        <w:t>dós</w:t>
      </w:r>
      <w:r w:rsidRPr="00B73E71">
        <w:rPr>
          <w:rFonts w:ascii="Arial" w:hAnsi="Arial" w:cs="Arial"/>
          <w:lang w:eastAsia="es-MX"/>
        </w:rPr>
        <w:t>.</w:t>
      </w:r>
    </w:p>
    <w:p w14:paraId="1B39BE22" w14:textId="77777777" w:rsidR="003141B8" w:rsidRPr="00B73E71" w:rsidRDefault="003141B8" w:rsidP="00074402">
      <w:pPr>
        <w:jc w:val="both"/>
        <w:rPr>
          <w:rFonts w:ascii="Arial" w:hAnsi="Arial" w:cs="Arial"/>
          <w:lang w:eastAsia="es-MX"/>
        </w:rPr>
      </w:pPr>
    </w:p>
    <w:tbl>
      <w:tblPr>
        <w:tblStyle w:val="Tablaconcuadrcula"/>
        <w:tblW w:w="100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7"/>
      </w:tblGrid>
      <w:tr w:rsidR="0072435B" w:rsidRPr="00B73E71" w14:paraId="75834D4A" w14:textId="77777777" w:rsidTr="003E1C0B">
        <w:trPr>
          <w:jc w:val="center"/>
        </w:trPr>
        <w:tc>
          <w:tcPr>
            <w:tcW w:w="10069" w:type="dxa"/>
            <w:gridSpan w:val="2"/>
          </w:tcPr>
          <w:p w14:paraId="672959BD" w14:textId="77777777" w:rsidR="00225680" w:rsidRPr="00B73E71" w:rsidRDefault="00225680" w:rsidP="003E1C0B">
            <w:pPr>
              <w:spacing w:line="276" w:lineRule="auto"/>
              <w:jc w:val="center"/>
              <w:rPr>
                <w:rFonts w:ascii="Arial" w:hAnsi="Arial" w:cs="Arial"/>
                <w:b/>
              </w:rPr>
            </w:pPr>
          </w:p>
          <w:p w14:paraId="38648313" w14:textId="26F72524" w:rsidR="00225680" w:rsidRPr="00B73E71" w:rsidRDefault="00225680" w:rsidP="003E1C0B">
            <w:pPr>
              <w:spacing w:line="276" w:lineRule="auto"/>
              <w:jc w:val="center"/>
              <w:rPr>
                <w:rFonts w:ascii="Arial" w:hAnsi="Arial" w:cs="Arial"/>
                <w:b/>
              </w:rPr>
            </w:pPr>
            <w:r w:rsidRPr="00B73E71">
              <w:rPr>
                <w:rFonts w:ascii="Arial" w:hAnsi="Arial" w:cs="Arial"/>
                <w:b/>
              </w:rPr>
              <w:t>INTEGRANTES DEL</w:t>
            </w:r>
            <w:r w:rsidR="00594001" w:rsidRPr="00B73E71">
              <w:rPr>
                <w:rFonts w:ascii="Arial" w:hAnsi="Arial" w:cs="Arial"/>
                <w:b/>
              </w:rPr>
              <w:t xml:space="preserve"> AYUNTAMIENTO</w:t>
            </w:r>
            <w:r w:rsidRPr="00B73E71">
              <w:rPr>
                <w:rFonts w:ascii="Arial" w:hAnsi="Arial" w:cs="Arial"/>
                <w:b/>
              </w:rPr>
              <w:t xml:space="preserve"> MUNICIPAL </w:t>
            </w:r>
          </w:p>
          <w:p w14:paraId="7368AC57" w14:textId="5BDD2FB3" w:rsidR="00225680" w:rsidRPr="00B73E71" w:rsidRDefault="00225680" w:rsidP="003E1C0B">
            <w:pPr>
              <w:spacing w:line="276" w:lineRule="auto"/>
              <w:jc w:val="center"/>
              <w:rPr>
                <w:rFonts w:ascii="Arial" w:hAnsi="Arial" w:cs="Arial"/>
                <w:b/>
              </w:rPr>
            </w:pPr>
            <w:r w:rsidRPr="00B73E71">
              <w:rPr>
                <w:rFonts w:ascii="Arial" w:hAnsi="Arial" w:cs="Arial"/>
                <w:b/>
              </w:rPr>
              <w:t>DEL MUNICIPIO DE CHILCUAUTLA, HIDALGO.</w:t>
            </w:r>
          </w:p>
          <w:p w14:paraId="4F7BCD94" w14:textId="5B8A81A7" w:rsidR="00225680" w:rsidRPr="00B73E71" w:rsidRDefault="00225680" w:rsidP="003E1C0B">
            <w:pPr>
              <w:spacing w:line="276" w:lineRule="auto"/>
              <w:jc w:val="center"/>
              <w:rPr>
                <w:rFonts w:ascii="Arial" w:hAnsi="Arial" w:cs="Arial"/>
                <w:b/>
              </w:rPr>
            </w:pPr>
          </w:p>
          <w:p w14:paraId="6B9CCA2B" w14:textId="7904C00A" w:rsidR="00225680" w:rsidRPr="00B73E71" w:rsidRDefault="00225680" w:rsidP="003E1C0B">
            <w:pPr>
              <w:spacing w:line="276" w:lineRule="auto"/>
              <w:jc w:val="center"/>
              <w:rPr>
                <w:rFonts w:ascii="Arial" w:hAnsi="Arial" w:cs="Arial"/>
                <w:b/>
              </w:rPr>
            </w:pPr>
          </w:p>
          <w:p w14:paraId="4648398B" w14:textId="77777777" w:rsidR="00225680" w:rsidRPr="00B73E71" w:rsidRDefault="00225680" w:rsidP="003E1C0B">
            <w:pPr>
              <w:spacing w:line="276" w:lineRule="auto"/>
              <w:jc w:val="center"/>
              <w:rPr>
                <w:rFonts w:ascii="Arial" w:hAnsi="Arial" w:cs="Arial"/>
                <w:b/>
              </w:rPr>
            </w:pPr>
          </w:p>
          <w:p w14:paraId="03053A76" w14:textId="596CE756" w:rsidR="00225680" w:rsidRPr="00B73E71" w:rsidRDefault="00225680" w:rsidP="003E1C0B">
            <w:pPr>
              <w:spacing w:line="276" w:lineRule="auto"/>
              <w:jc w:val="center"/>
              <w:rPr>
                <w:rFonts w:ascii="Arial" w:hAnsi="Arial" w:cs="Arial"/>
                <w:b/>
              </w:rPr>
            </w:pPr>
            <w:r w:rsidRPr="00B73E71">
              <w:rPr>
                <w:rFonts w:ascii="Arial" w:hAnsi="Arial" w:cs="Arial"/>
                <w:b/>
              </w:rPr>
              <w:t xml:space="preserve">C. </w:t>
            </w:r>
            <w:r w:rsidR="00594001" w:rsidRPr="00B73E71">
              <w:rPr>
                <w:rFonts w:ascii="Arial" w:hAnsi="Arial" w:cs="Arial"/>
                <w:b/>
              </w:rPr>
              <w:t>VALENTE MARTINEZ MAYOR</w:t>
            </w:r>
            <w:r w:rsidRPr="00B73E71">
              <w:rPr>
                <w:rFonts w:ascii="Arial" w:hAnsi="Arial" w:cs="Arial"/>
                <w:b/>
              </w:rPr>
              <w:t>.</w:t>
            </w:r>
          </w:p>
          <w:p w14:paraId="7AA06A13" w14:textId="2EBC6788" w:rsidR="00225680" w:rsidRPr="00B73E71" w:rsidRDefault="00225680" w:rsidP="003E1C0B">
            <w:pPr>
              <w:spacing w:line="276" w:lineRule="auto"/>
              <w:jc w:val="center"/>
              <w:rPr>
                <w:rFonts w:ascii="Arial" w:hAnsi="Arial" w:cs="Arial"/>
                <w:b/>
              </w:rPr>
            </w:pPr>
            <w:r w:rsidRPr="00B73E71">
              <w:rPr>
                <w:rFonts w:ascii="Arial" w:hAnsi="Arial" w:cs="Arial"/>
                <w:b/>
              </w:rPr>
              <w:t>PRESIDENTE</w:t>
            </w:r>
            <w:r w:rsidR="00052600" w:rsidRPr="00B73E71">
              <w:rPr>
                <w:rFonts w:ascii="Arial" w:hAnsi="Arial" w:cs="Arial"/>
                <w:b/>
              </w:rPr>
              <w:t xml:space="preserve"> MUNICIPAL</w:t>
            </w:r>
            <w:r w:rsidR="00594001" w:rsidRPr="00B73E71">
              <w:rPr>
                <w:rFonts w:ascii="Arial" w:hAnsi="Arial" w:cs="Arial"/>
                <w:b/>
              </w:rPr>
              <w:t xml:space="preserve"> CONSTITUCIONAL</w:t>
            </w:r>
            <w:r w:rsidRPr="00B73E71">
              <w:rPr>
                <w:rFonts w:ascii="Arial" w:hAnsi="Arial" w:cs="Arial"/>
                <w:b/>
              </w:rPr>
              <w:t>.</w:t>
            </w:r>
          </w:p>
          <w:p w14:paraId="7712575C" w14:textId="77777777" w:rsidR="00225680" w:rsidRPr="00B73E71" w:rsidRDefault="00225680" w:rsidP="003E1C0B">
            <w:pPr>
              <w:spacing w:line="276" w:lineRule="auto"/>
              <w:jc w:val="center"/>
              <w:rPr>
                <w:rFonts w:ascii="Arial" w:hAnsi="Arial" w:cs="Arial"/>
                <w:b/>
              </w:rPr>
            </w:pPr>
          </w:p>
          <w:p w14:paraId="15AE49F4" w14:textId="77777777" w:rsidR="00225680" w:rsidRPr="00B73E71" w:rsidRDefault="00225680" w:rsidP="003E1C0B">
            <w:pPr>
              <w:spacing w:line="276" w:lineRule="auto"/>
              <w:jc w:val="center"/>
              <w:rPr>
                <w:rFonts w:ascii="Arial" w:hAnsi="Arial" w:cs="Arial"/>
                <w:b/>
              </w:rPr>
            </w:pPr>
          </w:p>
          <w:p w14:paraId="5A57CDE9" w14:textId="77777777" w:rsidR="00225680" w:rsidRPr="00B73E71" w:rsidRDefault="00225680" w:rsidP="003E1C0B">
            <w:pPr>
              <w:spacing w:line="276" w:lineRule="auto"/>
              <w:jc w:val="center"/>
              <w:rPr>
                <w:rFonts w:ascii="Arial" w:hAnsi="Arial" w:cs="Arial"/>
                <w:b/>
              </w:rPr>
            </w:pPr>
          </w:p>
        </w:tc>
      </w:tr>
      <w:tr w:rsidR="0072435B" w:rsidRPr="00B73E71" w14:paraId="57C0B615" w14:textId="77777777" w:rsidTr="003E1C0B">
        <w:trPr>
          <w:jc w:val="center"/>
        </w:trPr>
        <w:tc>
          <w:tcPr>
            <w:tcW w:w="4962" w:type="dxa"/>
            <w:hideMark/>
          </w:tcPr>
          <w:p w14:paraId="4939146E" w14:textId="77777777" w:rsidR="00225680" w:rsidRPr="00B73E71" w:rsidRDefault="00225680" w:rsidP="003E1C0B">
            <w:pPr>
              <w:spacing w:line="276" w:lineRule="auto"/>
              <w:jc w:val="center"/>
              <w:rPr>
                <w:rFonts w:ascii="Arial" w:hAnsi="Arial" w:cs="Arial"/>
                <w:b/>
              </w:rPr>
            </w:pPr>
          </w:p>
          <w:p w14:paraId="5EE349AD" w14:textId="1B87F495" w:rsidR="00225680" w:rsidRPr="00B73E71" w:rsidRDefault="00701FB0" w:rsidP="003E1C0B">
            <w:pPr>
              <w:spacing w:line="276" w:lineRule="auto"/>
              <w:jc w:val="center"/>
              <w:rPr>
                <w:rFonts w:ascii="Arial" w:hAnsi="Arial" w:cs="Arial"/>
                <w:b/>
              </w:rPr>
            </w:pPr>
            <w:r w:rsidRPr="00B73E71">
              <w:rPr>
                <w:rFonts w:ascii="Arial" w:hAnsi="Arial" w:cs="Arial"/>
                <w:b/>
              </w:rPr>
              <w:t>C. MARTHA PATRICIA AGUILAR LORENZO.</w:t>
            </w:r>
          </w:p>
          <w:p w14:paraId="508E51AE" w14:textId="7DEFCEDE" w:rsidR="00225680" w:rsidRPr="00B73E71" w:rsidRDefault="00701FB0" w:rsidP="003E1C0B">
            <w:pPr>
              <w:spacing w:line="276" w:lineRule="auto"/>
              <w:jc w:val="center"/>
              <w:rPr>
                <w:rFonts w:ascii="Arial" w:hAnsi="Arial" w:cs="Arial"/>
                <w:b/>
              </w:rPr>
            </w:pPr>
            <w:r w:rsidRPr="00B73E71">
              <w:rPr>
                <w:rFonts w:ascii="Arial" w:hAnsi="Arial" w:cs="Arial"/>
                <w:b/>
              </w:rPr>
              <w:t>SINDICO MUNICIPAL</w:t>
            </w:r>
            <w:r w:rsidR="00225680" w:rsidRPr="00B73E71">
              <w:rPr>
                <w:rFonts w:ascii="Arial" w:hAnsi="Arial" w:cs="Arial"/>
                <w:b/>
              </w:rPr>
              <w:t>.</w:t>
            </w:r>
          </w:p>
        </w:tc>
        <w:tc>
          <w:tcPr>
            <w:tcW w:w="5107" w:type="dxa"/>
          </w:tcPr>
          <w:p w14:paraId="7EE06642" w14:textId="77777777" w:rsidR="00225680" w:rsidRPr="00B73E71" w:rsidRDefault="00225680" w:rsidP="003E1C0B">
            <w:pPr>
              <w:spacing w:line="276" w:lineRule="auto"/>
              <w:jc w:val="center"/>
              <w:rPr>
                <w:rFonts w:ascii="Arial" w:hAnsi="Arial" w:cs="Arial"/>
                <w:b/>
              </w:rPr>
            </w:pPr>
          </w:p>
          <w:p w14:paraId="3DFF4656" w14:textId="1C1598D8" w:rsidR="00225680" w:rsidRPr="00B73E71" w:rsidRDefault="00225680" w:rsidP="003E1C0B">
            <w:pPr>
              <w:spacing w:line="276" w:lineRule="auto"/>
              <w:jc w:val="center"/>
              <w:rPr>
                <w:rFonts w:ascii="Arial" w:hAnsi="Arial" w:cs="Arial"/>
                <w:b/>
              </w:rPr>
            </w:pPr>
            <w:r w:rsidRPr="00B73E71">
              <w:rPr>
                <w:rFonts w:ascii="Arial" w:hAnsi="Arial" w:cs="Arial"/>
                <w:b/>
              </w:rPr>
              <w:t xml:space="preserve">C. </w:t>
            </w:r>
            <w:r w:rsidR="00701FB0" w:rsidRPr="00B73E71">
              <w:rPr>
                <w:rFonts w:ascii="Arial" w:hAnsi="Arial" w:cs="Arial"/>
                <w:b/>
              </w:rPr>
              <w:t>FELIX CANO MARTIN</w:t>
            </w:r>
            <w:r w:rsidRPr="00B73E71">
              <w:rPr>
                <w:rFonts w:ascii="Arial" w:hAnsi="Arial" w:cs="Arial"/>
                <w:b/>
              </w:rPr>
              <w:t>.</w:t>
            </w:r>
          </w:p>
          <w:p w14:paraId="053A16C8" w14:textId="6D6ACAF7" w:rsidR="00225680" w:rsidRPr="00B73E71" w:rsidRDefault="00701FB0" w:rsidP="003E1C0B">
            <w:pPr>
              <w:spacing w:line="276" w:lineRule="auto"/>
              <w:jc w:val="center"/>
              <w:rPr>
                <w:rFonts w:ascii="Arial" w:hAnsi="Arial" w:cs="Arial"/>
                <w:b/>
              </w:rPr>
            </w:pPr>
            <w:r w:rsidRPr="00B73E71">
              <w:rPr>
                <w:rFonts w:ascii="Arial" w:hAnsi="Arial" w:cs="Arial"/>
                <w:b/>
              </w:rPr>
              <w:t>REGIDOR</w:t>
            </w:r>
            <w:r w:rsidR="00225680" w:rsidRPr="00B73E71">
              <w:rPr>
                <w:rFonts w:ascii="Arial" w:hAnsi="Arial" w:cs="Arial"/>
                <w:b/>
              </w:rPr>
              <w:t>.</w:t>
            </w:r>
          </w:p>
          <w:p w14:paraId="2088B05A" w14:textId="77777777" w:rsidR="00225680" w:rsidRPr="00B73E71" w:rsidRDefault="00225680" w:rsidP="003E1C0B">
            <w:pPr>
              <w:spacing w:line="276" w:lineRule="auto"/>
              <w:jc w:val="center"/>
              <w:rPr>
                <w:rFonts w:ascii="Arial" w:hAnsi="Arial" w:cs="Arial"/>
                <w:b/>
              </w:rPr>
            </w:pPr>
          </w:p>
          <w:p w14:paraId="36E2414A" w14:textId="77777777" w:rsidR="00225680" w:rsidRPr="00B73E71" w:rsidRDefault="00225680" w:rsidP="003E1C0B">
            <w:pPr>
              <w:spacing w:line="276" w:lineRule="auto"/>
              <w:jc w:val="center"/>
              <w:rPr>
                <w:rFonts w:ascii="Arial" w:hAnsi="Arial" w:cs="Arial"/>
                <w:b/>
              </w:rPr>
            </w:pPr>
          </w:p>
          <w:p w14:paraId="20EF907F" w14:textId="77777777" w:rsidR="00225680" w:rsidRPr="00B73E71" w:rsidRDefault="00225680" w:rsidP="003E1C0B">
            <w:pPr>
              <w:spacing w:line="276" w:lineRule="auto"/>
              <w:jc w:val="center"/>
              <w:rPr>
                <w:rFonts w:ascii="Arial" w:hAnsi="Arial" w:cs="Arial"/>
                <w:b/>
              </w:rPr>
            </w:pPr>
          </w:p>
          <w:p w14:paraId="21871F19" w14:textId="77777777" w:rsidR="00225680" w:rsidRPr="00B73E71" w:rsidRDefault="00225680" w:rsidP="003E1C0B">
            <w:pPr>
              <w:spacing w:line="276" w:lineRule="auto"/>
              <w:jc w:val="center"/>
              <w:rPr>
                <w:rFonts w:ascii="Arial" w:hAnsi="Arial" w:cs="Arial"/>
                <w:b/>
              </w:rPr>
            </w:pPr>
          </w:p>
        </w:tc>
      </w:tr>
      <w:tr w:rsidR="0072435B" w:rsidRPr="00B73E71" w14:paraId="4D9A586C" w14:textId="77777777" w:rsidTr="003E1C0B">
        <w:trPr>
          <w:jc w:val="center"/>
        </w:trPr>
        <w:tc>
          <w:tcPr>
            <w:tcW w:w="4962" w:type="dxa"/>
          </w:tcPr>
          <w:p w14:paraId="17161FB8" w14:textId="2BFB4C4C" w:rsidR="00225680" w:rsidRPr="00B73E71" w:rsidRDefault="00701FB0" w:rsidP="003E1C0B">
            <w:pPr>
              <w:spacing w:line="276" w:lineRule="auto"/>
              <w:jc w:val="center"/>
              <w:rPr>
                <w:rFonts w:ascii="Arial" w:hAnsi="Arial" w:cs="Arial"/>
                <w:b/>
              </w:rPr>
            </w:pPr>
            <w:r w:rsidRPr="00B73E71">
              <w:rPr>
                <w:rFonts w:ascii="Arial" w:hAnsi="Arial" w:cs="Arial"/>
                <w:b/>
              </w:rPr>
              <w:t>LIC. MARIELA PEREZ GARCIA</w:t>
            </w:r>
            <w:r w:rsidR="00225680" w:rsidRPr="00B73E71">
              <w:rPr>
                <w:rFonts w:ascii="Arial" w:hAnsi="Arial" w:cs="Arial"/>
                <w:b/>
              </w:rPr>
              <w:t>.</w:t>
            </w:r>
          </w:p>
          <w:p w14:paraId="46CB9263" w14:textId="2546778D" w:rsidR="00225680" w:rsidRPr="00B73E71" w:rsidRDefault="004A1EC1" w:rsidP="003E1C0B">
            <w:pPr>
              <w:spacing w:line="276" w:lineRule="auto"/>
              <w:jc w:val="center"/>
              <w:rPr>
                <w:rFonts w:ascii="Arial" w:hAnsi="Arial" w:cs="Arial"/>
                <w:b/>
              </w:rPr>
            </w:pPr>
            <w:r w:rsidRPr="00B73E71">
              <w:rPr>
                <w:rFonts w:ascii="Arial" w:hAnsi="Arial" w:cs="Arial"/>
                <w:b/>
              </w:rPr>
              <w:t>REGIDOR</w:t>
            </w:r>
            <w:r w:rsidR="00B73E71">
              <w:rPr>
                <w:rFonts w:ascii="Arial" w:hAnsi="Arial" w:cs="Arial"/>
                <w:b/>
              </w:rPr>
              <w:t>A</w:t>
            </w:r>
            <w:r w:rsidR="00225680" w:rsidRPr="00B73E71">
              <w:rPr>
                <w:rFonts w:ascii="Arial" w:hAnsi="Arial" w:cs="Arial"/>
                <w:b/>
              </w:rPr>
              <w:t>.</w:t>
            </w:r>
          </w:p>
          <w:p w14:paraId="0ABBB0D1" w14:textId="77777777" w:rsidR="00225680" w:rsidRPr="00B73E71" w:rsidRDefault="00225680" w:rsidP="003E1C0B">
            <w:pPr>
              <w:spacing w:line="276" w:lineRule="auto"/>
              <w:rPr>
                <w:rFonts w:ascii="Arial" w:hAnsi="Arial" w:cs="Arial"/>
                <w:b/>
              </w:rPr>
            </w:pPr>
          </w:p>
          <w:p w14:paraId="5D7AF507" w14:textId="77777777" w:rsidR="00225680" w:rsidRPr="00B73E71" w:rsidRDefault="00225680" w:rsidP="00701FB0">
            <w:pPr>
              <w:spacing w:line="276" w:lineRule="auto"/>
              <w:jc w:val="center"/>
              <w:rPr>
                <w:rFonts w:ascii="Arial" w:hAnsi="Arial" w:cs="Arial"/>
                <w:b/>
              </w:rPr>
            </w:pPr>
          </w:p>
          <w:p w14:paraId="141AAE13" w14:textId="77777777" w:rsidR="00225680" w:rsidRPr="00B73E71" w:rsidRDefault="00225680" w:rsidP="003E1C0B">
            <w:pPr>
              <w:spacing w:line="276" w:lineRule="auto"/>
              <w:rPr>
                <w:rFonts w:ascii="Arial" w:hAnsi="Arial" w:cs="Arial"/>
                <w:b/>
              </w:rPr>
            </w:pPr>
          </w:p>
          <w:p w14:paraId="5116E2BC" w14:textId="4B86F966" w:rsidR="00E51A1F" w:rsidRPr="00B73E71" w:rsidRDefault="00E51A1F" w:rsidP="003E1C0B">
            <w:pPr>
              <w:spacing w:line="276" w:lineRule="auto"/>
              <w:rPr>
                <w:rFonts w:ascii="Arial" w:hAnsi="Arial" w:cs="Arial"/>
                <w:b/>
              </w:rPr>
            </w:pPr>
          </w:p>
        </w:tc>
        <w:tc>
          <w:tcPr>
            <w:tcW w:w="5107" w:type="dxa"/>
          </w:tcPr>
          <w:p w14:paraId="7605344A" w14:textId="13A27C68" w:rsidR="00225680" w:rsidRPr="00B73E71" w:rsidRDefault="00225680" w:rsidP="003E1C0B">
            <w:pPr>
              <w:spacing w:line="276" w:lineRule="auto"/>
              <w:jc w:val="center"/>
              <w:rPr>
                <w:rFonts w:ascii="Arial" w:hAnsi="Arial" w:cs="Arial"/>
                <w:b/>
              </w:rPr>
            </w:pPr>
            <w:r w:rsidRPr="00B73E71">
              <w:rPr>
                <w:rFonts w:ascii="Arial" w:hAnsi="Arial" w:cs="Arial"/>
                <w:b/>
              </w:rPr>
              <w:t xml:space="preserve">C. </w:t>
            </w:r>
            <w:r w:rsidR="00701FB0" w:rsidRPr="00B73E71">
              <w:rPr>
                <w:rFonts w:ascii="Arial" w:hAnsi="Arial" w:cs="Arial"/>
                <w:b/>
              </w:rPr>
              <w:t>ALFREDO MARTINEZ BARRERA</w:t>
            </w:r>
            <w:r w:rsidRPr="00B73E71">
              <w:rPr>
                <w:rFonts w:ascii="Arial" w:hAnsi="Arial" w:cs="Arial"/>
                <w:b/>
              </w:rPr>
              <w:t>.</w:t>
            </w:r>
          </w:p>
          <w:p w14:paraId="40B3ED99" w14:textId="21151AF8" w:rsidR="00225680" w:rsidRPr="00B73E71" w:rsidRDefault="004A1EC1" w:rsidP="003E1C0B">
            <w:pPr>
              <w:spacing w:line="276" w:lineRule="auto"/>
              <w:jc w:val="center"/>
              <w:rPr>
                <w:rFonts w:ascii="Arial" w:hAnsi="Arial" w:cs="Arial"/>
                <w:b/>
              </w:rPr>
            </w:pPr>
            <w:r w:rsidRPr="00B73E71">
              <w:rPr>
                <w:rFonts w:ascii="Arial" w:hAnsi="Arial" w:cs="Arial"/>
                <w:b/>
              </w:rPr>
              <w:t>REGIDOR</w:t>
            </w:r>
            <w:r w:rsidR="00225680" w:rsidRPr="00B73E71">
              <w:rPr>
                <w:rFonts w:ascii="Arial" w:hAnsi="Arial" w:cs="Arial"/>
                <w:b/>
              </w:rPr>
              <w:t>.</w:t>
            </w:r>
          </w:p>
          <w:p w14:paraId="51AEE404" w14:textId="77777777" w:rsidR="00225680" w:rsidRPr="00B73E71" w:rsidRDefault="00225680" w:rsidP="003E1C0B">
            <w:pPr>
              <w:spacing w:line="276" w:lineRule="auto"/>
              <w:jc w:val="center"/>
              <w:rPr>
                <w:rFonts w:ascii="Arial" w:hAnsi="Arial" w:cs="Arial"/>
                <w:b/>
              </w:rPr>
            </w:pPr>
          </w:p>
          <w:p w14:paraId="3D6E5AB3" w14:textId="77777777" w:rsidR="00225680" w:rsidRPr="00B73E71" w:rsidRDefault="00225680" w:rsidP="003E1C0B">
            <w:pPr>
              <w:spacing w:line="276" w:lineRule="auto"/>
              <w:jc w:val="center"/>
              <w:rPr>
                <w:rFonts w:ascii="Arial" w:hAnsi="Arial" w:cs="Arial"/>
                <w:b/>
              </w:rPr>
            </w:pPr>
          </w:p>
        </w:tc>
      </w:tr>
      <w:tr w:rsidR="0072435B" w:rsidRPr="00B73E71" w14:paraId="1BB74586" w14:textId="77777777" w:rsidTr="003E1C0B">
        <w:trPr>
          <w:trHeight w:val="1344"/>
          <w:jc w:val="center"/>
        </w:trPr>
        <w:tc>
          <w:tcPr>
            <w:tcW w:w="4962" w:type="dxa"/>
            <w:hideMark/>
          </w:tcPr>
          <w:p w14:paraId="353F0771" w14:textId="560B2E05" w:rsidR="00225680" w:rsidRPr="00B73E71" w:rsidRDefault="00E51A1F" w:rsidP="003E1C0B">
            <w:pPr>
              <w:spacing w:line="276" w:lineRule="auto"/>
              <w:jc w:val="center"/>
              <w:rPr>
                <w:rFonts w:ascii="Arial" w:hAnsi="Arial" w:cs="Arial"/>
                <w:b/>
              </w:rPr>
            </w:pPr>
            <w:r w:rsidRPr="00B73E71">
              <w:rPr>
                <w:rFonts w:ascii="Arial" w:hAnsi="Arial" w:cs="Arial"/>
                <w:b/>
              </w:rPr>
              <w:t>LI</w:t>
            </w:r>
            <w:r w:rsidR="00225680" w:rsidRPr="00B73E71">
              <w:rPr>
                <w:rFonts w:ascii="Arial" w:hAnsi="Arial" w:cs="Arial"/>
                <w:b/>
              </w:rPr>
              <w:t xml:space="preserve">C. </w:t>
            </w:r>
            <w:r w:rsidR="00701FB0" w:rsidRPr="00B73E71">
              <w:rPr>
                <w:rFonts w:ascii="Arial" w:hAnsi="Arial" w:cs="Arial"/>
                <w:b/>
              </w:rPr>
              <w:t>MARLENE PASCUAL BENITEZ</w:t>
            </w:r>
            <w:r w:rsidR="00225680" w:rsidRPr="00B73E71">
              <w:rPr>
                <w:rFonts w:ascii="Arial" w:hAnsi="Arial" w:cs="Arial"/>
                <w:b/>
              </w:rPr>
              <w:t>.</w:t>
            </w:r>
          </w:p>
          <w:p w14:paraId="155D87A0" w14:textId="1B6518FE" w:rsidR="00225680" w:rsidRPr="00B73E71" w:rsidRDefault="004A1EC1" w:rsidP="003E1C0B">
            <w:pPr>
              <w:spacing w:line="276" w:lineRule="auto"/>
              <w:jc w:val="center"/>
              <w:rPr>
                <w:rFonts w:ascii="Arial" w:hAnsi="Arial" w:cs="Arial"/>
                <w:b/>
              </w:rPr>
            </w:pPr>
            <w:r w:rsidRPr="00B73E71">
              <w:rPr>
                <w:rFonts w:ascii="Arial" w:hAnsi="Arial" w:cs="Arial"/>
                <w:b/>
              </w:rPr>
              <w:t>REGIDOR</w:t>
            </w:r>
            <w:r w:rsidR="00B73E71">
              <w:rPr>
                <w:rFonts w:ascii="Arial" w:hAnsi="Arial" w:cs="Arial"/>
                <w:b/>
              </w:rPr>
              <w:t>A</w:t>
            </w:r>
            <w:r w:rsidR="00225680" w:rsidRPr="00B73E71">
              <w:rPr>
                <w:rFonts w:ascii="Arial" w:hAnsi="Arial" w:cs="Arial"/>
                <w:b/>
              </w:rPr>
              <w:t>.</w:t>
            </w:r>
          </w:p>
          <w:p w14:paraId="7621D366" w14:textId="77777777" w:rsidR="00701FB0" w:rsidRPr="00B73E71" w:rsidRDefault="00701FB0" w:rsidP="00701FB0">
            <w:pPr>
              <w:rPr>
                <w:rFonts w:ascii="Arial" w:hAnsi="Arial" w:cs="Arial"/>
              </w:rPr>
            </w:pPr>
          </w:p>
          <w:p w14:paraId="4AABE6A0" w14:textId="77777777" w:rsidR="00701FB0" w:rsidRPr="00B73E71" w:rsidRDefault="00701FB0" w:rsidP="00701FB0">
            <w:pPr>
              <w:rPr>
                <w:rFonts w:ascii="Arial" w:hAnsi="Arial" w:cs="Arial"/>
              </w:rPr>
            </w:pPr>
          </w:p>
          <w:p w14:paraId="14DA9930" w14:textId="77777777" w:rsidR="00701FB0" w:rsidRPr="00B73E71" w:rsidRDefault="00701FB0" w:rsidP="00701FB0">
            <w:pPr>
              <w:rPr>
                <w:rFonts w:ascii="Arial" w:hAnsi="Arial" w:cs="Arial"/>
              </w:rPr>
            </w:pPr>
          </w:p>
          <w:p w14:paraId="5130BE8E" w14:textId="77777777" w:rsidR="004A1EC1" w:rsidRPr="00B73E71" w:rsidRDefault="004A1EC1" w:rsidP="004A1EC1">
            <w:pPr>
              <w:jc w:val="center"/>
              <w:rPr>
                <w:rFonts w:ascii="Arial" w:hAnsi="Arial" w:cs="Arial"/>
                <w:b/>
              </w:rPr>
            </w:pPr>
          </w:p>
          <w:p w14:paraId="4F1534F7" w14:textId="6F95642B" w:rsidR="00701FB0" w:rsidRPr="00B73E71" w:rsidRDefault="00701FB0" w:rsidP="004A1EC1">
            <w:pPr>
              <w:jc w:val="center"/>
              <w:rPr>
                <w:rFonts w:ascii="Arial" w:hAnsi="Arial" w:cs="Arial"/>
                <w:b/>
              </w:rPr>
            </w:pPr>
            <w:r w:rsidRPr="00B73E71">
              <w:rPr>
                <w:rFonts w:ascii="Arial" w:hAnsi="Arial" w:cs="Arial"/>
                <w:b/>
              </w:rPr>
              <w:t>PROFA. MARIA PATRICIA GONZALEZ DE LA CRUZ</w:t>
            </w:r>
          </w:p>
          <w:p w14:paraId="6C24B9A8" w14:textId="107C87AA" w:rsidR="004A1EC1" w:rsidRPr="00B73E71" w:rsidRDefault="004A1EC1" w:rsidP="004A1EC1">
            <w:pPr>
              <w:jc w:val="center"/>
              <w:rPr>
                <w:rFonts w:ascii="Arial" w:hAnsi="Arial" w:cs="Arial"/>
                <w:b/>
              </w:rPr>
            </w:pPr>
            <w:r w:rsidRPr="00B73E71">
              <w:rPr>
                <w:rFonts w:ascii="Arial" w:hAnsi="Arial" w:cs="Arial"/>
                <w:b/>
              </w:rPr>
              <w:t>REGIDOR</w:t>
            </w:r>
            <w:r w:rsidR="00B73E71">
              <w:rPr>
                <w:rFonts w:ascii="Arial" w:hAnsi="Arial" w:cs="Arial"/>
                <w:b/>
              </w:rPr>
              <w:t>A</w:t>
            </w:r>
          </w:p>
          <w:p w14:paraId="3CE2F9DB" w14:textId="6A9819A7" w:rsidR="006F1320" w:rsidRPr="00B73E71" w:rsidRDefault="006F1320" w:rsidP="004A1EC1">
            <w:pPr>
              <w:jc w:val="center"/>
              <w:rPr>
                <w:rFonts w:ascii="Arial" w:hAnsi="Arial" w:cs="Arial"/>
                <w:b/>
              </w:rPr>
            </w:pPr>
          </w:p>
          <w:p w14:paraId="681D065D" w14:textId="3C8A10CD" w:rsidR="006F1320" w:rsidRPr="00B73E71" w:rsidRDefault="006F1320" w:rsidP="004A1EC1">
            <w:pPr>
              <w:jc w:val="center"/>
              <w:rPr>
                <w:rFonts w:ascii="Arial" w:hAnsi="Arial" w:cs="Arial"/>
                <w:b/>
              </w:rPr>
            </w:pPr>
          </w:p>
          <w:p w14:paraId="17B35B59" w14:textId="56C414C3" w:rsidR="006F1320" w:rsidRPr="00B73E71" w:rsidRDefault="006F1320" w:rsidP="004A1EC1">
            <w:pPr>
              <w:jc w:val="center"/>
              <w:rPr>
                <w:rFonts w:ascii="Arial" w:hAnsi="Arial" w:cs="Arial"/>
                <w:b/>
              </w:rPr>
            </w:pPr>
          </w:p>
          <w:p w14:paraId="3B5D55DB" w14:textId="49CC4D0F" w:rsidR="006F1320" w:rsidRPr="00B73E71" w:rsidRDefault="006F1320" w:rsidP="004A1EC1">
            <w:pPr>
              <w:jc w:val="center"/>
              <w:rPr>
                <w:rFonts w:ascii="Arial" w:hAnsi="Arial" w:cs="Arial"/>
                <w:b/>
              </w:rPr>
            </w:pPr>
            <w:r w:rsidRPr="00B73E71">
              <w:rPr>
                <w:rFonts w:ascii="Arial" w:hAnsi="Arial" w:cs="Arial"/>
                <w:b/>
              </w:rPr>
              <w:t>LIC. KARINA GARCÍA VAZQUEZ</w:t>
            </w:r>
          </w:p>
          <w:p w14:paraId="6C8E016D" w14:textId="146D51DD" w:rsidR="00701FB0" w:rsidRPr="00B73E71" w:rsidRDefault="006F1320" w:rsidP="006F1320">
            <w:pPr>
              <w:tabs>
                <w:tab w:val="left" w:pos="960"/>
              </w:tabs>
              <w:jc w:val="center"/>
              <w:rPr>
                <w:rFonts w:ascii="Arial" w:hAnsi="Arial" w:cs="Arial"/>
                <w:b/>
              </w:rPr>
            </w:pPr>
            <w:r w:rsidRPr="00B73E71">
              <w:rPr>
                <w:rFonts w:ascii="Arial" w:hAnsi="Arial" w:cs="Arial"/>
                <w:b/>
              </w:rPr>
              <w:t>REGIDOR</w:t>
            </w:r>
            <w:r w:rsidR="00B73E71">
              <w:rPr>
                <w:rFonts w:ascii="Arial" w:hAnsi="Arial" w:cs="Arial"/>
                <w:b/>
              </w:rPr>
              <w:t>A</w:t>
            </w:r>
          </w:p>
          <w:p w14:paraId="4E0D5C95" w14:textId="7B9DB74D" w:rsidR="00701FB0" w:rsidRPr="00B73E71" w:rsidRDefault="00701FB0" w:rsidP="00701FB0">
            <w:pPr>
              <w:rPr>
                <w:rFonts w:ascii="Arial" w:hAnsi="Arial" w:cs="Arial"/>
              </w:rPr>
            </w:pPr>
          </w:p>
        </w:tc>
        <w:tc>
          <w:tcPr>
            <w:tcW w:w="5107" w:type="dxa"/>
          </w:tcPr>
          <w:p w14:paraId="71A5947F" w14:textId="46965275" w:rsidR="00225680" w:rsidRPr="00B73E71" w:rsidRDefault="00701FB0" w:rsidP="003E1C0B">
            <w:pPr>
              <w:spacing w:line="276" w:lineRule="auto"/>
              <w:jc w:val="center"/>
              <w:rPr>
                <w:rFonts w:ascii="Arial" w:hAnsi="Arial" w:cs="Arial"/>
                <w:b/>
              </w:rPr>
            </w:pPr>
            <w:r w:rsidRPr="00B73E71">
              <w:rPr>
                <w:rFonts w:ascii="Arial" w:hAnsi="Arial" w:cs="Arial"/>
                <w:b/>
              </w:rPr>
              <w:lastRenderedPageBreak/>
              <w:t>C. ALEJANDRO PEREZ HERNANDEZ</w:t>
            </w:r>
            <w:r w:rsidR="00225680" w:rsidRPr="00B73E71">
              <w:rPr>
                <w:rFonts w:ascii="Arial" w:hAnsi="Arial" w:cs="Arial"/>
                <w:b/>
              </w:rPr>
              <w:t>.</w:t>
            </w:r>
          </w:p>
          <w:p w14:paraId="783EBA34" w14:textId="05F806A4" w:rsidR="00225680" w:rsidRPr="00B73E71" w:rsidRDefault="004A1EC1" w:rsidP="003E1C0B">
            <w:pPr>
              <w:spacing w:line="276" w:lineRule="auto"/>
              <w:jc w:val="center"/>
              <w:rPr>
                <w:rFonts w:ascii="Arial" w:hAnsi="Arial" w:cs="Arial"/>
                <w:b/>
              </w:rPr>
            </w:pPr>
            <w:r w:rsidRPr="00B73E71">
              <w:rPr>
                <w:rFonts w:ascii="Arial" w:hAnsi="Arial" w:cs="Arial"/>
                <w:b/>
              </w:rPr>
              <w:t>REGIDOR</w:t>
            </w:r>
            <w:r w:rsidR="00225680" w:rsidRPr="00B73E71">
              <w:rPr>
                <w:rFonts w:ascii="Arial" w:hAnsi="Arial" w:cs="Arial"/>
                <w:b/>
              </w:rPr>
              <w:t>.</w:t>
            </w:r>
            <w:r w:rsidR="00701FB0" w:rsidRPr="00B73E71">
              <w:rPr>
                <w:rFonts w:ascii="Arial" w:hAnsi="Arial" w:cs="Arial"/>
                <w:b/>
              </w:rPr>
              <w:t xml:space="preserve"> </w:t>
            </w:r>
          </w:p>
          <w:p w14:paraId="72666B84" w14:textId="77777777" w:rsidR="00701FB0" w:rsidRPr="00B73E71" w:rsidRDefault="00701FB0" w:rsidP="00701FB0">
            <w:pPr>
              <w:spacing w:line="276" w:lineRule="auto"/>
              <w:rPr>
                <w:rFonts w:ascii="Arial" w:hAnsi="Arial" w:cs="Arial"/>
                <w:b/>
              </w:rPr>
            </w:pPr>
            <w:r w:rsidRPr="00B73E71">
              <w:rPr>
                <w:rFonts w:ascii="Arial" w:hAnsi="Arial" w:cs="Arial"/>
                <w:b/>
              </w:rPr>
              <w:t xml:space="preserve">    </w:t>
            </w:r>
          </w:p>
          <w:p w14:paraId="3B18D7C2" w14:textId="77777777" w:rsidR="00701FB0" w:rsidRPr="00B73E71" w:rsidRDefault="00701FB0" w:rsidP="00701FB0">
            <w:pPr>
              <w:spacing w:line="276" w:lineRule="auto"/>
              <w:rPr>
                <w:rFonts w:ascii="Arial" w:hAnsi="Arial" w:cs="Arial"/>
                <w:b/>
              </w:rPr>
            </w:pPr>
            <w:r w:rsidRPr="00B73E71">
              <w:rPr>
                <w:rFonts w:ascii="Arial" w:hAnsi="Arial" w:cs="Arial"/>
                <w:b/>
              </w:rPr>
              <w:t xml:space="preserve">              </w:t>
            </w:r>
          </w:p>
          <w:p w14:paraId="55C320B0" w14:textId="77777777" w:rsidR="00701FB0" w:rsidRPr="00B73E71" w:rsidRDefault="00701FB0" w:rsidP="00701FB0">
            <w:pPr>
              <w:spacing w:line="276" w:lineRule="auto"/>
              <w:rPr>
                <w:rFonts w:ascii="Arial" w:hAnsi="Arial" w:cs="Arial"/>
                <w:b/>
              </w:rPr>
            </w:pPr>
          </w:p>
          <w:p w14:paraId="4745A0A3" w14:textId="77777777" w:rsidR="004A1EC1" w:rsidRPr="00B73E71" w:rsidRDefault="00701FB0" w:rsidP="00701FB0">
            <w:pPr>
              <w:spacing w:line="276" w:lineRule="auto"/>
              <w:rPr>
                <w:rFonts w:ascii="Arial" w:hAnsi="Arial" w:cs="Arial"/>
                <w:b/>
              </w:rPr>
            </w:pPr>
            <w:r w:rsidRPr="00B73E71">
              <w:rPr>
                <w:rFonts w:ascii="Arial" w:hAnsi="Arial" w:cs="Arial"/>
                <w:b/>
              </w:rPr>
              <w:t xml:space="preserve">                     C.RICARDO URIBE CANO     </w:t>
            </w:r>
          </w:p>
          <w:p w14:paraId="0A69C91D" w14:textId="03DF7D67" w:rsidR="00701FB0" w:rsidRPr="00B73E71" w:rsidRDefault="004A1EC1" w:rsidP="004A1EC1">
            <w:pPr>
              <w:spacing w:line="276" w:lineRule="auto"/>
              <w:jc w:val="center"/>
              <w:rPr>
                <w:rFonts w:ascii="Arial" w:hAnsi="Arial" w:cs="Arial"/>
                <w:b/>
              </w:rPr>
            </w:pPr>
            <w:r w:rsidRPr="00B73E71">
              <w:rPr>
                <w:rFonts w:ascii="Arial" w:hAnsi="Arial" w:cs="Arial"/>
                <w:b/>
              </w:rPr>
              <w:t>REGIDOR</w:t>
            </w:r>
          </w:p>
          <w:p w14:paraId="0C9919A3" w14:textId="77777777" w:rsidR="00701FB0" w:rsidRPr="00B73E71" w:rsidRDefault="00701FB0" w:rsidP="003E1C0B">
            <w:pPr>
              <w:spacing w:line="276" w:lineRule="auto"/>
              <w:jc w:val="center"/>
              <w:rPr>
                <w:rFonts w:ascii="Arial" w:hAnsi="Arial" w:cs="Arial"/>
                <w:b/>
              </w:rPr>
            </w:pPr>
          </w:p>
          <w:p w14:paraId="10B8ADBD" w14:textId="77777777" w:rsidR="00701FB0" w:rsidRPr="00B73E71" w:rsidRDefault="00701FB0" w:rsidP="003E1C0B">
            <w:pPr>
              <w:spacing w:line="276" w:lineRule="auto"/>
              <w:jc w:val="center"/>
              <w:rPr>
                <w:rFonts w:ascii="Arial" w:hAnsi="Arial" w:cs="Arial"/>
                <w:b/>
              </w:rPr>
            </w:pPr>
          </w:p>
          <w:p w14:paraId="218DD88C" w14:textId="59B926EF" w:rsidR="00701FB0" w:rsidRPr="00B73E71" w:rsidRDefault="00701FB0" w:rsidP="003E1C0B">
            <w:pPr>
              <w:spacing w:line="276" w:lineRule="auto"/>
              <w:jc w:val="center"/>
              <w:rPr>
                <w:rFonts w:ascii="Arial" w:hAnsi="Arial" w:cs="Arial"/>
                <w:b/>
              </w:rPr>
            </w:pPr>
          </w:p>
          <w:p w14:paraId="7802ACE6" w14:textId="3B916F97" w:rsidR="00701FB0" w:rsidRPr="00B73E71" w:rsidRDefault="006F1320" w:rsidP="003E1C0B">
            <w:pPr>
              <w:spacing w:line="276" w:lineRule="auto"/>
              <w:jc w:val="center"/>
              <w:rPr>
                <w:rFonts w:ascii="Arial" w:hAnsi="Arial" w:cs="Arial"/>
                <w:b/>
              </w:rPr>
            </w:pPr>
            <w:r w:rsidRPr="00B73E71">
              <w:rPr>
                <w:rFonts w:ascii="Arial" w:hAnsi="Arial" w:cs="Arial"/>
                <w:b/>
              </w:rPr>
              <w:t>C. CLEMENCIA MURILLO MONDRAGON</w:t>
            </w:r>
          </w:p>
          <w:p w14:paraId="0D91B1F4" w14:textId="51F1B7CC" w:rsidR="00701FB0" w:rsidRPr="00B73E71" w:rsidRDefault="006F1320" w:rsidP="003E1C0B">
            <w:pPr>
              <w:spacing w:line="276" w:lineRule="auto"/>
              <w:jc w:val="center"/>
              <w:rPr>
                <w:rFonts w:ascii="Arial" w:hAnsi="Arial" w:cs="Arial"/>
                <w:b/>
              </w:rPr>
            </w:pPr>
            <w:r w:rsidRPr="00B73E71">
              <w:rPr>
                <w:rFonts w:ascii="Arial" w:hAnsi="Arial" w:cs="Arial"/>
                <w:b/>
              </w:rPr>
              <w:t>REGIDOR.</w:t>
            </w:r>
          </w:p>
          <w:p w14:paraId="197A56A7" w14:textId="77777777" w:rsidR="00225680" w:rsidRPr="00B73E71" w:rsidRDefault="00225680" w:rsidP="003E1C0B">
            <w:pPr>
              <w:spacing w:line="276" w:lineRule="auto"/>
              <w:jc w:val="center"/>
              <w:rPr>
                <w:rFonts w:ascii="Arial" w:hAnsi="Arial" w:cs="Arial"/>
                <w:b/>
              </w:rPr>
            </w:pPr>
          </w:p>
          <w:p w14:paraId="055AFE97" w14:textId="77777777" w:rsidR="00225680" w:rsidRPr="00B73E71" w:rsidRDefault="00225680" w:rsidP="003E1C0B">
            <w:pPr>
              <w:spacing w:line="276" w:lineRule="auto"/>
              <w:jc w:val="center"/>
              <w:rPr>
                <w:rFonts w:ascii="Arial" w:hAnsi="Arial" w:cs="Arial"/>
                <w:b/>
              </w:rPr>
            </w:pPr>
          </w:p>
          <w:p w14:paraId="0EE5A9FF" w14:textId="77777777" w:rsidR="00225680" w:rsidRPr="00B73E71" w:rsidRDefault="00225680" w:rsidP="003E1C0B">
            <w:pPr>
              <w:spacing w:line="276" w:lineRule="auto"/>
              <w:jc w:val="center"/>
              <w:rPr>
                <w:rFonts w:ascii="Arial" w:hAnsi="Arial" w:cs="Arial"/>
                <w:b/>
              </w:rPr>
            </w:pPr>
          </w:p>
        </w:tc>
      </w:tr>
    </w:tbl>
    <w:p w14:paraId="510068DB" w14:textId="445F0AA2" w:rsidR="003141B8" w:rsidRPr="00B73E71" w:rsidRDefault="00052600" w:rsidP="00052600">
      <w:pPr>
        <w:jc w:val="both"/>
        <w:rPr>
          <w:rFonts w:ascii="Arial" w:hAnsi="Arial" w:cs="Arial"/>
          <w:lang w:eastAsia="es-MX"/>
        </w:rPr>
      </w:pPr>
      <w:r w:rsidRPr="00B73E71">
        <w:rPr>
          <w:rFonts w:ascii="Arial" w:eastAsiaTheme="minorHAnsi" w:hAnsi="Arial" w:cs="Arial"/>
        </w:rPr>
        <w:lastRenderedPageBreak/>
        <w:t>En uso de las facultades que me confiere los artículos 115 de la Constitución Política de los Estados Unidos Mexicanos; 144 fracción I de la Constitución Política del Estado de Hidalgo; 60 fracción I inciso a), 61 y 191 de la Ley Orgánica Municipal para el Estado de Hidalgo, tengo a bien sancionar el presente Reglamento de la Comisión de Honor y Justicia para la Dirección de Seguridad Publica, Transito y Vialidad del municipio de Chilcuautla, Hidalgo, por lo tanto, mando se imprima, publique y circule para su exacta observancia y debido cumplimiento.</w:t>
      </w:r>
    </w:p>
    <w:p w14:paraId="7018652F" w14:textId="5E94D795" w:rsidR="00E51A1F" w:rsidRPr="00B73E71" w:rsidRDefault="00E51A1F" w:rsidP="00052600">
      <w:pPr>
        <w:spacing w:line="276" w:lineRule="auto"/>
        <w:jc w:val="center"/>
        <w:rPr>
          <w:rFonts w:ascii="Arial" w:hAnsi="Arial" w:cs="Arial"/>
          <w:b/>
        </w:rPr>
      </w:pPr>
    </w:p>
    <w:p w14:paraId="0F1F5050" w14:textId="3F58D718" w:rsidR="00E51A1F" w:rsidRPr="00B73E71" w:rsidRDefault="00E51A1F" w:rsidP="00052600">
      <w:pPr>
        <w:spacing w:line="276" w:lineRule="auto"/>
        <w:jc w:val="center"/>
        <w:rPr>
          <w:rFonts w:ascii="Arial" w:hAnsi="Arial" w:cs="Arial"/>
          <w:b/>
        </w:rPr>
      </w:pPr>
    </w:p>
    <w:p w14:paraId="4E4078E1" w14:textId="77777777" w:rsidR="00E51A1F" w:rsidRPr="00B73E71" w:rsidRDefault="00E51A1F" w:rsidP="00052600">
      <w:pPr>
        <w:spacing w:line="276" w:lineRule="auto"/>
        <w:jc w:val="center"/>
        <w:rPr>
          <w:rFonts w:ascii="Arial" w:hAnsi="Arial" w:cs="Arial"/>
          <w:b/>
        </w:rPr>
      </w:pPr>
    </w:p>
    <w:p w14:paraId="48869D67" w14:textId="77777777" w:rsidR="00E51A1F" w:rsidRPr="00B73E71" w:rsidRDefault="00E51A1F" w:rsidP="00052600">
      <w:pPr>
        <w:spacing w:line="276" w:lineRule="auto"/>
        <w:jc w:val="center"/>
        <w:rPr>
          <w:rFonts w:ascii="Arial" w:hAnsi="Arial" w:cs="Arial"/>
          <w:b/>
        </w:rPr>
      </w:pPr>
    </w:p>
    <w:p w14:paraId="532BAA17" w14:textId="4722FF22" w:rsidR="00052600" w:rsidRPr="00B73E71" w:rsidRDefault="00052600" w:rsidP="00052600">
      <w:pPr>
        <w:spacing w:line="276" w:lineRule="auto"/>
        <w:jc w:val="center"/>
        <w:rPr>
          <w:rFonts w:ascii="Arial" w:hAnsi="Arial" w:cs="Arial"/>
          <w:b/>
        </w:rPr>
      </w:pPr>
      <w:r w:rsidRPr="00B73E71">
        <w:rPr>
          <w:rFonts w:ascii="Arial" w:hAnsi="Arial" w:cs="Arial"/>
          <w:b/>
        </w:rPr>
        <w:t xml:space="preserve">C. </w:t>
      </w:r>
      <w:r w:rsidR="00594001" w:rsidRPr="00B73E71">
        <w:rPr>
          <w:rFonts w:ascii="Arial" w:hAnsi="Arial" w:cs="Arial"/>
          <w:b/>
        </w:rPr>
        <w:t>VALENTE MARTINEZ MAYOR</w:t>
      </w:r>
      <w:r w:rsidRPr="00B73E71">
        <w:rPr>
          <w:rFonts w:ascii="Arial" w:hAnsi="Arial" w:cs="Arial"/>
          <w:b/>
        </w:rPr>
        <w:t>.</w:t>
      </w:r>
    </w:p>
    <w:p w14:paraId="2A53E1BD" w14:textId="37C00DAB" w:rsidR="00052600" w:rsidRPr="00B73E71" w:rsidRDefault="00052600" w:rsidP="00052600">
      <w:pPr>
        <w:spacing w:line="276" w:lineRule="auto"/>
        <w:jc w:val="center"/>
        <w:rPr>
          <w:rFonts w:ascii="Arial" w:hAnsi="Arial" w:cs="Arial"/>
          <w:b/>
        </w:rPr>
      </w:pPr>
      <w:r w:rsidRPr="00B73E71">
        <w:rPr>
          <w:rFonts w:ascii="Arial" w:hAnsi="Arial" w:cs="Arial"/>
          <w:b/>
        </w:rPr>
        <w:t xml:space="preserve">PRESIDENTE MUNICIPAL </w:t>
      </w:r>
      <w:r w:rsidR="00594001" w:rsidRPr="00B73E71">
        <w:rPr>
          <w:rFonts w:ascii="Arial" w:hAnsi="Arial" w:cs="Arial"/>
          <w:b/>
        </w:rPr>
        <w:t>CONSTITUCIONAL</w:t>
      </w:r>
      <w:r w:rsidRPr="00B73E71">
        <w:rPr>
          <w:rFonts w:ascii="Arial" w:hAnsi="Arial" w:cs="Arial"/>
          <w:b/>
        </w:rPr>
        <w:t xml:space="preserve"> DE</w:t>
      </w:r>
    </w:p>
    <w:p w14:paraId="4D290F51" w14:textId="330237BD" w:rsidR="00052600" w:rsidRPr="00B73E71" w:rsidRDefault="00052600" w:rsidP="00052600">
      <w:pPr>
        <w:spacing w:line="276" w:lineRule="auto"/>
        <w:jc w:val="center"/>
        <w:rPr>
          <w:rFonts w:ascii="Arial" w:hAnsi="Arial" w:cs="Arial"/>
          <w:b/>
        </w:rPr>
      </w:pPr>
      <w:r w:rsidRPr="00B73E71">
        <w:rPr>
          <w:rFonts w:ascii="Arial" w:hAnsi="Arial" w:cs="Arial"/>
          <w:b/>
        </w:rPr>
        <w:t>CHILCUAUTLA, HIDALGO.</w:t>
      </w:r>
    </w:p>
    <w:p w14:paraId="62E2D451" w14:textId="77777777" w:rsidR="003141B8" w:rsidRPr="00B73E71" w:rsidRDefault="003141B8" w:rsidP="00074402">
      <w:pPr>
        <w:jc w:val="center"/>
        <w:rPr>
          <w:rFonts w:ascii="Arial" w:hAnsi="Arial" w:cs="Arial"/>
          <w:b/>
        </w:rPr>
      </w:pPr>
    </w:p>
    <w:p w14:paraId="32F80191" w14:textId="77777777" w:rsidR="003141B8" w:rsidRPr="00B73E71" w:rsidRDefault="003141B8" w:rsidP="00074402">
      <w:pPr>
        <w:jc w:val="center"/>
        <w:rPr>
          <w:rFonts w:ascii="Arial" w:hAnsi="Arial" w:cs="Arial"/>
          <w:b/>
        </w:rPr>
      </w:pPr>
    </w:p>
    <w:p w14:paraId="6F60DEDB" w14:textId="77777777" w:rsidR="003141B8" w:rsidRPr="00B73E71" w:rsidRDefault="003141B8" w:rsidP="00074402">
      <w:pPr>
        <w:jc w:val="center"/>
        <w:rPr>
          <w:rFonts w:ascii="Arial" w:hAnsi="Arial" w:cs="Arial"/>
          <w:b/>
        </w:rPr>
      </w:pPr>
    </w:p>
    <w:p w14:paraId="725266D3" w14:textId="77777777" w:rsidR="003141B8" w:rsidRPr="00B73E71" w:rsidRDefault="003141B8" w:rsidP="00074402">
      <w:pPr>
        <w:jc w:val="center"/>
        <w:rPr>
          <w:rFonts w:ascii="Arial" w:hAnsi="Arial" w:cs="Arial"/>
          <w:b/>
        </w:rPr>
      </w:pPr>
    </w:p>
    <w:p w14:paraId="5E3FA2D0" w14:textId="77777777" w:rsidR="003141B8" w:rsidRPr="00B73E71" w:rsidRDefault="003141B8" w:rsidP="00074402">
      <w:pPr>
        <w:rPr>
          <w:rFonts w:ascii="Arial" w:hAnsi="Arial" w:cs="Arial"/>
        </w:rPr>
      </w:pPr>
      <w:r w:rsidRPr="00B73E71">
        <w:rPr>
          <w:rFonts w:ascii="Arial" w:hAnsi="Arial" w:cs="Arial"/>
        </w:rPr>
        <w:t>Con fundamento y en uso de las facultades que me son conferidas por lo dispuesto en la fracción V del artículo 98 de la Ley Orgánica Municipal para el Estado de Hidalgo, tengo a bien REFRENDAR el presente reglamento.</w:t>
      </w:r>
    </w:p>
    <w:p w14:paraId="4A55F0A2" w14:textId="77777777" w:rsidR="003141B8" w:rsidRPr="00B73E71" w:rsidRDefault="003141B8" w:rsidP="00074402">
      <w:pPr>
        <w:rPr>
          <w:rFonts w:ascii="Arial" w:hAnsi="Arial" w:cs="Arial"/>
        </w:rPr>
      </w:pPr>
    </w:p>
    <w:p w14:paraId="5DFD6658" w14:textId="77777777" w:rsidR="003141B8" w:rsidRPr="00B73E71" w:rsidRDefault="003141B8" w:rsidP="00074402">
      <w:pPr>
        <w:rPr>
          <w:rFonts w:ascii="Arial" w:hAnsi="Arial" w:cs="Arial"/>
        </w:rPr>
      </w:pPr>
    </w:p>
    <w:p w14:paraId="5D4C2299" w14:textId="77777777" w:rsidR="003141B8" w:rsidRPr="00B73E71" w:rsidRDefault="003141B8" w:rsidP="00074402">
      <w:pPr>
        <w:rPr>
          <w:rFonts w:ascii="Arial" w:hAnsi="Arial" w:cs="Arial"/>
        </w:rPr>
      </w:pPr>
    </w:p>
    <w:p w14:paraId="1A33A1A9" w14:textId="77777777" w:rsidR="003141B8" w:rsidRPr="00B73E71" w:rsidRDefault="003141B8" w:rsidP="00074402">
      <w:pPr>
        <w:rPr>
          <w:rFonts w:ascii="Arial" w:hAnsi="Arial" w:cs="Arial"/>
        </w:rPr>
      </w:pPr>
    </w:p>
    <w:p w14:paraId="49CD87D7" w14:textId="77777777" w:rsidR="003141B8" w:rsidRPr="00B73E71" w:rsidRDefault="003141B8" w:rsidP="00074402">
      <w:pPr>
        <w:rPr>
          <w:rFonts w:ascii="Arial" w:hAnsi="Arial" w:cs="Arial"/>
        </w:rPr>
      </w:pPr>
    </w:p>
    <w:p w14:paraId="1A9189BE" w14:textId="2C1E8072" w:rsidR="00513823" w:rsidRPr="00B73E71" w:rsidRDefault="00594001" w:rsidP="00513823">
      <w:pPr>
        <w:spacing w:line="276" w:lineRule="auto"/>
        <w:jc w:val="center"/>
        <w:rPr>
          <w:rFonts w:ascii="Arial" w:hAnsi="Arial" w:cs="Arial"/>
          <w:b/>
        </w:rPr>
      </w:pPr>
      <w:r w:rsidRPr="00B73E71">
        <w:rPr>
          <w:rFonts w:ascii="Arial" w:hAnsi="Arial" w:cs="Arial"/>
          <w:b/>
        </w:rPr>
        <w:t>LIC. GABRIELA ESCAILLA LOPEZ</w:t>
      </w:r>
      <w:r w:rsidR="00513823" w:rsidRPr="00B73E71">
        <w:rPr>
          <w:rFonts w:ascii="Arial" w:hAnsi="Arial" w:cs="Arial"/>
          <w:b/>
        </w:rPr>
        <w:t>.</w:t>
      </w:r>
    </w:p>
    <w:p w14:paraId="37C17C47" w14:textId="0F729BD2" w:rsidR="003141B8" w:rsidRPr="00B73E71" w:rsidRDefault="00513823" w:rsidP="00513823">
      <w:pPr>
        <w:tabs>
          <w:tab w:val="left" w:pos="3261"/>
        </w:tabs>
        <w:ind w:right="-12"/>
        <w:jc w:val="center"/>
        <w:rPr>
          <w:rFonts w:ascii="Arial" w:eastAsia="Arial" w:hAnsi="Arial" w:cs="Arial"/>
        </w:rPr>
      </w:pPr>
      <w:r w:rsidRPr="00B73E71">
        <w:rPr>
          <w:rFonts w:ascii="Arial" w:hAnsi="Arial" w:cs="Arial"/>
          <w:b/>
        </w:rPr>
        <w:t>SECRETARI</w:t>
      </w:r>
      <w:r w:rsidR="00594001" w:rsidRPr="00B73E71">
        <w:rPr>
          <w:rFonts w:ascii="Arial" w:hAnsi="Arial" w:cs="Arial"/>
          <w:b/>
        </w:rPr>
        <w:t>A</w:t>
      </w:r>
      <w:r w:rsidRPr="00B73E71">
        <w:rPr>
          <w:rFonts w:ascii="Arial" w:hAnsi="Arial" w:cs="Arial"/>
          <w:b/>
        </w:rPr>
        <w:t xml:space="preserve"> GENERAL MUNICIPAL.</w:t>
      </w:r>
    </w:p>
    <w:p w14:paraId="14C9819E" w14:textId="77777777" w:rsidR="003141B8" w:rsidRPr="00B73E71" w:rsidRDefault="003141B8" w:rsidP="00074402">
      <w:pPr>
        <w:tabs>
          <w:tab w:val="left" w:pos="3261"/>
        </w:tabs>
        <w:ind w:right="-12"/>
        <w:jc w:val="center"/>
        <w:rPr>
          <w:rFonts w:ascii="Arial" w:eastAsia="Arial" w:hAnsi="Arial" w:cs="Arial"/>
        </w:rPr>
      </w:pPr>
    </w:p>
    <w:p w14:paraId="117E4B5D" w14:textId="77777777" w:rsidR="003141B8" w:rsidRPr="00B73E71" w:rsidRDefault="003141B8" w:rsidP="00074402">
      <w:pPr>
        <w:tabs>
          <w:tab w:val="left" w:pos="3261"/>
        </w:tabs>
        <w:ind w:right="-12"/>
        <w:jc w:val="center"/>
        <w:rPr>
          <w:rFonts w:ascii="Arial" w:eastAsia="Arial" w:hAnsi="Arial" w:cs="Arial"/>
        </w:rPr>
      </w:pPr>
    </w:p>
    <w:p w14:paraId="351DF4C5" w14:textId="77777777" w:rsidR="003141B8" w:rsidRPr="00B73E71" w:rsidRDefault="003141B8" w:rsidP="00074402">
      <w:pPr>
        <w:tabs>
          <w:tab w:val="left" w:pos="3261"/>
        </w:tabs>
        <w:ind w:right="-12"/>
        <w:jc w:val="center"/>
        <w:rPr>
          <w:rFonts w:ascii="Arial" w:eastAsia="Arial" w:hAnsi="Arial" w:cs="Arial"/>
        </w:rPr>
      </w:pPr>
    </w:p>
    <w:p w14:paraId="5943F611" w14:textId="77777777" w:rsidR="003141B8" w:rsidRPr="00B73E71" w:rsidRDefault="003141B8" w:rsidP="00074402">
      <w:pPr>
        <w:tabs>
          <w:tab w:val="left" w:pos="3261"/>
        </w:tabs>
        <w:ind w:right="-12"/>
        <w:rPr>
          <w:rFonts w:ascii="Arial" w:eastAsia="Arial" w:hAnsi="Arial" w:cs="Arial"/>
        </w:rPr>
      </w:pPr>
    </w:p>
    <w:p w14:paraId="1F43D57A" w14:textId="77777777" w:rsidR="003141B8" w:rsidRPr="00B73E71" w:rsidRDefault="003141B8" w:rsidP="00074402">
      <w:pPr>
        <w:tabs>
          <w:tab w:val="left" w:pos="3261"/>
        </w:tabs>
        <w:ind w:right="-12"/>
        <w:rPr>
          <w:rFonts w:ascii="Arial" w:eastAsia="Arial" w:hAnsi="Arial" w:cs="Arial"/>
        </w:rPr>
      </w:pPr>
    </w:p>
    <w:p w14:paraId="086160FF" w14:textId="77777777" w:rsidR="003141B8" w:rsidRPr="00B73E71" w:rsidRDefault="003141B8" w:rsidP="00074402">
      <w:pPr>
        <w:tabs>
          <w:tab w:val="left" w:pos="3261"/>
        </w:tabs>
        <w:ind w:right="-12"/>
        <w:jc w:val="center"/>
        <w:rPr>
          <w:rFonts w:ascii="Arial" w:eastAsia="Arial" w:hAnsi="Arial" w:cs="Arial"/>
        </w:rPr>
      </w:pPr>
    </w:p>
    <w:p w14:paraId="1AD2C88B" w14:textId="77777777" w:rsidR="003141B8" w:rsidRPr="00B73E71" w:rsidRDefault="003141B8" w:rsidP="00074402">
      <w:pPr>
        <w:tabs>
          <w:tab w:val="left" w:pos="3261"/>
        </w:tabs>
        <w:ind w:right="-12"/>
        <w:rPr>
          <w:rFonts w:ascii="Arial" w:eastAsia="Arial" w:hAnsi="Arial" w:cs="Arial"/>
        </w:rPr>
      </w:pPr>
    </w:p>
    <w:p w14:paraId="2D6A2837" w14:textId="77777777" w:rsidR="00B23F3D" w:rsidRPr="00B73E71" w:rsidRDefault="00B23F3D" w:rsidP="00074402">
      <w:pPr>
        <w:rPr>
          <w:rFonts w:ascii="Arial" w:hAnsi="Arial" w:cs="Arial"/>
        </w:rPr>
      </w:pPr>
    </w:p>
    <w:sectPr w:rsidR="00B23F3D" w:rsidRPr="00B73E71" w:rsidSect="003E1C0B">
      <w:footerReference w:type="default" r:id="rId8"/>
      <w:pgSz w:w="12240" w:h="15840" w:code="1"/>
      <w:pgMar w:top="1418" w:right="1599" w:bottom="1134" w:left="1701" w:header="0"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15F56" w14:textId="77777777" w:rsidR="00A425CA" w:rsidRDefault="00A425CA">
      <w:r>
        <w:separator/>
      </w:r>
    </w:p>
  </w:endnote>
  <w:endnote w:type="continuationSeparator" w:id="0">
    <w:p w14:paraId="36F94F36" w14:textId="77777777" w:rsidR="00A425CA" w:rsidRDefault="00A4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2EED" w14:textId="77777777" w:rsidR="005828AF" w:rsidRDefault="005828AF">
    <w:pPr>
      <w:pStyle w:val="Piedepgina"/>
      <w:jc w:val="right"/>
    </w:pPr>
    <w:r>
      <w:fldChar w:fldCharType="begin"/>
    </w:r>
    <w:r>
      <w:instrText>PAGE   \* MERGEFORMAT</w:instrText>
    </w:r>
    <w:r>
      <w:fldChar w:fldCharType="separate"/>
    </w:r>
    <w:r w:rsidRPr="005F5FDA">
      <w:rPr>
        <w:noProof/>
        <w:lang w:val="es-ES"/>
      </w:rPr>
      <w:t>35</w:t>
    </w:r>
    <w:r>
      <w:fldChar w:fldCharType="end"/>
    </w:r>
  </w:p>
  <w:p w14:paraId="5568F6F0" w14:textId="77777777" w:rsidR="005828AF" w:rsidRDefault="005828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6F588" w14:textId="77777777" w:rsidR="00A425CA" w:rsidRDefault="00A425CA">
      <w:r>
        <w:separator/>
      </w:r>
    </w:p>
  </w:footnote>
  <w:footnote w:type="continuationSeparator" w:id="0">
    <w:p w14:paraId="0F70A814" w14:textId="77777777" w:rsidR="00A425CA" w:rsidRDefault="00A42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0E0"/>
    <w:multiLevelType w:val="hybridMultilevel"/>
    <w:tmpl w:val="A530A35A"/>
    <w:lvl w:ilvl="0" w:tplc="43C433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D1484D"/>
    <w:multiLevelType w:val="hybridMultilevel"/>
    <w:tmpl w:val="EE024628"/>
    <w:lvl w:ilvl="0" w:tplc="43C433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F32F40"/>
    <w:multiLevelType w:val="hybridMultilevel"/>
    <w:tmpl w:val="CD5822C6"/>
    <w:lvl w:ilvl="0" w:tplc="43C433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C92B5C"/>
    <w:multiLevelType w:val="hybridMultilevel"/>
    <w:tmpl w:val="61BCD188"/>
    <w:lvl w:ilvl="0" w:tplc="43C433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E568D3"/>
    <w:multiLevelType w:val="hybridMultilevel"/>
    <w:tmpl w:val="517EC512"/>
    <w:lvl w:ilvl="0" w:tplc="43C433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E265A9"/>
    <w:multiLevelType w:val="hybridMultilevel"/>
    <w:tmpl w:val="9A982C8C"/>
    <w:lvl w:ilvl="0" w:tplc="43C433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180D00"/>
    <w:multiLevelType w:val="hybridMultilevel"/>
    <w:tmpl w:val="9CEECE5A"/>
    <w:lvl w:ilvl="0" w:tplc="FF60D0C2">
      <w:start w:val="1"/>
      <w:numFmt w:val="upperLetter"/>
      <w:lvlText w:val="%1)"/>
      <w:lvlJc w:val="left"/>
      <w:pPr>
        <w:ind w:left="644" w:hanging="360"/>
      </w:pPr>
      <w:rPr>
        <w:rFonts w:hint="default"/>
        <w:b/>
      </w:rPr>
    </w:lvl>
    <w:lvl w:ilvl="1" w:tplc="D08ADF0C">
      <w:start w:val="1"/>
      <w:numFmt w:val="lowerLetter"/>
      <w:lvlText w:val="%2)"/>
      <w:lvlJc w:val="left"/>
      <w:pPr>
        <w:ind w:left="1364" w:hanging="360"/>
      </w:pPr>
      <w:rPr>
        <w:rFonts w:hint="default"/>
      </w:r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132D4B58"/>
    <w:multiLevelType w:val="hybridMultilevel"/>
    <w:tmpl w:val="702A5BAC"/>
    <w:lvl w:ilvl="0" w:tplc="43C433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176585"/>
    <w:multiLevelType w:val="hybridMultilevel"/>
    <w:tmpl w:val="FC968D4E"/>
    <w:lvl w:ilvl="0" w:tplc="43C433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1E0AAB"/>
    <w:multiLevelType w:val="hybridMultilevel"/>
    <w:tmpl w:val="D452EBC6"/>
    <w:lvl w:ilvl="0" w:tplc="43C433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B07087"/>
    <w:multiLevelType w:val="hybridMultilevel"/>
    <w:tmpl w:val="53C640DE"/>
    <w:lvl w:ilvl="0" w:tplc="43C433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2B0E4B"/>
    <w:multiLevelType w:val="hybridMultilevel"/>
    <w:tmpl w:val="1E18EABC"/>
    <w:lvl w:ilvl="0" w:tplc="43C433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0078C8"/>
    <w:multiLevelType w:val="hybridMultilevel"/>
    <w:tmpl w:val="D12C32D4"/>
    <w:lvl w:ilvl="0" w:tplc="43C433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D14C38"/>
    <w:multiLevelType w:val="hybridMultilevel"/>
    <w:tmpl w:val="98B60144"/>
    <w:lvl w:ilvl="0" w:tplc="43C433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755ED1"/>
    <w:multiLevelType w:val="hybridMultilevel"/>
    <w:tmpl w:val="9DE4C7FE"/>
    <w:lvl w:ilvl="0" w:tplc="43C433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9804D8"/>
    <w:multiLevelType w:val="hybridMultilevel"/>
    <w:tmpl w:val="F7B44E94"/>
    <w:lvl w:ilvl="0" w:tplc="0C0A0017">
      <w:start w:val="1"/>
      <w:numFmt w:val="lowerLetter"/>
      <w:lvlText w:val="%1)"/>
      <w:lvlJc w:val="left"/>
      <w:pPr>
        <w:ind w:left="2629" w:hanging="360"/>
      </w:pPr>
    </w:lvl>
    <w:lvl w:ilvl="1" w:tplc="0C0A0019" w:tentative="1">
      <w:start w:val="1"/>
      <w:numFmt w:val="lowerLetter"/>
      <w:lvlText w:val="%2."/>
      <w:lvlJc w:val="left"/>
      <w:pPr>
        <w:ind w:left="-3238" w:hanging="360"/>
      </w:pPr>
    </w:lvl>
    <w:lvl w:ilvl="2" w:tplc="0C0A001B" w:tentative="1">
      <w:start w:val="1"/>
      <w:numFmt w:val="lowerRoman"/>
      <w:lvlText w:val="%3."/>
      <w:lvlJc w:val="right"/>
      <w:pPr>
        <w:ind w:left="-2518" w:hanging="180"/>
      </w:pPr>
    </w:lvl>
    <w:lvl w:ilvl="3" w:tplc="0C0A000F" w:tentative="1">
      <w:start w:val="1"/>
      <w:numFmt w:val="decimal"/>
      <w:lvlText w:val="%4."/>
      <w:lvlJc w:val="left"/>
      <w:pPr>
        <w:ind w:left="-1798" w:hanging="360"/>
      </w:pPr>
    </w:lvl>
    <w:lvl w:ilvl="4" w:tplc="0C0A0019" w:tentative="1">
      <w:start w:val="1"/>
      <w:numFmt w:val="lowerLetter"/>
      <w:lvlText w:val="%5."/>
      <w:lvlJc w:val="left"/>
      <w:pPr>
        <w:ind w:left="-1078" w:hanging="360"/>
      </w:pPr>
    </w:lvl>
    <w:lvl w:ilvl="5" w:tplc="0C0A001B" w:tentative="1">
      <w:start w:val="1"/>
      <w:numFmt w:val="lowerRoman"/>
      <w:lvlText w:val="%6."/>
      <w:lvlJc w:val="right"/>
      <w:pPr>
        <w:ind w:left="-358" w:hanging="180"/>
      </w:pPr>
    </w:lvl>
    <w:lvl w:ilvl="6" w:tplc="0C0A000F" w:tentative="1">
      <w:start w:val="1"/>
      <w:numFmt w:val="decimal"/>
      <w:lvlText w:val="%7."/>
      <w:lvlJc w:val="left"/>
      <w:pPr>
        <w:ind w:left="362" w:hanging="360"/>
      </w:pPr>
    </w:lvl>
    <w:lvl w:ilvl="7" w:tplc="0C0A0019" w:tentative="1">
      <w:start w:val="1"/>
      <w:numFmt w:val="lowerLetter"/>
      <w:lvlText w:val="%8."/>
      <w:lvlJc w:val="left"/>
      <w:pPr>
        <w:ind w:left="1082" w:hanging="360"/>
      </w:pPr>
    </w:lvl>
    <w:lvl w:ilvl="8" w:tplc="0C0A001B" w:tentative="1">
      <w:start w:val="1"/>
      <w:numFmt w:val="lowerRoman"/>
      <w:lvlText w:val="%9."/>
      <w:lvlJc w:val="right"/>
      <w:pPr>
        <w:ind w:left="1802" w:hanging="180"/>
      </w:pPr>
    </w:lvl>
  </w:abstractNum>
  <w:abstractNum w:abstractNumId="16" w15:restartNumberingAfterBreak="0">
    <w:nsid w:val="46724F63"/>
    <w:multiLevelType w:val="hybridMultilevel"/>
    <w:tmpl w:val="7B26FAF4"/>
    <w:lvl w:ilvl="0" w:tplc="43C433A0">
      <w:start w:val="1"/>
      <w:numFmt w:val="upperRoman"/>
      <w:lvlText w:val="%1."/>
      <w:lvlJc w:val="right"/>
      <w:pPr>
        <w:ind w:left="1559" w:hanging="720"/>
      </w:pPr>
      <w:rPr>
        <w:rFonts w:hint="default"/>
        <w:b/>
      </w:rPr>
    </w:lvl>
    <w:lvl w:ilvl="1" w:tplc="0C0A0019" w:tentative="1">
      <w:start w:val="1"/>
      <w:numFmt w:val="lowerLetter"/>
      <w:lvlText w:val="%2."/>
      <w:lvlJc w:val="left"/>
      <w:pPr>
        <w:ind w:left="1919" w:hanging="360"/>
      </w:pPr>
    </w:lvl>
    <w:lvl w:ilvl="2" w:tplc="0C0A001B" w:tentative="1">
      <w:start w:val="1"/>
      <w:numFmt w:val="lowerRoman"/>
      <w:lvlText w:val="%3."/>
      <w:lvlJc w:val="right"/>
      <w:pPr>
        <w:ind w:left="2639" w:hanging="180"/>
      </w:pPr>
    </w:lvl>
    <w:lvl w:ilvl="3" w:tplc="0C0A000F" w:tentative="1">
      <w:start w:val="1"/>
      <w:numFmt w:val="decimal"/>
      <w:lvlText w:val="%4."/>
      <w:lvlJc w:val="left"/>
      <w:pPr>
        <w:ind w:left="3359" w:hanging="360"/>
      </w:pPr>
    </w:lvl>
    <w:lvl w:ilvl="4" w:tplc="0C0A0019" w:tentative="1">
      <w:start w:val="1"/>
      <w:numFmt w:val="lowerLetter"/>
      <w:lvlText w:val="%5."/>
      <w:lvlJc w:val="left"/>
      <w:pPr>
        <w:ind w:left="4079" w:hanging="360"/>
      </w:pPr>
    </w:lvl>
    <w:lvl w:ilvl="5" w:tplc="0C0A001B" w:tentative="1">
      <w:start w:val="1"/>
      <w:numFmt w:val="lowerRoman"/>
      <w:lvlText w:val="%6."/>
      <w:lvlJc w:val="right"/>
      <w:pPr>
        <w:ind w:left="4799" w:hanging="180"/>
      </w:pPr>
    </w:lvl>
    <w:lvl w:ilvl="6" w:tplc="0C0A000F" w:tentative="1">
      <w:start w:val="1"/>
      <w:numFmt w:val="decimal"/>
      <w:lvlText w:val="%7."/>
      <w:lvlJc w:val="left"/>
      <w:pPr>
        <w:ind w:left="5519" w:hanging="360"/>
      </w:pPr>
    </w:lvl>
    <w:lvl w:ilvl="7" w:tplc="0C0A0019" w:tentative="1">
      <w:start w:val="1"/>
      <w:numFmt w:val="lowerLetter"/>
      <w:lvlText w:val="%8."/>
      <w:lvlJc w:val="left"/>
      <w:pPr>
        <w:ind w:left="6239" w:hanging="360"/>
      </w:pPr>
    </w:lvl>
    <w:lvl w:ilvl="8" w:tplc="0C0A001B" w:tentative="1">
      <w:start w:val="1"/>
      <w:numFmt w:val="lowerRoman"/>
      <w:lvlText w:val="%9."/>
      <w:lvlJc w:val="right"/>
      <w:pPr>
        <w:ind w:left="6959" w:hanging="180"/>
      </w:pPr>
    </w:lvl>
  </w:abstractNum>
  <w:abstractNum w:abstractNumId="17" w15:restartNumberingAfterBreak="0">
    <w:nsid w:val="475F5D15"/>
    <w:multiLevelType w:val="hybridMultilevel"/>
    <w:tmpl w:val="83D04AEC"/>
    <w:lvl w:ilvl="0" w:tplc="43C433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EE1CAF"/>
    <w:multiLevelType w:val="hybridMultilevel"/>
    <w:tmpl w:val="5002E916"/>
    <w:lvl w:ilvl="0" w:tplc="43C433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F06506"/>
    <w:multiLevelType w:val="multilevel"/>
    <w:tmpl w:val="D054AA4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0" w15:restartNumberingAfterBreak="0">
    <w:nsid w:val="5195160F"/>
    <w:multiLevelType w:val="hybridMultilevel"/>
    <w:tmpl w:val="E3E8DC66"/>
    <w:lvl w:ilvl="0" w:tplc="43C433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A31B5D"/>
    <w:multiLevelType w:val="hybridMultilevel"/>
    <w:tmpl w:val="DF821D62"/>
    <w:lvl w:ilvl="0" w:tplc="080A0017">
      <w:start w:val="1"/>
      <w:numFmt w:val="lowerLetter"/>
      <w:lvlText w:val="%1)"/>
      <w:lvlJc w:val="left"/>
      <w:pPr>
        <w:ind w:left="720" w:hanging="360"/>
      </w:pPr>
    </w:lvl>
    <w:lvl w:ilvl="1" w:tplc="080A0013">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6F30AD"/>
    <w:multiLevelType w:val="hybridMultilevel"/>
    <w:tmpl w:val="2C00494E"/>
    <w:lvl w:ilvl="0" w:tplc="43C433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DC579E"/>
    <w:multiLevelType w:val="hybridMultilevel"/>
    <w:tmpl w:val="36D4C026"/>
    <w:lvl w:ilvl="0" w:tplc="43C433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D04DB0"/>
    <w:multiLevelType w:val="hybridMultilevel"/>
    <w:tmpl w:val="53D20108"/>
    <w:lvl w:ilvl="0" w:tplc="43C433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B82B9C"/>
    <w:multiLevelType w:val="hybridMultilevel"/>
    <w:tmpl w:val="064CD42C"/>
    <w:lvl w:ilvl="0" w:tplc="43C433A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14855618">
    <w:abstractNumId w:val="19"/>
  </w:num>
  <w:num w:numId="2" w16cid:durableId="1833789209">
    <w:abstractNumId w:val="15"/>
  </w:num>
  <w:num w:numId="3" w16cid:durableId="996109027">
    <w:abstractNumId w:val="16"/>
  </w:num>
  <w:num w:numId="4" w16cid:durableId="1455635567">
    <w:abstractNumId w:val="6"/>
  </w:num>
  <w:num w:numId="5" w16cid:durableId="890459677">
    <w:abstractNumId w:val="12"/>
  </w:num>
  <w:num w:numId="6" w16cid:durableId="2001493863">
    <w:abstractNumId w:val="7"/>
  </w:num>
  <w:num w:numId="7" w16cid:durableId="827479576">
    <w:abstractNumId w:val="14"/>
  </w:num>
  <w:num w:numId="8" w16cid:durableId="1904100692">
    <w:abstractNumId w:val="5"/>
  </w:num>
  <w:num w:numId="9" w16cid:durableId="1568032886">
    <w:abstractNumId w:val="18"/>
  </w:num>
  <w:num w:numId="10" w16cid:durableId="278342093">
    <w:abstractNumId w:val="24"/>
  </w:num>
  <w:num w:numId="11" w16cid:durableId="200631289">
    <w:abstractNumId w:val="17"/>
  </w:num>
  <w:num w:numId="12" w16cid:durableId="2003501932">
    <w:abstractNumId w:val="4"/>
  </w:num>
  <w:num w:numId="13" w16cid:durableId="2095009960">
    <w:abstractNumId w:val="20"/>
  </w:num>
  <w:num w:numId="14" w16cid:durableId="1589658295">
    <w:abstractNumId w:val="10"/>
  </w:num>
  <w:num w:numId="15" w16cid:durableId="2004385434">
    <w:abstractNumId w:val="9"/>
  </w:num>
  <w:num w:numId="16" w16cid:durableId="594479321">
    <w:abstractNumId w:val="11"/>
  </w:num>
  <w:num w:numId="17" w16cid:durableId="596521317">
    <w:abstractNumId w:val="8"/>
  </w:num>
  <w:num w:numId="18" w16cid:durableId="779103640">
    <w:abstractNumId w:val="2"/>
  </w:num>
  <w:num w:numId="19" w16cid:durableId="1077629024">
    <w:abstractNumId w:val="1"/>
  </w:num>
  <w:num w:numId="20" w16cid:durableId="1681620376">
    <w:abstractNumId w:val="0"/>
  </w:num>
  <w:num w:numId="21" w16cid:durableId="1310938891">
    <w:abstractNumId w:val="13"/>
  </w:num>
  <w:num w:numId="22" w16cid:durableId="587546963">
    <w:abstractNumId w:val="23"/>
  </w:num>
  <w:num w:numId="23" w16cid:durableId="429816437">
    <w:abstractNumId w:val="3"/>
  </w:num>
  <w:num w:numId="24" w16cid:durableId="195847518">
    <w:abstractNumId w:val="22"/>
  </w:num>
  <w:num w:numId="25" w16cid:durableId="23333624">
    <w:abstractNumId w:val="21"/>
  </w:num>
  <w:num w:numId="26" w16cid:durableId="9993072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B8"/>
    <w:rsid w:val="0001157E"/>
    <w:rsid w:val="00052600"/>
    <w:rsid w:val="00074402"/>
    <w:rsid w:val="000831C4"/>
    <w:rsid w:val="000C5935"/>
    <w:rsid w:val="00196174"/>
    <w:rsid w:val="001D6D93"/>
    <w:rsid w:val="00225680"/>
    <w:rsid w:val="00236A24"/>
    <w:rsid w:val="002603E6"/>
    <w:rsid w:val="00260E55"/>
    <w:rsid w:val="002678F0"/>
    <w:rsid w:val="00294C04"/>
    <w:rsid w:val="002D49BB"/>
    <w:rsid w:val="002E39B4"/>
    <w:rsid w:val="002F399F"/>
    <w:rsid w:val="003141B8"/>
    <w:rsid w:val="003229A6"/>
    <w:rsid w:val="003331EE"/>
    <w:rsid w:val="00362053"/>
    <w:rsid w:val="003A4A1C"/>
    <w:rsid w:val="003E1C0B"/>
    <w:rsid w:val="003F036C"/>
    <w:rsid w:val="00416970"/>
    <w:rsid w:val="004179FE"/>
    <w:rsid w:val="0042472C"/>
    <w:rsid w:val="00435C85"/>
    <w:rsid w:val="004432E2"/>
    <w:rsid w:val="00445DA3"/>
    <w:rsid w:val="004550EB"/>
    <w:rsid w:val="0048035C"/>
    <w:rsid w:val="00481154"/>
    <w:rsid w:val="004823CD"/>
    <w:rsid w:val="004951DA"/>
    <w:rsid w:val="00496B77"/>
    <w:rsid w:val="004A1EC1"/>
    <w:rsid w:val="004A2A6E"/>
    <w:rsid w:val="00506C9A"/>
    <w:rsid w:val="00513823"/>
    <w:rsid w:val="005768B8"/>
    <w:rsid w:val="005828AF"/>
    <w:rsid w:val="00594001"/>
    <w:rsid w:val="005B083F"/>
    <w:rsid w:val="00645532"/>
    <w:rsid w:val="00651F8B"/>
    <w:rsid w:val="00657C38"/>
    <w:rsid w:val="00684726"/>
    <w:rsid w:val="006C5E9C"/>
    <w:rsid w:val="006F1320"/>
    <w:rsid w:val="00701FB0"/>
    <w:rsid w:val="00715EA1"/>
    <w:rsid w:val="0072435B"/>
    <w:rsid w:val="00727706"/>
    <w:rsid w:val="007431A1"/>
    <w:rsid w:val="007A2D0F"/>
    <w:rsid w:val="007B4EF3"/>
    <w:rsid w:val="007D4A4E"/>
    <w:rsid w:val="007E4D15"/>
    <w:rsid w:val="007E5B6A"/>
    <w:rsid w:val="007F5776"/>
    <w:rsid w:val="00803BA8"/>
    <w:rsid w:val="008168A2"/>
    <w:rsid w:val="00850BE6"/>
    <w:rsid w:val="008652AF"/>
    <w:rsid w:val="008737A7"/>
    <w:rsid w:val="00874A41"/>
    <w:rsid w:val="0089733E"/>
    <w:rsid w:val="008F4D9D"/>
    <w:rsid w:val="0090247B"/>
    <w:rsid w:val="009064C2"/>
    <w:rsid w:val="00925E14"/>
    <w:rsid w:val="00951845"/>
    <w:rsid w:val="009C7C0F"/>
    <w:rsid w:val="009F684C"/>
    <w:rsid w:val="00A00206"/>
    <w:rsid w:val="00A128B4"/>
    <w:rsid w:val="00A26ECD"/>
    <w:rsid w:val="00A33B17"/>
    <w:rsid w:val="00A425CA"/>
    <w:rsid w:val="00AC35C1"/>
    <w:rsid w:val="00AD4516"/>
    <w:rsid w:val="00AE0BE1"/>
    <w:rsid w:val="00AE4E78"/>
    <w:rsid w:val="00B03AE5"/>
    <w:rsid w:val="00B23F3D"/>
    <w:rsid w:val="00B34694"/>
    <w:rsid w:val="00B665BB"/>
    <w:rsid w:val="00B73E71"/>
    <w:rsid w:val="00BB47FF"/>
    <w:rsid w:val="00BB5E66"/>
    <w:rsid w:val="00BC1520"/>
    <w:rsid w:val="00C12F5C"/>
    <w:rsid w:val="00C167BD"/>
    <w:rsid w:val="00C768F8"/>
    <w:rsid w:val="00CB5AE5"/>
    <w:rsid w:val="00CB764B"/>
    <w:rsid w:val="00CB7816"/>
    <w:rsid w:val="00CD4432"/>
    <w:rsid w:val="00D144EC"/>
    <w:rsid w:val="00D165CB"/>
    <w:rsid w:val="00D570EA"/>
    <w:rsid w:val="00D85919"/>
    <w:rsid w:val="00DA2B06"/>
    <w:rsid w:val="00DB29D3"/>
    <w:rsid w:val="00E27F5F"/>
    <w:rsid w:val="00E51A1F"/>
    <w:rsid w:val="00E61599"/>
    <w:rsid w:val="00E73E07"/>
    <w:rsid w:val="00EB75DF"/>
    <w:rsid w:val="00EC78F9"/>
    <w:rsid w:val="00ED61AF"/>
    <w:rsid w:val="00F4285C"/>
    <w:rsid w:val="00F722E3"/>
    <w:rsid w:val="00F846CE"/>
    <w:rsid w:val="00F96C40"/>
    <w:rsid w:val="00FA7973"/>
    <w:rsid w:val="00FB4943"/>
    <w:rsid w:val="00FF0C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E7A1"/>
  <w15:chartTrackingRefBased/>
  <w15:docId w15:val="{2192AC2A-5425-46E7-8FA6-62C41CA1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1B8"/>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3141B8"/>
    <w:pPr>
      <w:keepNext/>
      <w:numPr>
        <w:numId w:val="1"/>
      </w:numPr>
      <w:spacing w:before="240" w:after="60"/>
      <w:outlineLvl w:val="0"/>
    </w:pPr>
    <w:rPr>
      <w:rFonts w:ascii="Cambria" w:hAnsi="Cambria"/>
      <w:b/>
      <w:bCs/>
      <w:kern w:val="32"/>
      <w:sz w:val="32"/>
      <w:szCs w:val="32"/>
      <w:lang w:val="en-US" w:eastAsia="x-none"/>
    </w:rPr>
  </w:style>
  <w:style w:type="paragraph" w:styleId="Ttulo2">
    <w:name w:val="heading 2"/>
    <w:basedOn w:val="Normal"/>
    <w:next w:val="Normal"/>
    <w:link w:val="Ttulo2Car"/>
    <w:uiPriority w:val="9"/>
    <w:unhideWhenUsed/>
    <w:qFormat/>
    <w:rsid w:val="003141B8"/>
    <w:pPr>
      <w:keepNext/>
      <w:numPr>
        <w:ilvl w:val="1"/>
        <w:numId w:val="1"/>
      </w:numPr>
      <w:spacing w:before="240" w:after="60"/>
      <w:outlineLvl w:val="1"/>
    </w:pPr>
    <w:rPr>
      <w:rFonts w:ascii="Cambria" w:hAnsi="Cambria"/>
      <w:b/>
      <w:bCs/>
      <w:i/>
      <w:iCs/>
      <w:sz w:val="28"/>
      <w:szCs w:val="28"/>
      <w:lang w:val="en-US" w:eastAsia="x-none"/>
    </w:rPr>
  </w:style>
  <w:style w:type="paragraph" w:styleId="Ttulo3">
    <w:name w:val="heading 3"/>
    <w:basedOn w:val="Normal"/>
    <w:next w:val="Normal"/>
    <w:link w:val="Ttulo3Car"/>
    <w:uiPriority w:val="9"/>
    <w:semiHidden/>
    <w:unhideWhenUsed/>
    <w:qFormat/>
    <w:rsid w:val="003141B8"/>
    <w:pPr>
      <w:keepNext/>
      <w:numPr>
        <w:ilvl w:val="2"/>
        <w:numId w:val="1"/>
      </w:numPr>
      <w:spacing w:before="240" w:after="60"/>
      <w:outlineLvl w:val="2"/>
    </w:pPr>
    <w:rPr>
      <w:rFonts w:ascii="Cambria" w:hAnsi="Cambria"/>
      <w:b/>
      <w:bCs/>
      <w:sz w:val="26"/>
      <w:szCs w:val="26"/>
      <w:lang w:val="en-US" w:eastAsia="x-none"/>
    </w:rPr>
  </w:style>
  <w:style w:type="paragraph" w:styleId="Ttulo4">
    <w:name w:val="heading 4"/>
    <w:basedOn w:val="Normal"/>
    <w:next w:val="Normal"/>
    <w:link w:val="Ttulo4Car"/>
    <w:uiPriority w:val="9"/>
    <w:semiHidden/>
    <w:unhideWhenUsed/>
    <w:qFormat/>
    <w:rsid w:val="003141B8"/>
    <w:pPr>
      <w:keepNext/>
      <w:numPr>
        <w:ilvl w:val="3"/>
        <w:numId w:val="1"/>
      </w:numPr>
      <w:spacing w:before="240" w:after="60"/>
      <w:outlineLvl w:val="3"/>
    </w:pPr>
    <w:rPr>
      <w:rFonts w:ascii="Calibri" w:hAnsi="Calibri"/>
      <w:b/>
      <w:bCs/>
      <w:sz w:val="28"/>
      <w:szCs w:val="28"/>
      <w:lang w:val="en-US" w:eastAsia="x-none"/>
    </w:rPr>
  </w:style>
  <w:style w:type="paragraph" w:styleId="Ttulo5">
    <w:name w:val="heading 5"/>
    <w:basedOn w:val="Normal"/>
    <w:next w:val="Normal"/>
    <w:link w:val="Ttulo5Car"/>
    <w:uiPriority w:val="9"/>
    <w:semiHidden/>
    <w:unhideWhenUsed/>
    <w:qFormat/>
    <w:rsid w:val="003141B8"/>
    <w:pPr>
      <w:numPr>
        <w:ilvl w:val="4"/>
        <w:numId w:val="1"/>
      </w:numPr>
      <w:spacing w:before="240" w:after="60"/>
      <w:outlineLvl w:val="4"/>
    </w:pPr>
    <w:rPr>
      <w:rFonts w:ascii="Calibri" w:hAnsi="Calibri"/>
      <w:b/>
      <w:bCs/>
      <w:i/>
      <w:iCs/>
      <w:sz w:val="26"/>
      <w:szCs w:val="26"/>
      <w:lang w:val="en-US" w:eastAsia="x-none"/>
    </w:rPr>
  </w:style>
  <w:style w:type="paragraph" w:styleId="Ttulo6">
    <w:name w:val="heading 6"/>
    <w:basedOn w:val="Normal"/>
    <w:next w:val="Normal"/>
    <w:link w:val="Ttulo6Car"/>
    <w:qFormat/>
    <w:rsid w:val="003141B8"/>
    <w:pPr>
      <w:numPr>
        <w:ilvl w:val="5"/>
        <w:numId w:val="1"/>
      </w:numPr>
      <w:spacing w:before="240" w:after="60"/>
      <w:outlineLvl w:val="5"/>
    </w:pPr>
    <w:rPr>
      <w:b/>
      <w:bCs/>
      <w:lang w:val="en-US" w:eastAsia="x-none"/>
    </w:rPr>
  </w:style>
  <w:style w:type="paragraph" w:styleId="Ttulo7">
    <w:name w:val="heading 7"/>
    <w:basedOn w:val="Normal"/>
    <w:next w:val="Normal"/>
    <w:link w:val="Ttulo7Car"/>
    <w:uiPriority w:val="9"/>
    <w:semiHidden/>
    <w:unhideWhenUsed/>
    <w:qFormat/>
    <w:rsid w:val="003141B8"/>
    <w:pPr>
      <w:numPr>
        <w:ilvl w:val="6"/>
        <w:numId w:val="1"/>
      </w:numPr>
      <w:spacing w:before="240" w:after="60"/>
      <w:outlineLvl w:val="6"/>
    </w:pPr>
    <w:rPr>
      <w:rFonts w:ascii="Calibri" w:hAnsi="Calibri"/>
      <w:sz w:val="24"/>
      <w:szCs w:val="24"/>
      <w:lang w:val="en-US" w:eastAsia="x-none"/>
    </w:rPr>
  </w:style>
  <w:style w:type="paragraph" w:styleId="Ttulo8">
    <w:name w:val="heading 8"/>
    <w:basedOn w:val="Normal"/>
    <w:next w:val="Normal"/>
    <w:link w:val="Ttulo8Car"/>
    <w:uiPriority w:val="9"/>
    <w:semiHidden/>
    <w:unhideWhenUsed/>
    <w:qFormat/>
    <w:rsid w:val="003141B8"/>
    <w:pPr>
      <w:numPr>
        <w:ilvl w:val="7"/>
        <w:numId w:val="1"/>
      </w:numPr>
      <w:spacing w:before="240" w:after="60"/>
      <w:outlineLvl w:val="7"/>
    </w:pPr>
    <w:rPr>
      <w:rFonts w:ascii="Calibri" w:hAnsi="Calibri"/>
      <w:i/>
      <w:iCs/>
      <w:sz w:val="24"/>
      <w:szCs w:val="24"/>
      <w:lang w:val="en-US" w:eastAsia="x-none"/>
    </w:rPr>
  </w:style>
  <w:style w:type="paragraph" w:styleId="Ttulo9">
    <w:name w:val="heading 9"/>
    <w:basedOn w:val="Normal"/>
    <w:next w:val="Normal"/>
    <w:link w:val="Ttulo9Car"/>
    <w:uiPriority w:val="9"/>
    <w:semiHidden/>
    <w:unhideWhenUsed/>
    <w:qFormat/>
    <w:rsid w:val="003141B8"/>
    <w:pPr>
      <w:numPr>
        <w:ilvl w:val="8"/>
        <w:numId w:val="1"/>
      </w:numPr>
      <w:spacing w:before="240" w:after="60"/>
      <w:outlineLvl w:val="8"/>
    </w:pPr>
    <w:rPr>
      <w:rFonts w:ascii="Cambria" w:hAnsi="Cambria"/>
      <w:lang w:val="en-U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41B8"/>
    <w:rPr>
      <w:rFonts w:ascii="Cambria" w:eastAsia="Times New Roman" w:hAnsi="Cambria" w:cs="Times New Roman"/>
      <w:b/>
      <w:bCs/>
      <w:kern w:val="32"/>
      <w:sz w:val="32"/>
      <w:szCs w:val="32"/>
      <w:lang w:val="en-US" w:eastAsia="x-none"/>
    </w:rPr>
  </w:style>
  <w:style w:type="character" w:customStyle="1" w:styleId="Ttulo2Car">
    <w:name w:val="Título 2 Car"/>
    <w:basedOn w:val="Fuentedeprrafopredeter"/>
    <w:link w:val="Ttulo2"/>
    <w:uiPriority w:val="9"/>
    <w:rsid w:val="003141B8"/>
    <w:rPr>
      <w:rFonts w:ascii="Cambria" w:eastAsia="Times New Roman" w:hAnsi="Cambria" w:cs="Times New Roman"/>
      <w:b/>
      <w:bCs/>
      <w:i/>
      <w:iCs/>
      <w:sz w:val="28"/>
      <w:szCs w:val="28"/>
      <w:lang w:val="en-US" w:eastAsia="x-none"/>
    </w:rPr>
  </w:style>
  <w:style w:type="character" w:customStyle="1" w:styleId="Ttulo3Car">
    <w:name w:val="Título 3 Car"/>
    <w:basedOn w:val="Fuentedeprrafopredeter"/>
    <w:link w:val="Ttulo3"/>
    <w:uiPriority w:val="9"/>
    <w:semiHidden/>
    <w:rsid w:val="003141B8"/>
    <w:rPr>
      <w:rFonts w:ascii="Cambria" w:eastAsia="Times New Roman" w:hAnsi="Cambria" w:cs="Times New Roman"/>
      <w:b/>
      <w:bCs/>
      <w:sz w:val="26"/>
      <w:szCs w:val="26"/>
      <w:lang w:val="en-US" w:eastAsia="x-none"/>
    </w:rPr>
  </w:style>
  <w:style w:type="character" w:customStyle="1" w:styleId="Ttulo4Car">
    <w:name w:val="Título 4 Car"/>
    <w:basedOn w:val="Fuentedeprrafopredeter"/>
    <w:link w:val="Ttulo4"/>
    <w:uiPriority w:val="9"/>
    <w:semiHidden/>
    <w:rsid w:val="003141B8"/>
    <w:rPr>
      <w:rFonts w:ascii="Calibri" w:eastAsia="Times New Roman" w:hAnsi="Calibri" w:cs="Times New Roman"/>
      <w:b/>
      <w:bCs/>
      <w:sz w:val="28"/>
      <w:szCs w:val="28"/>
      <w:lang w:val="en-US" w:eastAsia="x-none"/>
    </w:rPr>
  </w:style>
  <w:style w:type="character" w:customStyle="1" w:styleId="Ttulo5Car">
    <w:name w:val="Título 5 Car"/>
    <w:basedOn w:val="Fuentedeprrafopredeter"/>
    <w:link w:val="Ttulo5"/>
    <w:uiPriority w:val="9"/>
    <w:semiHidden/>
    <w:rsid w:val="003141B8"/>
    <w:rPr>
      <w:rFonts w:ascii="Calibri" w:eastAsia="Times New Roman" w:hAnsi="Calibri" w:cs="Times New Roman"/>
      <w:b/>
      <w:bCs/>
      <w:i/>
      <w:iCs/>
      <w:sz w:val="26"/>
      <w:szCs w:val="26"/>
      <w:lang w:val="en-US" w:eastAsia="x-none"/>
    </w:rPr>
  </w:style>
  <w:style w:type="character" w:customStyle="1" w:styleId="Ttulo6Car">
    <w:name w:val="Título 6 Car"/>
    <w:basedOn w:val="Fuentedeprrafopredeter"/>
    <w:link w:val="Ttulo6"/>
    <w:rsid w:val="003141B8"/>
    <w:rPr>
      <w:rFonts w:ascii="Times New Roman" w:eastAsia="Times New Roman" w:hAnsi="Times New Roman" w:cs="Times New Roman"/>
      <w:b/>
      <w:bCs/>
      <w:sz w:val="20"/>
      <w:szCs w:val="20"/>
      <w:lang w:val="en-US" w:eastAsia="x-none"/>
    </w:rPr>
  </w:style>
  <w:style w:type="character" w:customStyle="1" w:styleId="Ttulo7Car">
    <w:name w:val="Título 7 Car"/>
    <w:basedOn w:val="Fuentedeprrafopredeter"/>
    <w:link w:val="Ttulo7"/>
    <w:uiPriority w:val="9"/>
    <w:semiHidden/>
    <w:rsid w:val="003141B8"/>
    <w:rPr>
      <w:rFonts w:ascii="Calibri" w:eastAsia="Times New Roman" w:hAnsi="Calibri" w:cs="Times New Roman"/>
      <w:sz w:val="24"/>
      <w:szCs w:val="24"/>
      <w:lang w:val="en-US" w:eastAsia="x-none"/>
    </w:rPr>
  </w:style>
  <w:style w:type="character" w:customStyle="1" w:styleId="Ttulo8Car">
    <w:name w:val="Título 8 Car"/>
    <w:basedOn w:val="Fuentedeprrafopredeter"/>
    <w:link w:val="Ttulo8"/>
    <w:uiPriority w:val="9"/>
    <w:semiHidden/>
    <w:rsid w:val="003141B8"/>
    <w:rPr>
      <w:rFonts w:ascii="Calibri" w:eastAsia="Times New Roman" w:hAnsi="Calibri" w:cs="Times New Roman"/>
      <w:i/>
      <w:iCs/>
      <w:sz w:val="24"/>
      <w:szCs w:val="24"/>
      <w:lang w:val="en-US" w:eastAsia="x-none"/>
    </w:rPr>
  </w:style>
  <w:style w:type="character" w:customStyle="1" w:styleId="Ttulo9Car">
    <w:name w:val="Título 9 Car"/>
    <w:basedOn w:val="Fuentedeprrafopredeter"/>
    <w:link w:val="Ttulo9"/>
    <w:uiPriority w:val="9"/>
    <w:semiHidden/>
    <w:rsid w:val="003141B8"/>
    <w:rPr>
      <w:rFonts w:ascii="Cambria" w:eastAsia="Times New Roman" w:hAnsi="Cambria" w:cs="Times New Roman"/>
      <w:sz w:val="20"/>
      <w:szCs w:val="20"/>
      <w:lang w:val="en-US" w:eastAsia="x-none"/>
    </w:rPr>
  </w:style>
  <w:style w:type="paragraph" w:styleId="Prrafodelista">
    <w:name w:val="List Paragraph"/>
    <w:basedOn w:val="Normal"/>
    <w:qFormat/>
    <w:rsid w:val="003141B8"/>
    <w:pPr>
      <w:ind w:left="720"/>
      <w:contextualSpacing/>
    </w:pPr>
  </w:style>
  <w:style w:type="table" w:styleId="Tablaconcuadrcula">
    <w:name w:val="Table Grid"/>
    <w:basedOn w:val="Tablanormal"/>
    <w:uiPriority w:val="39"/>
    <w:rsid w:val="003141B8"/>
    <w:pPr>
      <w:spacing w:after="0" w:line="240" w:lineRule="auto"/>
    </w:pPr>
    <w:rPr>
      <w:rFonts w:ascii="Times New Roman" w:eastAsia="Times New Roman" w:hAnsi="Times New Roman" w:cs="Times New Roman"/>
      <w:sz w:val="20"/>
      <w:szCs w:val="20"/>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1B8"/>
    <w:rPr>
      <w:rFonts w:ascii="Segoe UI" w:hAnsi="Segoe UI"/>
      <w:sz w:val="18"/>
      <w:szCs w:val="18"/>
      <w:lang w:val="en-US" w:eastAsia="x-none"/>
    </w:rPr>
  </w:style>
  <w:style w:type="character" w:customStyle="1" w:styleId="TextodegloboCar">
    <w:name w:val="Texto de globo Car"/>
    <w:basedOn w:val="Fuentedeprrafopredeter"/>
    <w:link w:val="Textodeglobo"/>
    <w:uiPriority w:val="99"/>
    <w:semiHidden/>
    <w:rsid w:val="003141B8"/>
    <w:rPr>
      <w:rFonts w:ascii="Segoe UI" w:eastAsia="Times New Roman" w:hAnsi="Segoe UI" w:cs="Times New Roman"/>
      <w:sz w:val="18"/>
      <w:szCs w:val="18"/>
      <w:lang w:val="en-US" w:eastAsia="x-none"/>
    </w:rPr>
  </w:style>
  <w:style w:type="paragraph" w:styleId="Sinespaciado">
    <w:name w:val="No Spacing"/>
    <w:uiPriority w:val="1"/>
    <w:qFormat/>
    <w:rsid w:val="003141B8"/>
    <w:pPr>
      <w:spacing w:after="0" w:line="240" w:lineRule="auto"/>
      <w:jc w:val="both"/>
    </w:pPr>
    <w:rPr>
      <w:rFonts w:ascii="Times New Roman" w:eastAsia="Calibri" w:hAnsi="Times New Roman" w:cs="Times New Roman"/>
      <w:sz w:val="20"/>
    </w:rPr>
  </w:style>
  <w:style w:type="character" w:customStyle="1" w:styleId="negritas1">
    <w:name w:val="negritas1"/>
    <w:rsid w:val="003141B8"/>
    <w:rPr>
      <w:rFonts w:ascii="Arial" w:hAnsi="Arial" w:cs="Arial" w:hint="default"/>
      <w:b/>
      <w:bCs/>
      <w:sz w:val="18"/>
      <w:szCs w:val="18"/>
    </w:rPr>
  </w:style>
  <w:style w:type="paragraph" w:customStyle="1" w:styleId="Default">
    <w:name w:val="Default"/>
    <w:rsid w:val="003141B8"/>
    <w:pPr>
      <w:autoSpaceDE w:val="0"/>
      <w:autoSpaceDN w:val="0"/>
      <w:adjustRightInd w:val="0"/>
      <w:spacing w:after="0" w:line="240" w:lineRule="auto"/>
    </w:pPr>
    <w:rPr>
      <w:rFonts w:ascii="Arial" w:eastAsia="Calibri" w:hAnsi="Arial" w:cs="Arial"/>
      <w:color w:val="000000"/>
      <w:sz w:val="24"/>
      <w:szCs w:val="24"/>
      <w:lang w:val="es-ES"/>
    </w:rPr>
  </w:style>
  <w:style w:type="paragraph" w:styleId="Encabezado">
    <w:name w:val="header"/>
    <w:basedOn w:val="Normal"/>
    <w:link w:val="EncabezadoCar"/>
    <w:uiPriority w:val="99"/>
    <w:unhideWhenUsed/>
    <w:rsid w:val="003141B8"/>
    <w:pPr>
      <w:tabs>
        <w:tab w:val="center" w:pos="4252"/>
        <w:tab w:val="right" w:pos="8504"/>
      </w:tabs>
    </w:pPr>
    <w:rPr>
      <w:lang w:val="en-US" w:eastAsia="x-none"/>
    </w:rPr>
  </w:style>
  <w:style w:type="character" w:customStyle="1" w:styleId="EncabezadoCar">
    <w:name w:val="Encabezado Car"/>
    <w:basedOn w:val="Fuentedeprrafopredeter"/>
    <w:link w:val="Encabezado"/>
    <w:uiPriority w:val="99"/>
    <w:rsid w:val="003141B8"/>
    <w:rPr>
      <w:rFonts w:ascii="Times New Roman" w:eastAsia="Times New Roman" w:hAnsi="Times New Roman" w:cs="Times New Roman"/>
      <w:sz w:val="20"/>
      <w:szCs w:val="20"/>
      <w:lang w:val="en-US" w:eastAsia="x-none"/>
    </w:rPr>
  </w:style>
  <w:style w:type="paragraph" w:styleId="Piedepgina">
    <w:name w:val="footer"/>
    <w:basedOn w:val="Normal"/>
    <w:link w:val="PiedepginaCar"/>
    <w:uiPriority w:val="99"/>
    <w:unhideWhenUsed/>
    <w:rsid w:val="003141B8"/>
    <w:pPr>
      <w:tabs>
        <w:tab w:val="center" w:pos="4252"/>
        <w:tab w:val="right" w:pos="8504"/>
      </w:tabs>
    </w:pPr>
    <w:rPr>
      <w:lang w:val="en-US" w:eastAsia="x-none"/>
    </w:rPr>
  </w:style>
  <w:style w:type="character" w:customStyle="1" w:styleId="PiedepginaCar">
    <w:name w:val="Pie de página Car"/>
    <w:basedOn w:val="Fuentedeprrafopredeter"/>
    <w:link w:val="Piedepgina"/>
    <w:uiPriority w:val="99"/>
    <w:rsid w:val="003141B8"/>
    <w:rPr>
      <w:rFonts w:ascii="Times New Roman" w:eastAsia="Times New Roman" w:hAnsi="Times New Roman" w:cs="Times New Roman"/>
      <w:sz w:val="20"/>
      <w:szCs w:val="20"/>
      <w:lang w:val="en-US" w:eastAsia="x-none"/>
    </w:rPr>
  </w:style>
  <w:style w:type="character" w:styleId="Refdecomentario">
    <w:name w:val="annotation reference"/>
    <w:uiPriority w:val="99"/>
    <w:semiHidden/>
    <w:unhideWhenUsed/>
    <w:rsid w:val="003141B8"/>
    <w:rPr>
      <w:sz w:val="16"/>
      <w:szCs w:val="16"/>
    </w:rPr>
  </w:style>
  <w:style w:type="paragraph" w:styleId="Textocomentario">
    <w:name w:val="annotation text"/>
    <w:basedOn w:val="Normal"/>
    <w:link w:val="TextocomentarioCar"/>
    <w:uiPriority w:val="99"/>
    <w:semiHidden/>
    <w:unhideWhenUsed/>
    <w:rsid w:val="003141B8"/>
    <w:rPr>
      <w:lang w:val="en-US" w:eastAsia="x-none"/>
    </w:rPr>
  </w:style>
  <w:style w:type="character" w:customStyle="1" w:styleId="TextocomentarioCar">
    <w:name w:val="Texto comentario Car"/>
    <w:basedOn w:val="Fuentedeprrafopredeter"/>
    <w:link w:val="Textocomentario"/>
    <w:uiPriority w:val="99"/>
    <w:semiHidden/>
    <w:rsid w:val="003141B8"/>
    <w:rPr>
      <w:rFonts w:ascii="Times New Roman" w:eastAsia="Times New Roman" w:hAnsi="Times New Roman" w:cs="Times New Roman"/>
      <w:sz w:val="20"/>
      <w:szCs w:val="20"/>
      <w:lang w:val="en-US" w:eastAsia="x-none"/>
    </w:rPr>
  </w:style>
  <w:style w:type="paragraph" w:styleId="Asuntodelcomentario">
    <w:name w:val="annotation subject"/>
    <w:basedOn w:val="Textocomentario"/>
    <w:next w:val="Textocomentario"/>
    <w:link w:val="AsuntodelcomentarioCar"/>
    <w:unhideWhenUsed/>
    <w:rsid w:val="003141B8"/>
    <w:rPr>
      <w:b/>
      <w:bCs/>
    </w:rPr>
  </w:style>
  <w:style w:type="character" w:customStyle="1" w:styleId="AsuntodelcomentarioCar">
    <w:name w:val="Asunto del comentario Car"/>
    <w:basedOn w:val="TextocomentarioCar"/>
    <w:link w:val="Asuntodelcomentario"/>
    <w:rsid w:val="003141B8"/>
    <w:rPr>
      <w:rFonts w:ascii="Times New Roman" w:eastAsia="Times New Roman" w:hAnsi="Times New Roman" w:cs="Times New Roman"/>
      <w:b/>
      <w:bCs/>
      <w:sz w:val="20"/>
      <w:szCs w:val="20"/>
      <w:lang w:val="en-US" w:eastAsia="x-none"/>
    </w:rPr>
  </w:style>
  <w:style w:type="paragraph" w:customStyle="1" w:styleId="a">
    <w:basedOn w:val="Ttulo1"/>
    <w:next w:val="Normal"/>
    <w:uiPriority w:val="39"/>
    <w:unhideWhenUsed/>
    <w:qFormat/>
    <w:rsid w:val="003141B8"/>
    <w:pPr>
      <w:keepLines/>
      <w:numPr>
        <w:numId w:val="0"/>
      </w:numPr>
      <w:spacing w:before="480" w:after="0" w:line="276" w:lineRule="auto"/>
      <w:outlineLvl w:val="9"/>
    </w:pPr>
    <w:rPr>
      <w:color w:val="365F91"/>
      <w:kern w:val="0"/>
      <w:sz w:val="28"/>
      <w:szCs w:val="28"/>
      <w:lang w:val="es-MX" w:eastAsia="es-MX"/>
    </w:rPr>
  </w:style>
  <w:style w:type="paragraph" w:styleId="TDC2">
    <w:name w:val="toc 2"/>
    <w:basedOn w:val="Normal"/>
    <w:next w:val="Normal"/>
    <w:autoRedefine/>
    <w:uiPriority w:val="39"/>
    <w:unhideWhenUsed/>
    <w:qFormat/>
    <w:rsid w:val="003141B8"/>
    <w:rPr>
      <w:rFonts w:ascii="Calibri" w:hAnsi="Calibri" w:cs="Calibri"/>
      <w:b/>
      <w:bCs/>
      <w:smallCaps/>
      <w:sz w:val="22"/>
      <w:szCs w:val="22"/>
    </w:rPr>
  </w:style>
  <w:style w:type="paragraph" w:styleId="TDC1">
    <w:name w:val="toc 1"/>
    <w:basedOn w:val="Normal"/>
    <w:next w:val="Normal"/>
    <w:autoRedefine/>
    <w:uiPriority w:val="39"/>
    <w:unhideWhenUsed/>
    <w:qFormat/>
    <w:rsid w:val="003141B8"/>
    <w:pPr>
      <w:spacing w:before="360" w:after="360"/>
    </w:pPr>
    <w:rPr>
      <w:rFonts w:ascii="Calibri" w:hAnsi="Calibri" w:cs="Calibri"/>
      <w:b/>
      <w:bCs/>
      <w:caps/>
      <w:sz w:val="22"/>
      <w:szCs w:val="22"/>
      <w:u w:val="single"/>
    </w:rPr>
  </w:style>
  <w:style w:type="paragraph" w:styleId="TDC3">
    <w:name w:val="toc 3"/>
    <w:basedOn w:val="Normal"/>
    <w:next w:val="Normal"/>
    <w:autoRedefine/>
    <w:uiPriority w:val="39"/>
    <w:unhideWhenUsed/>
    <w:qFormat/>
    <w:rsid w:val="003141B8"/>
    <w:rPr>
      <w:rFonts w:ascii="Calibri" w:hAnsi="Calibri" w:cs="Calibri"/>
      <w:smallCaps/>
      <w:sz w:val="22"/>
      <w:szCs w:val="22"/>
    </w:rPr>
  </w:style>
  <w:style w:type="character" w:styleId="Hipervnculo">
    <w:name w:val="Hyperlink"/>
    <w:uiPriority w:val="99"/>
    <w:unhideWhenUsed/>
    <w:rsid w:val="003141B8"/>
    <w:rPr>
      <w:color w:val="0000FF"/>
      <w:u w:val="single"/>
    </w:rPr>
  </w:style>
  <w:style w:type="paragraph" w:styleId="TDC4">
    <w:name w:val="toc 4"/>
    <w:basedOn w:val="Normal"/>
    <w:next w:val="Normal"/>
    <w:autoRedefine/>
    <w:uiPriority w:val="39"/>
    <w:unhideWhenUsed/>
    <w:rsid w:val="003141B8"/>
    <w:rPr>
      <w:rFonts w:ascii="Calibri" w:hAnsi="Calibri" w:cs="Calibri"/>
      <w:sz w:val="22"/>
      <w:szCs w:val="22"/>
    </w:rPr>
  </w:style>
  <w:style w:type="paragraph" w:styleId="TDC5">
    <w:name w:val="toc 5"/>
    <w:basedOn w:val="Normal"/>
    <w:next w:val="Normal"/>
    <w:autoRedefine/>
    <w:uiPriority w:val="39"/>
    <w:unhideWhenUsed/>
    <w:rsid w:val="003141B8"/>
    <w:rPr>
      <w:rFonts w:ascii="Calibri" w:hAnsi="Calibri" w:cs="Calibri"/>
      <w:sz w:val="22"/>
      <w:szCs w:val="22"/>
    </w:rPr>
  </w:style>
  <w:style w:type="paragraph" w:styleId="TDC6">
    <w:name w:val="toc 6"/>
    <w:basedOn w:val="Normal"/>
    <w:next w:val="Normal"/>
    <w:autoRedefine/>
    <w:uiPriority w:val="39"/>
    <w:unhideWhenUsed/>
    <w:rsid w:val="003141B8"/>
    <w:rPr>
      <w:rFonts w:ascii="Calibri" w:hAnsi="Calibri" w:cs="Calibri"/>
      <w:sz w:val="22"/>
      <w:szCs w:val="22"/>
    </w:rPr>
  </w:style>
  <w:style w:type="paragraph" w:styleId="TDC7">
    <w:name w:val="toc 7"/>
    <w:basedOn w:val="Normal"/>
    <w:next w:val="Normal"/>
    <w:autoRedefine/>
    <w:uiPriority w:val="39"/>
    <w:unhideWhenUsed/>
    <w:rsid w:val="003141B8"/>
    <w:rPr>
      <w:rFonts w:ascii="Calibri" w:hAnsi="Calibri" w:cs="Calibri"/>
      <w:sz w:val="22"/>
      <w:szCs w:val="22"/>
    </w:rPr>
  </w:style>
  <w:style w:type="paragraph" w:styleId="TDC8">
    <w:name w:val="toc 8"/>
    <w:basedOn w:val="Normal"/>
    <w:next w:val="Normal"/>
    <w:autoRedefine/>
    <w:uiPriority w:val="39"/>
    <w:unhideWhenUsed/>
    <w:rsid w:val="003141B8"/>
    <w:rPr>
      <w:rFonts w:ascii="Calibri" w:hAnsi="Calibri" w:cs="Calibri"/>
      <w:sz w:val="22"/>
      <w:szCs w:val="22"/>
    </w:rPr>
  </w:style>
  <w:style w:type="paragraph" w:styleId="TDC9">
    <w:name w:val="toc 9"/>
    <w:basedOn w:val="Normal"/>
    <w:next w:val="Normal"/>
    <w:autoRedefine/>
    <w:uiPriority w:val="39"/>
    <w:unhideWhenUsed/>
    <w:rsid w:val="003141B8"/>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E47BB-14FE-4ED3-A991-A6D5230CA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27</Pages>
  <Words>10798</Words>
  <Characters>59394</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USUARIO4</dc:creator>
  <cp:keywords/>
  <dc:description/>
  <cp:lastModifiedBy>USUARIO4</cp:lastModifiedBy>
  <cp:revision>38</cp:revision>
  <cp:lastPrinted>2021-09-20T22:27:00Z</cp:lastPrinted>
  <dcterms:created xsi:type="dcterms:W3CDTF">2021-09-20T22:28:00Z</dcterms:created>
  <dcterms:modified xsi:type="dcterms:W3CDTF">2022-05-12T14:00:00Z</dcterms:modified>
</cp:coreProperties>
</file>